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shd w:val="clear" w:color="auto" w:fill="FFFFFF"/>
        <w:tblCellMar>
          <w:left w:w="0" w:type="dxa"/>
          <w:right w:w="0" w:type="dxa"/>
        </w:tblCellMar>
        <w:tblLook w:val="04A0" w:firstRow="1" w:lastRow="0" w:firstColumn="1" w:lastColumn="0" w:noHBand="0" w:noVBand="1"/>
      </w:tblPr>
      <w:tblGrid>
        <w:gridCol w:w="3531"/>
        <w:gridCol w:w="5717"/>
      </w:tblGrid>
      <w:tr w:rsidR="001A13FE" w:rsidRPr="001A13FE" w14:paraId="4C8F4B48" w14:textId="77777777" w:rsidTr="00BF7230">
        <w:trPr>
          <w:trHeight w:val="751"/>
        </w:trPr>
        <w:tc>
          <w:tcPr>
            <w:tcW w:w="3531" w:type="dxa"/>
            <w:shd w:val="clear" w:color="auto" w:fill="FFFFFF"/>
            <w:tcMar>
              <w:top w:w="0" w:type="dxa"/>
              <w:left w:w="108" w:type="dxa"/>
              <w:bottom w:w="0" w:type="dxa"/>
              <w:right w:w="108" w:type="dxa"/>
            </w:tcMar>
          </w:tcPr>
          <w:p w14:paraId="3AF6FB88" w14:textId="155DD1C6" w:rsidR="008336CD" w:rsidRPr="001A13FE" w:rsidRDefault="008336CD" w:rsidP="00BF7230">
            <w:pPr>
              <w:spacing w:before="120"/>
              <w:jc w:val="center"/>
              <w:rPr>
                <w:sz w:val="16"/>
                <w:szCs w:val="16"/>
                <w:lang w:bidi="ne-IN"/>
              </w:rPr>
            </w:pPr>
            <w:r w:rsidRPr="001A13FE">
              <w:rPr>
                <w:b/>
                <w:bCs/>
                <w:noProof/>
                <w:sz w:val="26"/>
                <w:szCs w:val="26"/>
              </w:rPr>
              <mc:AlternateContent>
                <mc:Choice Requires="wps">
                  <w:drawing>
                    <wp:anchor distT="0" distB="0" distL="114300" distR="114300" simplePos="0" relativeHeight="251659264" behindDoc="0" locked="0" layoutInCell="1" allowOverlap="1" wp14:anchorId="46BCFE32" wp14:editId="5B70905D">
                      <wp:simplePos x="0" y="0"/>
                      <wp:positionH relativeFrom="column">
                        <wp:posOffset>600710</wp:posOffset>
                      </wp:positionH>
                      <wp:positionV relativeFrom="paragraph">
                        <wp:posOffset>458470</wp:posOffset>
                      </wp:positionV>
                      <wp:extent cx="822325" cy="0"/>
                      <wp:effectExtent l="0" t="0" r="34925" b="19050"/>
                      <wp:wrapNone/>
                      <wp:docPr id="85346777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9C673" id="Line 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36.1pt" to="112.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"/>
                  </w:pict>
                </mc:Fallback>
              </mc:AlternateContent>
            </w:r>
            <w:r w:rsidR="0056586A" w:rsidRPr="001A13FE">
              <w:rPr>
                <w:b/>
                <w:bCs/>
                <w:noProof/>
                <w:sz w:val="26"/>
                <w:szCs w:val="26"/>
                <w:lang w:bidi="ne-IN"/>
              </w:rPr>
              <w:t xml:space="preserve"> </w:t>
            </w:r>
            <w:r w:rsidRPr="001A13FE">
              <w:rPr>
                <w:b/>
                <w:bCs/>
                <w:noProof/>
                <w:sz w:val="26"/>
                <w:szCs w:val="26"/>
                <w:lang w:val="vi-VN" w:bidi="ne-IN"/>
              </w:rPr>
              <w:t>H</w:t>
            </w:r>
            <w:r w:rsidRPr="001A13FE">
              <w:rPr>
                <w:b/>
                <w:bCs/>
                <w:noProof/>
                <w:sz w:val="26"/>
                <w:szCs w:val="26"/>
                <w:lang w:bidi="ne-IN"/>
              </w:rPr>
              <w:t>ỘI ĐỒNG</w:t>
            </w:r>
            <w:r w:rsidRPr="001A13FE">
              <w:rPr>
                <w:b/>
                <w:bCs/>
                <w:sz w:val="26"/>
                <w:szCs w:val="26"/>
                <w:lang w:bidi="ne-IN"/>
              </w:rPr>
              <w:t xml:space="preserve"> NHÂN DÂN</w:t>
            </w:r>
            <w:r w:rsidRPr="001A13FE">
              <w:rPr>
                <w:b/>
                <w:bCs/>
                <w:sz w:val="26"/>
                <w:szCs w:val="26"/>
                <w:lang w:bidi="ne-IN"/>
              </w:rPr>
              <w:br/>
              <w:t>THÀNH PHỐ ĐÀ NẴNG</w:t>
            </w:r>
          </w:p>
        </w:tc>
        <w:tc>
          <w:tcPr>
            <w:tcW w:w="5717" w:type="dxa"/>
            <w:shd w:val="clear" w:color="auto" w:fill="FFFFFF"/>
            <w:tcMar>
              <w:top w:w="0" w:type="dxa"/>
              <w:left w:w="108" w:type="dxa"/>
              <w:bottom w:w="0" w:type="dxa"/>
              <w:right w:w="108" w:type="dxa"/>
            </w:tcMar>
          </w:tcPr>
          <w:p w14:paraId="301C665A" w14:textId="77777777" w:rsidR="008336CD" w:rsidRPr="001A13FE" w:rsidRDefault="008336CD" w:rsidP="00BF7230">
            <w:pPr>
              <w:spacing w:before="120"/>
              <w:jc w:val="center"/>
              <w:rPr>
                <w:sz w:val="18"/>
                <w:szCs w:val="18"/>
                <w:lang w:bidi="ne-IN"/>
              </w:rPr>
            </w:pPr>
            <w:r w:rsidRPr="001A13FE">
              <w:rPr>
                <w:noProof/>
              </w:rPr>
              <mc:AlternateContent>
                <mc:Choice Requires="wps">
                  <w:drawing>
                    <wp:anchor distT="0" distB="0" distL="114300" distR="114300" simplePos="0" relativeHeight="251658240" behindDoc="0" locked="0" layoutInCell="1" allowOverlap="1" wp14:anchorId="085F3593" wp14:editId="71C9E638">
                      <wp:simplePos x="0" y="0"/>
                      <wp:positionH relativeFrom="column">
                        <wp:posOffset>733425</wp:posOffset>
                      </wp:positionH>
                      <wp:positionV relativeFrom="paragraph">
                        <wp:posOffset>447040</wp:posOffset>
                      </wp:positionV>
                      <wp:extent cx="1990725" cy="0"/>
                      <wp:effectExtent l="0" t="0" r="28575" b="19050"/>
                      <wp:wrapNone/>
                      <wp:docPr id="9784330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9531A"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5.2pt" to="21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"/>
                  </w:pict>
                </mc:Fallback>
              </mc:AlternateContent>
            </w:r>
            <w:r w:rsidRPr="001A13FE">
              <w:rPr>
                <w:b/>
                <w:bCs/>
                <w:lang w:bidi="ne-IN"/>
              </w:rPr>
              <w:t>CỘNG HÒA XÃ HỘI CHỦ NGHĨA VIỆT NAM</w:t>
            </w:r>
            <w:r w:rsidRPr="001A13FE">
              <w:rPr>
                <w:b/>
                <w:bCs/>
                <w:sz w:val="26"/>
                <w:szCs w:val="26"/>
                <w:lang w:bidi="ne-IN"/>
              </w:rPr>
              <w:br/>
              <w:t>Độc lập - Tự do - Hạnh phúc </w:t>
            </w:r>
          </w:p>
        </w:tc>
      </w:tr>
      <w:tr w:rsidR="001A13FE" w:rsidRPr="001A13FE" w14:paraId="4CFAA5F1" w14:textId="77777777" w:rsidTr="00BF7230">
        <w:trPr>
          <w:trHeight w:val="375"/>
        </w:trPr>
        <w:tc>
          <w:tcPr>
            <w:tcW w:w="3531" w:type="dxa"/>
            <w:shd w:val="clear" w:color="auto" w:fill="FFFFFF"/>
            <w:tcMar>
              <w:top w:w="0" w:type="dxa"/>
              <w:left w:w="108" w:type="dxa"/>
              <w:bottom w:w="0" w:type="dxa"/>
              <w:right w:w="108" w:type="dxa"/>
            </w:tcMar>
          </w:tcPr>
          <w:p w14:paraId="3047F907" w14:textId="7438DD23" w:rsidR="008336CD" w:rsidRPr="001A13FE" w:rsidRDefault="008336CD" w:rsidP="00BF7230">
            <w:pPr>
              <w:spacing w:before="120"/>
              <w:jc w:val="center"/>
              <w:rPr>
                <w:sz w:val="26"/>
                <w:szCs w:val="26"/>
                <w:lang w:bidi="ne-IN"/>
              </w:rPr>
            </w:pPr>
            <w:r w:rsidRPr="001A13FE">
              <w:rPr>
                <w:sz w:val="26"/>
                <w:szCs w:val="26"/>
                <w:lang w:bidi="ne-IN"/>
              </w:rPr>
              <w:t>Số:          /</w:t>
            </w:r>
            <w:r w:rsidR="00E06BD9" w:rsidRPr="001A13FE">
              <w:rPr>
                <w:sz w:val="26"/>
                <w:szCs w:val="26"/>
                <w:lang w:bidi="ne-IN"/>
              </w:rPr>
              <w:t xml:space="preserve">          </w:t>
            </w:r>
            <w:r w:rsidRPr="001A13FE">
              <w:rPr>
                <w:sz w:val="26"/>
                <w:szCs w:val="26"/>
                <w:lang w:bidi="ne-IN"/>
              </w:rPr>
              <w:t>/NQ-HĐND</w:t>
            </w:r>
          </w:p>
        </w:tc>
        <w:tc>
          <w:tcPr>
            <w:tcW w:w="5717" w:type="dxa"/>
            <w:shd w:val="clear" w:color="auto" w:fill="FFFFFF"/>
            <w:tcMar>
              <w:top w:w="0" w:type="dxa"/>
              <w:left w:w="108" w:type="dxa"/>
              <w:bottom w:w="0" w:type="dxa"/>
              <w:right w:w="108" w:type="dxa"/>
            </w:tcMar>
          </w:tcPr>
          <w:p w14:paraId="54293C49" w14:textId="440E2C77" w:rsidR="008336CD" w:rsidRPr="001A13FE" w:rsidRDefault="008336CD" w:rsidP="00BF7230">
            <w:pPr>
              <w:spacing w:before="120"/>
              <w:jc w:val="center"/>
              <w:rPr>
                <w:sz w:val="26"/>
                <w:szCs w:val="26"/>
                <w:lang w:bidi="ne-IN"/>
              </w:rPr>
            </w:pPr>
            <w:r w:rsidRPr="001A13FE">
              <w:rPr>
                <w:i/>
                <w:iCs/>
                <w:sz w:val="26"/>
                <w:szCs w:val="26"/>
                <w:lang w:bidi="ne-IN"/>
              </w:rPr>
              <w:t>Đà Nẵng, ngày     tháng     năm</w:t>
            </w:r>
            <w:r w:rsidR="00913734" w:rsidRPr="001A13FE">
              <w:rPr>
                <w:i/>
                <w:iCs/>
                <w:sz w:val="26"/>
                <w:szCs w:val="26"/>
                <w:lang w:bidi="ne-IN"/>
              </w:rPr>
              <w:t xml:space="preserve"> 2025</w:t>
            </w:r>
          </w:p>
        </w:tc>
      </w:tr>
    </w:tbl>
    <w:p w14:paraId="370930FD" w14:textId="04A88F74" w:rsidR="00542E73" w:rsidRPr="001A13FE" w:rsidRDefault="001532D4" w:rsidP="001D1035">
      <w:pPr>
        <w:shd w:val="clear" w:color="auto" w:fill="FFFFFF"/>
        <w:ind w:firstLine="709"/>
        <w:rPr>
          <w:b/>
          <w:bCs/>
          <w:sz w:val="17"/>
          <w:lang w:bidi="ne-IN"/>
        </w:rPr>
      </w:pPr>
      <w:r w:rsidRPr="001A13FE">
        <w:rPr>
          <w:noProof/>
          <w:sz w:val="26"/>
          <w:szCs w:val="26"/>
        </w:rPr>
        <mc:AlternateContent>
          <mc:Choice Requires="wps">
            <w:drawing>
              <wp:anchor distT="0" distB="0" distL="114300" distR="114300" simplePos="0" relativeHeight="251657216" behindDoc="0" locked="0" layoutInCell="1" allowOverlap="1" wp14:anchorId="6EFC72D3" wp14:editId="3272CB4E">
                <wp:simplePos x="0" y="0"/>
                <wp:positionH relativeFrom="column">
                  <wp:posOffset>655881</wp:posOffset>
                </wp:positionH>
                <wp:positionV relativeFrom="paragraph">
                  <wp:posOffset>64770</wp:posOffset>
                </wp:positionV>
                <wp:extent cx="899160" cy="274320"/>
                <wp:effectExtent l="5715" t="7620" r="9525" b="13335"/>
                <wp:wrapNone/>
                <wp:docPr id="20113254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274320"/>
                        </a:xfrm>
                        <a:prstGeom prst="rect">
                          <a:avLst/>
                        </a:prstGeom>
                        <a:solidFill>
                          <a:srgbClr val="FFFFFF"/>
                        </a:solidFill>
                        <a:ln w="9525">
                          <a:solidFill>
                            <a:srgbClr val="000000"/>
                          </a:solidFill>
                          <a:miter lim="800000"/>
                          <a:headEnd/>
                          <a:tailEnd/>
                        </a:ln>
                      </wps:spPr>
                      <wps:txbx>
                        <w:txbxContent>
                          <w:p w14:paraId="6C487D03" w14:textId="77777777" w:rsidR="00F46CB0" w:rsidRPr="004A26A5" w:rsidRDefault="00F46CB0">
                            <w:pPr>
                              <w:rPr>
                                <w:b/>
                                <w:sz w:val="22"/>
                              </w:rPr>
                            </w:pPr>
                            <w:r w:rsidRPr="004A26A5">
                              <w:rPr>
                                <w:b/>
                                <w:sz w:val="22"/>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72D3" id="Rectangle 47" o:spid="_x0000_s1026" style="position:absolute;left:0;text-align:left;margin-left:51.65pt;margin-top:5.1pt;width:70.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">
                <v:textbox>
                  <w:txbxContent>
                    <w:p w14:paraId="6C487D03" w14:textId="77777777" w:rsidR="00F46CB0" w:rsidRPr="004A26A5" w:rsidRDefault="00F46CB0">
                      <w:pPr>
                        <w:rPr>
                          <w:b/>
                          <w:sz w:val="22"/>
                        </w:rPr>
                      </w:pPr>
                      <w:r w:rsidRPr="004A26A5">
                        <w:rPr>
                          <w:b/>
                          <w:sz w:val="22"/>
                        </w:rPr>
                        <w:t>DỰ THẢO</w:t>
                      </w:r>
                    </w:p>
                  </w:txbxContent>
                </v:textbox>
              </v:rect>
            </w:pict>
          </mc:Fallback>
        </mc:AlternateContent>
      </w:r>
      <w:r w:rsidR="00AC4BFF" w:rsidRPr="001A13FE">
        <w:rPr>
          <w:sz w:val="23"/>
          <w:szCs w:val="23"/>
          <w:lang w:bidi="ne-IN"/>
        </w:rPr>
        <w:t> </w:t>
      </w:r>
    </w:p>
    <w:p w14:paraId="76A93851" w14:textId="77777777" w:rsidR="00455BEF" w:rsidRPr="001A13FE" w:rsidRDefault="00455BEF" w:rsidP="001D1035">
      <w:pPr>
        <w:shd w:val="clear" w:color="auto" w:fill="FFFFFF"/>
        <w:ind w:firstLine="709"/>
        <w:jc w:val="center"/>
        <w:rPr>
          <w:b/>
          <w:bCs/>
          <w:sz w:val="10"/>
          <w:szCs w:val="28"/>
          <w:lang w:bidi="ne-IN"/>
        </w:rPr>
      </w:pPr>
    </w:p>
    <w:p w14:paraId="2718A5D0" w14:textId="77777777" w:rsidR="00BF7230" w:rsidRPr="001A13FE" w:rsidRDefault="00BF7230" w:rsidP="00BF7230">
      <w:pPr>
        <w:shd w:val="clear" w:color="auto" w:fill="FFFFFF"/>
        <w:jc w:val="center"/>
        <w:rPr>
          <w:b/>
          <w:bCs/>
          <w:sz w:val="27"/>
          <w:szCs w:val="27"/>
          <w:lang w:bidi="ne-IN"/>
        </w:rPr>
      </w:pPr>
    </w:p>
    <w:p w14:paraId="54E27688" w14:textId="001A72E7" w:rsidR="00AC4BFF" w:rsidRPr="001A13FE" w:rsidRDefault="00D04623" w:rsidP="00BF7230">
      <w:pPr>
        <w:shd w:val="clear" w:color="auto" w:fill="FFFFFF"/>
        <w:jc w:val="center"/>
        <w:rPr>
          <w:sz w:val="27"/>
          <w:szCs w:val="27"/>
          <w:lang w:bidi="ne-IN"/>
        </w:rPr>
      </w:pPr>
      <w:r w:rsidRPr="001A13FE">
        <w:rPr>
          <w:b/>
          <w:bCs/>
          <w:sz w:val="27"/>
          <w:szCs w:val="27"/>
          <w:lang w:bidi="ne-IN"/>
        </w:rPr>
        <w:t>NGHỊ QUYẾT</w:t>
      </w:r>
    </w:p>
    <w:p w14:paraId="485B3A97" w14:textId="00C272DC" w:rsidR="008A3981" w:rsidRPr="001A13FE" w:rsidRDefault="009D0496" w:rsidP="00341BB3">
      <w:pPr>
        <w:shd w:val="clear" w:color="auto" w:fill="FFFFFF"/>
        <w:jc w:val="center"/>
        <w:rPr>
          <w:b/>
          <w:bCs/>
          <w:sz w:val="27"/>
          <w:szCs w:val="27"/>
          <w:lang w:bidi="ne-IN"/>
        </w:rPr>
      </w:pPr>
      <w:r w:rsidRPr="001A13FE">
        <w:rPr>
          <w:b/>
          <w:bCs/>
          <w:sz w:val="27"/>
          <w:szCs w:val="27"/>
          <w:lang w:bidi="ne-IN"/>
        </w:rPr>
        <w:t xml:space="preserve">Ban hành </w:t>
      </w:r>
      <w:r w:rsidR="00F46CB0" w:rsidRPr="001A13FE">
        <w:rPr>
          <w:b/>
          <w:bCs/>
          <w:sz w:val="27"/>
          <w:szCs w:val="27"/>
          <w:lang w:bidi="ne-IN"/>
        </w:rPr>
        <w:t>Q</w:t>
      </w:r>
      <w:r w:rsidR="00691311" w:rsidRPr="001A13FE">
        <w:rPr>
          <w:b/>
          <w:bCs/>
          <w:sz w:val="27"/>
          <w:szCs w:val="27"/>
          <w:lang w:bidi="ne-IN"/>
        </w:rPr>
        <w:t xml:space="preserve">uy định </w:t>
      </w:r>
      <w:r w:rsidR="00341BB3" w:rsidRPr="001A13FE">
        <w:rPr>
          <w:b/>
          <w:bCs/>
          <w:sz w:val="27"/>
          <w:szCs w:val="27"/>
          <w:lang w:bidi="ne-IN"/>
        </w:rPr>
        <w:t xml:space="preserve">nội dung và mức hỗ trợ kinh phí thực hiện hoạt động xúc tiến thương mại của thành phố Đà Nẵng </w:t>
      </w:r>
    </w:p>
    <w:p w14:paraId="7E973313" w14:textId="109E8D15" w:rsidR="00341BB3" w:rsidRPr="001A13FE" w:rsidRDefault="000A2BA4" w:rsidP="001D1035">
      <w:pPr>
        <w:shd w:val="clear" w:color="auto" w:fill="FFFFFF"/>
        <w:spacing w:before="100"/>
        <w:ind w:firstLine="709"/>
        <w:jc w:val="both"/>
        <w:rPr>
          <w:i/>
          <w:sz w:val="27"/>
          <w:szCs w:val="27"/>
          <w:lang w:bidi="ne-IN"/>
        </w:rPr>
      </w:pPr>
      <w:r w:rsidRPr="001A13FE">
        <w:rPr>
          <w:b/>
          <w:bCs/>
          <w:noProof/>
          <w:sz w:val="27"/>
          <w:szCs w:val="27"/>
        </w:rPr>
        <mc:AlternateContent>
          <mc:Choice Requires="wps">
            <w:drawing>
              <wp:anchor distT="0" distB="0" distL="114300" distR="114300" simplePos="0" relativeHeight="251655168" behindDoc="0" locked="0" layoutInCell="1" allowOverlap="1" wp14:anchorId="65CE01A9" wp14:editId="2BDC0091">
                <wp:simplePos x="0" y="0"/>
                <wp:positionH relativeFrom="column">
                  <wp:posOffset>2166371</wp:posOffset>
                </wp:positionH>
                <wp:positionV relativeFrom="paragraph">
                  <wp:posOffset>56819</wp:posOffset>
                </wp:positionV>
                <wp:extent cx="1450975" cy="0"/>
                <wp:effectExtent l="6350" t="8890" r="9525" b="10160"/>
                <wp:wrapNone/>
                <wp:docPr id="7857788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0783B"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4.45pt" to="284.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"/>
            </w:pict>
          </mc:Fallback>
        </mc:AlternateContent>
      </w:r>
    </w:p>
    <w:p w14:paraId="17EC2360" w14:textId="5AE14EF2" w:rsidR="007271D6" w:rsidRPr="001A13FE" w:rsidRDefault="00AC4BFF" w:rsidP="001D1035">
      <w:pPr>
        <w:shd w:val="clear" w:color="auto" w:fill="FFFFFF"/>
        <w:spacing w:before="100"/>
        <w:ind w:firstLine="709"/>
        <w:jc w:val="both"/>
        <w:rPr>
          <w:i/>
          <w:sz w:val="27"/>
          <w:szCs w:val="27"/>
          <w:lang w:bidi="ne-IN"/>
        </w:rPr>
      </w:pPr>
      <w:r w:rsidRPr="001A13FE">
        <w:rPr>
          <w:i/>
          <w:sz w:val="27"/>
          <w:szCs w:val="27"/>
          <w:lang w:bidi="ne-IN"/>
        </w:rPr>
        <w:t xml:space="preserve">Căn cứ </w:t>
      </w:r>
      <w:r w:rsidR="00FF0051" w:rsidRPr="001A13FE">
        <w:rPr>
          <w:i/>
          <w:sz w:val="27"/>
          <w:szCs w:val="27"/>
          <w:lang w:bidi="ne-IN"/>
        </w:rPr>
        <w:t xml:space="preserve">Luật Tổ chức chính quyền địa phương ngày </w:t>
      </w:r>
      <w:r w:rsidR="00C169BE" w:rsidRPr="001A13FE">
        <w:rPr>
          <w:i/>
          <w:sz w:val="27"/>
          <w:szCs w:val="27"/>
          <w:lang w:bidi="ne-IN"/>
        </w:rPr>
        <w:t>16</w:t>
      </w:r>
      <w:r w:rsidR="00FF0051" w:rsidRPr="001A13FE">
        <w:rPr>
          <w:i/>
          <w:sz w:val="27"/>
          <w:szCs w:val="27"/>
          <w:lang w:bidi="ne-IN"/>
        </w:rPr>
        <w:t xml:space="preserve"> tháng </w:t>
      </w:r>
      <w:r w:rsidR="00C169BE" w:rsidRPr="001A13FE">
        <w:rPr>
          <w:i/>
          <w:sz w:val="27"/>
          <w:szCs w:val="27"/>
          <w:lang w:bidi="ne-IN"/>
        </w:rPr>
        <w:t>6</w:t>
      </w:r>
      <w:r w:rsidR="00FF0051" w:rsidRPr="001A13FE">
        <w:rPr>
          <w:i/>
          <w:sz w:val="27"/>
          <w:szCs w:val="27"/>
          <w:lang w:bidi="ne-IN"/>
        </w:rPr>
        <w:t xml:space="preserve"> năm 2025;</w:t>
      </w:r>
    </w:p>
    <w:p w14:paraId="5E2C3E3D" w14:textId="36FF3FEE" w:rsidR="00CD6EDF" w:rsidRPr="001A13FE" w:rsidRDefault="00CD6EDF" w:rsidP="001D1035">
      <w:pPr>
        <w:shd w:val="clear" w:color="auto" w:fill="FFFFFF"/>
        <w:spacing w:before="100" w:line="234" w:lineRule="atLeast"/>
        <w:ind w:firstLine="709"/>
        <w:rPr>
          <w:sz w:val="27"/>
          <w:szCs w:val="27"/>
        </w:rPr>
      </w:pPr>
      <w:r w:rsidRPr="001A13FE">
        <w:rPr>
          <w:i/>
          <w:iCs/>
          <w:sz w:val="27"/>
          <w:szCs w:val="27"/>
        </w:rPr>
        <w:t>Căn cứ Luật Ngân sách Nhà nước ngày 25 tháng 6 năm 2025;</w:t>
      </w:r>
    </w:p>
    <w:p w14:paraId="634F2C4A" w14:textId="77777777" w:rsidR="0006069E" w:rsidRPr="001A13FE" w:rsidRDefault="0006069E" w:rsidP="0006069E">
      <w:pPr>
        <w:shd w:val="clear" w:color="auto" w:fill="FFFFFF"/>
        <w:spacing w:before="100"/>
        <w:ind w:firstLine="709"/>
        <w:jc w:val="both"/>
        <w:rPr>
          <w:i/>
          <w:sz w:val="27"/>
          <w:szCs w:val="27"/>
          <w:lang w:val="vi-VN" w:bidi="ne-IN"/>
        </w:rPr>
      </w:pPr>
      <w:r w:rsidRPr="001A13FE">
        <w:rPr>
          <w:i/>
          <w:iCs/>
          <w:sz w:val="28"/>
          <w:szCs w:val="28"/>
          <w:lang w:val="vi-VN"/>
        </w:rPr>
        <w:t>Căn cứ Luật Ban hành văn bản quy phạm pháp luật ngày 19 tháng 02 năm 2025</w:t>
      </w:r>
      <w:r w:rsidRPr="001A13FE">
        <w:rPr>
          <w:i/>
          <w:iCs/>
          <w:sz w:val="28"/>
          <w:szCs w:val="28"/>
        </w:rPr>
        <w:t xml:space="preserve"> </w:t>
      </w:r>
      <w:r w:rsidRPr="001A13FE">
        <w:rPr>
          <w:i/>
          <w:iCs/>
          <w:sz w:val="27"/>
          <w:szCs w:val="27"/>
        </w:rPr>
        <w:t>và</w:t>
      </w:r>
      <w:r w:rsidRPr="001A13FE">
        <w:rPr>
          <w:i/>
          <w:iCs/>
          <w:sz w:val="27"/>
          <w:szCs w:val="27"/>
          <w:lang w:val="vi-VN"/>
        </w:rPr>
        <w:t xml:space="preserve"> Luật </w:t>
      </w:r>
      <w:r w:rsidRPr="001A13FE">
        <w:rPr>
          <w:i/>
          <w:iCs/>
          <w:sz w:val="27"/>
          <w:szCs w:val="27"/>
        </w:rPr>
        <w:t xml:space="preserve"> sửa đổi, bổ sung một số điều của</w:t>
      </w:r>
      <w:r w:rsidRPr="001A13FE">
        <w:rPr>
          <w:i/>
          <w:iCs/>
          <w:sz w:val="27"/>
          <w:szCs w:val="27"/>
          <w:lang w:val="vi-VN"/>
        </w:rPr>
        <w:t xml:space="preserve"> Luật Ban hành văn bản quy phạm pháp luật ngày 25 tháng 6 năm 2025;</w:t>
      </w:r>
    </w:p>
    <w:p w14:paraId="12E77E2D" w14:textId="77777777" w:rsidR="00CD6EDF" w:rsidRPr="001A13FE" w:rsidRDefault="00CD6EDF" w:rsidP="001D1035">
      <w:pPr>
        <w:shd w:val="clear" w:color="auto" w:fill="FFFFFF"/>
        <w:spacing w:before="120" w:after="120"/>
        <w:ind w:firstLine="709"/>
        <w:jc w:val="both"/>
        <w:rPr>
          <w:sz w:val="27"/>
          <w:szCs w:val="27"/>
          <w:lang w:val="vi-VN" w:eastAsia="vi-VN"/>
        </w:rPr>
      </w:pPr>
      <w:r w:rsidRPr="001A13FE">
        <w:rPr>
          <w:i/>
          <w:iCs/>
          <w:sz w:val="27"/>
          <w:szCs w:val="27"/>
          <w:lang w:val="vi-VN" w:eastAsia="vi-VN"/>
        </w:rPr>
        <w:t>Căn cứ Luật Thương mại ngày 14 tháng 6 năm 2005;</w:t>
      </w:r>
    </w:p>
    <w:p w14:paraId="55E02E88" w14:textId="77777777" w:rsidR="00CD6EDF" w:rsidRPr="001A13FE" w:rsidRDefault="00CD6EDF" w:rsidP="001D1035">
      <w:pPr>
        <w:shd w:val="clear" w:color="auto" w:fill="FFFFFF"/>
        <w:spacing w:before="120" w:after="120"/>
        <w:ind w:firstLine="709"/>
        <w:jc w:val="both"/>
        <w:rPr>
          <w:i/>
          <w:iCs/>
          <w:sz w:val="27"/>
          <w:szCs w:val="27"/>
          <w:lang w:val="vi-VN" w:eastAsia="vi-VN"/>
        </w:rPr>
      </w:pPr>
      <w:r w:rsidRPr="001A13FE">
        <w:rPr>
          <w:i/>
          <w:iCs/>
          <w:sz w:val="27"/>
          <w:szCs w:val="27"/>
          <w:lang w:val="vi-VN" w:eastAsia="vi-VN"/>
        </w:rPr>
        <w:t>Căn cứ Luật Quản lý ngoại thương ngày 12 tháng 6 năm 2017;</w:t>
      </w:r>
    </w:p>
    <w:p w14:paraId="1465FB5D" w14:textId="74C04D88" w:rsidR="00CD6EDF" w:rsidRPr="001A13FE" w:rsidRDefault="00CD6EDF" w:rsidP="001D1035">
      <w:pPr>
        <w:shd w:val="clear" w:color="auto" w:fill="FFFFFF"/>
        <w:spacing w:before="120" w:after="120"/>
        <w:ind w:firstLine="709"/>
        <w:jc w:val="both"/>
        <w:rPr>
          <w:sz w:val="27"/>
          <w:szCs w:val="27"/>
          <w:lang w:val="vi-VN" w:eastAsia="vi-VN"/>
        </w:rPr>
      </w:pPr>
      <w:r w:rsidRPr="001A13FE">
        <w:rPr>
          <w:i/>
          <w:iCs/>
          <w:sz w:val="27"/>
          <w:szCs w:val="27"/>
          <w:lang w:val="vi-VN" w:eastAsia="vi-VN"/>
        </w:rPr>
        <w:t>Căn cứ Nghị định số …/2025/NĐ-CP ngày … tháng …năm 20</w:t>
      </w:r>
      <w:r w:rsidR="00F63486" w:rsidRPr="001A13FE">
        <w:rPr>
          <w:i/>
          <w:iCs/>
          <w:sz w:val="27"/>
          <w:szCs w:val="27"/>
          <w:lang w:val="vi-VN" w:eastAsia="vi-VN"/>
        </w:rPr>
        <w:t>25</w:t>
      </w:r>
      <w:r w:rsidRPr="001A13FE">
        <w:rPr>
          <w:i/>
          <w:iCs/>
          <w:sz w:val="27"/>
          <w:szCs w:val="27"/>
          <w:lang w:val="vi-VN" w:eastAsia="vi-VN"/>
        </w:rPr>
        <w:t xml:space="preserve"> của Chính phủ quy định chi tiết thi hành một số điều của Luật Ngân sách nhà nước; </w:t>
      </w:r>
    </w:p>
    <w:p w14:paraId="2768DE1A" w14:textId="05A72491" w:rsidR="00CD6EDF" w:rsidRPr="001A13FE" w:rsidRDefault="00CD6EDF" w:rsidP="001D1035">
      <w:pPr>
        <w:shd w:val="clear" w:color="auto" w:fill="FFFFFF"/>
        <w:spacing w:before="100"/>
        <w:ind w:firstLine="709"/>
        <w:jc w:val="both"/>
        <w:rPr>
          <w:i/>
          <w:iCs/>
          <w:sz w:val="27"/>
          <w:szCs w:val="27"/>
          <w:lang w:val="vi-VN" w:bidi="ne-IN"/>
        </w:rPr>
      </w:pPr>
      <w:r w:rsidRPr="001A13FE">
        <w:rPr>
          <w:i/>
          <w:iCs/>
          <w:sz w:val="27"/>
          <w:szCs w:val="27"/>
          <w:lang w:val="vi-VN" w:bidi="ne-IN"/>
        </w:rPr>
        <w:t xml:space="preserve">Căn cứ Nghị định số 28/2018/NĐ-CP ngày 01 tháng 3 năm 2018 của Chính phủ quy định chi tiết Luật Quản lý ngoại thương về một số biện pháp phát triển ngoại thương; </w:t>
      </w:r>
      <w:r w:rsidRPr="001A13FE">
        <w:rPr>
          <w:bCs/>
          <w:i/>
          <w:iCs/>
          <w:sz w:val="27"/>
          <w:szCs w:val="27"/>
          <w:lang w:val="pt-BR"/>
        </w:rPr>
        <w:t xml:space="preserve">Nghị </w:t>
      </w:r>
      <w:r w:rsidRPr="001A13FE">
        <w:rPr>
          <w:rFonts w:hint="eastAsia"/>
          <w:bCs/>
          <w:i/>
          <w:iCs/>
          <w:sz w:val="27"/>
          <w:szCs w:val="27"/>
          <w:lang w:val="pt-BR"/>
        </w:rPr>
        <w:t>đ</w:t>
      </w:r>
      <w:r w:rsidRPr="001A13FE">
        <w:rPr>
          <w:bCs/>
          <w:i/>
          <w:iCs/>
          <w:sz w:val="27"/>
          <w:szCs w:val="27"/>
          <w:lang w:val="pt-BR"/>
        </w:rPr>
        <w:t>ịnh số 14/2024/N</w:t>
      </w:r>
      <w:r w:rsidRPr="001A13FE">
        <w:rPr>
          <w:rFonts w:hint="eastAsia"/>
          <w:bCs/>
          <w:i/>
          <w:iCs/>
          <w:sz w:val="27"/>
          <w:szCs w:val="27"/>
          <w:lang w:val="pt-BR"/>
        </w:rPr>
        <w:t>Đ</w:t>
      </w:r>
      <w:r w:rsidRPr="001A13FE">
        <w:rPr>
          <w:bCs/>
          <w:i/>
          <w:iCs/>
          <w:sz w:val="27"/>
          <w:szCs w:val="27"/>
          <w:lang w:val="pt-BR"/>
        </w:rPr>
        <w:t xml:space="preserve">-CP ngày 07/02/2024 của Chính phủ về việc sửa </w:t>
      </w:r>
      <w:r w:rsidRPr="001A13FE">
        <w:rPr>
          <w:rFonts w:hint="eastAsia"/>
          <w:bCs/>
          <w:i/>
          <w:iCs/>
          <w:sz w:val="27"/>
          <w:szCs w:val="27"/>
          <w:lang w:val="pt-BR"/>
        </w:rPr>
        <w:t>đ</w:t>
      </w:r>
      <w:r w:rsidRPr="001A13FE">
        <w:rPr>
          <w:bCs/>
          <w:i/>
          <w:iCs/>
          <w:sz w:val="27"/>
          <w:szCs w:val="27"/>
          <w:lang w:val="pt-BR"/>
        </w:rPr>
        <w:t xml:space="preserve">ổi, bổ sung một số </w:t>
      </w:r>
      <w:r w:rsidRPr="001A13FE">
        <w:rPr>
          <w:rFonts w:hint="eastAsia"/>
          <w:bCs/>
          <w:i/>
          <w:iCs/>
          <w:sz w:val="27"/>
          <w:szCs w:val="27"/>
          <w:lang w:val="pt-BR"/>
        </w:rPr>
        <w:t>đ</w:t>
      </w:r>
      <w:r w:rsidRPr="001A13FE">
        <w:rPr>
          <w:bCs/>
          <w:i/>
          <w:iCs/>
          <w:sz w:val="27"/>
          <w:szCs w:val="27"/>
          <w:lang w:val="pt-BR"/>
        </w:rPr>
        <w:t xml:space="preserve">iều của Nghị </w:t>
      </w:r>
      <w:r w:rsidRPr="001A13FE">
        <w:rPr>
          <w:rFonts w:hint="eastAsia"/>
          <w:bCs/>
          <w:i/>
          <w:iCs/>
          <w:sz w:val="27"/>
          <w:szCs w:val="27"/>
          <w:lang w:val="pt-BR"/>
        </w:rPr>
        <w:t>đ</w:t>
      </w:r>
      <w:r w:rsidRPr="001A13FE">
        <w:rPr>
          <w:bCs/>
          <w:i/>
          <w:iCs/>
          <w:sz w:val="27"/>
          <w:szCs w:val="27"/>
          <w:lang w:val="pt-BR"/>
        </w:rPr>
        <w:t>ịnh số 28/2018/N</w:t>
      </w:r>
      <w:r w:rsidRPr="001A13FE">
        <w:rPr>
          <w:rFonts w:hint="eastAsia"/>
          <w:bCs/>
          <w:i/>
          <w:iCs/>
          <w:sz w:val="27"/>
          <w:szCs w:val="27"/>
          <w:lang w:val="pt-BR"/>
        </w:rPr>
        <w:t>Đ</w:t>
      </w:r>
      <w:r w:rsidRPr="001A13FE">
        <w:rPr>
          <w:bCs/>
          <w:i/>
          <w:iCs/>
          <w:sz w:val="27"/>
          <w:szCs w:val="27"/>
          <w:lang w:val="pt-BR"/>
        </w:rPr>
        <w:t>-CP ng</w:t>
      </w:r>
      <w:r w:rsidRPr="001A13FE">
        <w:rPr>
          <w:rFonts w:hint="eastAsia"/>
          <w:bCs/>
          <w:i/>
          <w:iCs/>
          <w:sz w:val="27"/>
          <w:szCs w:val="27"/>
          <w:lang w:val="pt-BR"/>
        </w:rPr>
        <w:t>à</w:t>
      </w:r>
      <w:r w:rsidRPr="001A13FE">
        <w:rPr>
          <w:bCs/>
          <w:i/>
          <w:iCs/>
          <w:sz w:val="27"/>
          <w:szCs w:val="27"/>
          <w:lang w:val="pt-BR"/>
        </w:rPr>
        <w:t xml:space="preserve">y 01 </w:t>
      </w:r>
      <w:r w:rsidR="005472E2" w:rsidRPr="001A13FE">
        <w:rPr>
          <w:bCs/>
          <w:i/>
          <w:iCs/>
          <w:sz w:val="27"/>
          <w:szCs w:val="27"/>
          <w:lang w:val="pt-BR"/>
        </w:rPr>
        <w:t>tháng</w:t>
      </w:r>
      <w:r w:rsidRPr="001A13FE">
        <w:rPr>
          <w:bCs/>
          <w:i/>
          <w:iCs/>
          <w:sz w:val="27"/>
          <w:szCs w:val="27"/>
          <w:lang w:val="pt-BR"/>
        </w:rPr>
        <w:t xml:space="preserve"> 3 tháng 2018 của Ch</w:t>
      </w:r>
      <w:r w:rsidRPr="001A13FE">
        <w:rPr>
          <w:rFonts w:hint="eastAsia"/>
          <w:bCs/>
          <w:i/>
          <w:iCs/>
          <w:sz w:val="27"/>
          <w:szCs w:val="27"/>
          <w:lang w:val="pt-BR"/>
        </w:rPr>
        <w:t>í</w:t>
      </w:r>
      <w:r w:rsidRPr="001A13FE">
        <w:rPr>
          <w:bCs/>
          <w:i/>
          <w:iCs/>
          <w:sz w:val="27"/>
          <w:szCs w:val="27"/>
          <w:lang w:val="pt-BR"/>
        </w:rPr>
        <w:t xml:space="preserve">nh phủ quy </w:t>
      </w:r>
      <w:r w:rsidRPr="001A13FE">
        <w:rPr>
          <w:rFonts w:hint="eastAsia"/>
          <w:bCs/>
          <w:i/>
          <w:iCs/>
          <w:sz w:val="27"/>
          <w:szCs w:val="27"/>
          <w:lang w:val="pt-BR"/>
        </w:rPr>
        <w:t>đ</w:t>
      </w:r>
      <w:r w:rsidRPr="001A13FE">
        <w:rPr>
          <w:bCs/>
          <w:i/>
          <w:iCs/>
          <w:sz w:val="27"/>
          <w:szCs w:val="27"/>
          <w:lang w:val="pt-BR"/>
        </w:rPr>
        <w:t>ịnh chi tiết Luật Quản l</w:t>
      </w:r>
      <w:r w:rsidRPr="001A13FE">
        <w:rPr>
          <w:rFonts w:hint="eastAsia"/>
          <w:bCs/>
          <w:i/>
          <w:iCs/>
          <w:sz w:val="27"/>
          <w:szCs w:val="27"/>
          <w:lang w:val="pt-BR"/>
        </w:rPr>
        <w:t>ý</w:t>
      </w:r>
      <w:r w:rsidRPr="001A13FE">
        <w:rPr>
          <w:bCs/>
          <w:i/>
          <w:iCs/>
          <w:sz w:val="27"/>
          <w:szCs w:val="27"/>
          <w:lang w:val="pt-BR"/>
        </w:rPr>
        <w:t xml:space="preserve"> ngoại th</w:t>
      </w:r>
      <w:r w:rsidRPr="001A13FE">
        <w:rPr>
          <w:rFonts w:hint="eastAsia"/>
          <w:bCs/>
          <w:i/>
          <w:iCs/>
          <w:sz w:val="27"/>
          <w:szCs w:val="27"/>
          <w:lang w:val="pt-BR"/>
        </w:rPr>
        <w:t>ươ</w:t>
      </w:r>
      <w:r w:rsidRPr="001A13FE">
        <w:rPr>
          <w:bCs/>
          <w:i/>
          <w:iCs/>
          <w:sz w:val="27"/>
          <w:szCs w:val="27"/>
          <w:lang w:val="pt-BR"/>
        </w:rPr>
        <w:t>ng về một số biện ph</w:t>
      </w:r>
      <w:r w:rsidRPr="001A13FE">
        <w:rPr>
          <w:rFonts w:hint="eastAsia"/>
          <w:bCs/>
          <w:i/>
          <w:iCs/>
          <w:sz w:val="27"/>
          <w:szCs w:val="27"/>
          <w:lang w:val="pt-BR"/>
        </w:rPr>
        <w:t>á</w:t>
      </w:r>
      <w:r w:rsidRPr="001A13FE">
        <w:rPr>
          <w:bCs/>
          <w:i/>
          <w:iCs/>
          <w:sz w:val="27"/>
          <w:szCs w:val="27"/>
          <w:lang w:val="pt-BR"/>
        </w:rPr>
        <w:t>p ph</w:t>
      </w:r>
      <w:r w:rsidRPr="001A13FE">
        <w:rPr>
          <w:rFonts w:hint="eastAsia"/>
          <w:bCs/>
          <w:i/>
          <w:iCs/>
          <w:sz w:val="27"/>
          <w:szCs w:val="27"/>
          <w:lang w:val="pt-BR"/>
        </w:rPr>
        <w:t>á</w:t>
      </w:r>
      <w:r w:rsidRPr="001A13FE">
        <w:rPr>
          <w:bCs/>
          <w:i/>
          <w:iCs/>
          <w:sz w:val="27"/>
          <w:szCs w:val="27"/>
          <w:lang w:val="pt-BR"/>
        </w:rPr>
        <w:t>t triển ngoại th</w:t>
      </w:r>
      <w:r w:rsidRPr="001A13FE">
        <w:rPr>
          <w:rFonts w:hint="eastAsia"/>
          <w:bCs/>
          <w:i/>
          <w:iCs/>
          <w:sz w:val="27"/>
          <w:szCs w:val="27"/>
          <w:lang w:val="pt-BR"/>
        </w:rPr>
        <w:t>ươ</w:t>
      </w:r>
      <w:r w:rsidRPr="001A13FE">
        <w:rPr>
          <w:bCs/>
          <w:i/>
          <w:iCs/>
          <w:sz w:val="27"/>
          <w:szCs w:val="27"/>
          <w:lang w:val="pt-BR"/>
        </w:rPr>
        <w:t>ng;</w:t>
      </w:r>
    </w:p>
    <w:p w14:paraId="7D1D5193" w14:textId="77777777" w:rsidR="00CD6EDF" w:rsidRPr="001A13FE" w:rsidRDefault="00CD6EDF" w:rsidP="001D1035">
      <w:pPr>
        <w:shd w:val="clear" w:color="auto" w:fill="FFFFFF"/>
        <w:spacing w:before="100"/>
        <w:ind w:firstLine="709"/>
        <w:jc w:val="both"/>
        <w:rPr>
          <w:i/>
          <w:iCs/>
          <w:sz w:val="27"/>
          <w:szCs w:val="27"/>
          <w:lang w:val="vi-VN" w:bidi="ne-IN"/>
        </w:rPr>
      </w:pPr>
      <w:r w:rsidRPr="001A13FE">
        <w:rPr>
          <w:i/>
          <w:iCs/>
          <w:sz w:val="27"/>
          <w:szCs w:val="27"/>
          <w:lang w:val="vi-VN" w:bidi="ne-IN"/>
        </w:rPr>
        <w:t>Căn cứ Quyết định số 72/2010/QĐ-TTg ngày 15 tháng 11 năm 2010 của Thủ tướng Chính phủ về việc ban hành Quy chế xây dựng, quản lý và thực hiện Chương trình xúc tiến thương mại quốc gia; Quyết định số 12/2019/QĐ-TTg ngày 26 tháng 02 năm 2019 của Thủ tướng Chính phủ sửa đổi, bổ sung một số điều của Quy chế xây dựng, quản lý và thực hiện Chương trình xúc tiến thương mại quốc gia ban hành kèm theo Quyết định số 72/2010/QĐ-TTg ngày 15 tháng 11 năm 2010 của Thủ tướng Chính phủ;</w:t>
      </w:r>
    </w:p>
    <w:p w14:paraId="68CF7534" w14:textId="173448CA" w:rsidR="00CD6EDF" w:rsidRPr="001A13FE" w:rsidRDefault="00CD6EDF" w:rsidP="001D1035">
      <w:pPr>
        <w:shd w:val="clear" w:color="auto" w:fill="FFFFFF"/>
        <w:spacing w:before="100"/>
        <w:ind w:firstLine="709"/>
        <w:jc w:val="both"/>
        <w:rPr>
          <w:rFonts w:ascii="Times New Roman Italic" w:hAnsi="Times New Roman Italic"/>
          <w:i/>
          <w:iCs/>
          <w:spacing w:val="-4"/>
          <w:sz w:val="27"/>
          <w:szCs w:val="27"/>
          <w:lang w:val="vi-VN" w:bidi="ne-IN"/>
        </w:rPr>
      </w:pPr>
      <w:r w:rsidRPr="001A13FE">
        <w:rPr>
          <w:rFonts w:ascii="Times New Roman Italic" w:hAnsi="Times New Roman Italic"/>
          <w:i/>
          <w:iCs/>
          <w:spacing w:val="-4"/>
          <w:sz w:val="27"/>
          <w:szCs w:val="27"/>
          <w:lang w:val="vi-VN" w:bidi="ne-IN"/>
        </w:rPr>
        <w:t>Căn cứ Thông tư số 11/2019/TT-BCT ngày 30 tháng 7 năm 2019 của Bộ trưởng Bộ Công Thương hướng dẫn thực hiện hoạt động xúc tiến thương mạ</w:t>
      </w:r>
      <w:r w:rsidR="005D6D89" w:rsidRPr="001A13FE">
        <w:rPr>
          <w:rFonts w:ascii="Times New Roman Italic" w:hAnsi="Times New Roman Italic"/>
          <w:i/>
          <w:iCs/>
          <w:spacing w:val="-4"/>
          <w:sz w:val="27"/>
          <w:szCs w:val="27"/>
          <w:lang w:val="vi-VN" w:bidi="ne-IN"/>
        </w:rPr>
        <w:t xml:space="preserve">i phát triển ngoại thương thuộc </w:t>
      </w:r>
      <w:r w:rsidR="005D6D89" w:rsidRPr="001A13FE">
        <w:rPr>
          <w:rFonts w:asciiTheme="minorHAnsi" w:hAnsiTheme="minorHAnsi"/>
          <w:i/>
          <w:iCs/>
          <w:spacing w:val="-4"/>
          <w:sz w:val="27"/>
          <w:szCs w:val="27"/>
          <w:lang w:bidi="ne-IN"/>
        </w:rPr>
        <w:t>C</w:t>
      </w:r>
      <w:r w:rsidRPr="001A13FE">
        <w:rPr>
          <w:rFonts w:ascii="Times New Roman Italic" w:hAnsi="Times New Roman Italic"/>
          <w:i/>
          <w:iCs/>
          <w:spacing w:val="-4"/>
          <w:sz w:val="27"/>
          <w:szCs w:val="27"/>
          <w:lang w:val="vi-VN" w:bidi="ne-IN"/>
        </w:rPr>
        <w:t xml:space="preserve">hương trình cấp quốc gia về xúc tiến thương mại; Thông tư số 40/2020/TT-BCT ngày 30 tháng 11 năm 2020 </w:t>
      </w:r>
      <w:r w:rsidR="005D6D89" w:rsidRPr="001A13FE">
        <w:rPr>
          <w:rFonts w:asciiTheme="minorHAnsi" w:hAnsiTheme="minorHAnsi"/>
          <w:i/>
          <w:iCs/>
          <w:spacing w:val="-4"/>
          <w:sz w:val="27"/>
          <w:szCs w:val="27"/>
          <w:lang w:bidi="ne-IN"/>
        </w:rPr>
        <w:t xml:space="preserve">của </w:t>
      </w:r>
      <w:r w:rsidR="005D6D89" w:rsidRPr="001A13FE">
        <w:rPr>
          <w:rFonts w:ascii="Times New Roman Italic" w:hAnsi="Times New Roman Italic"/>
          <w:i/>
          <w:iCs/>
          <w:spacing w:val="-4"/>
          <w:sz w:val="27"/>
          <w:szCs w:val="27"/>
          <w:lang w:val="vi-VN" w:bidi="ne-IN"/>
        </w:rPr>
        <w:t xml:space="preserve">Bộ trưởng Bộ Công Thương </w:t>
      </w:r>
      <w:r w:rsidRPr="001A13FE">
        <w:rPr>
          <w:rFonts w:ascii="Times New Roman Italic" w:hAnsi="Times New Roman Italic"/>
          <w:i/>
          <w:iCs/>
          <w:spacing w:val="-4"/>
          <w:sz w:val="27"/>
          <w:szCs w:val="27"/>
          <w:lang w:val="vi-VN" w:bidi="ne-IN"/>
        </w:rPr>
        <w:t xml:space="preserve">sửa đổi, bổ sung một số điều của Thông tư số 11/2019/TT-BCT ngày 30 tháng 7 năm 2019 của Bộ trưởng Bộ Công Thương hướng dẫn thực hiện hoạt động xúc tiến thương mại phát triển ngoại thương thuộc </w:t>
      </w:r>
      <w:r w:rsidR="005D6D89" w:rsidRPr="001A13FE">
        <w:rPr>
          <w:rFonts w:asciiTheme="minorHAnsi" w:hAnsiTheme="minorHAnsi"/>
          <w:i/>
          <w:iCs/>
          <w:spacing w:val="-4"/>
          <w:sz w:val="27"/>
          <w:szCs w:val="27"/>
          <w:lang w:bidi="ne-IN"/>
        </w:rPr>
        <w:t>C</w:t>
      </w:r>
      <w:r w:rsidRPr="001A13FE">
        <w:rPr>
          <w:rFonts w:ascii="Times New Roman Italic" w:hAnsi="Times New Roman Italic"/>
          <w:i/>
          <w:iCs/>
          <w:spacing w:val="-4"/>
          <w:sz w:val="27"/>
          <w:szCs w:val="27"/>
          <w:lang w:val="vi-VN" w:bidi="ne-IN"/>
        </w:rPr>
        <w:t>hương trình cấp quốc gia về xúc tiến thương mại;</w:t>
      </w:r>
    </w:p>
    <w:p w14:paraId="42A8B892" w14:textId="7113EC5D" w:rsidR="00CD6EDF" w:rsidRPr="001A13FE" w:rsidRDefault="00CD6EDF" w:rsidP="004460D4">
      <w:pPr>
        <w:shd w:val="clear" w:color="auto" w:fill="FFFFFF"/>
        <w:spacing w:before="100"/>
        <w:ind w:firstLine="709"/>
        <w:jc w:val="both"/>
        <w:rPr>
          <w:rFonts w:ascii="Times New Roman Italic" w:hAnsi="Times New Roman Italic"/>
          <w:i/>
          <w:iCs/>
          <w:spacing w:val="-4"/>
          <w:sz w:val="27"/>
          <w:szCs w:val="27"/>
          <w:lang w:val="vi-VN" w:bidi="ne-IN"/>
        </w:rPr>
      </w:pPr>
      <w:r w:rsidRPr="001A13FE">
        <w:rPr>
          <w:rFonts w:ascii="Times New Roman Italic" w:hAnsi="Times New Roman Italic"/>
          <w:i/>
          <w:iCs/>
          <w:spacing w:val="-4"/>
          <w:sz w:val="27"/>
          <w:szCs w:val="27"/>
          <w:lang w:val="vi-VN" w:bidi="ne-IN"/>
        </w:rPr>
        <w:t>Căn cứ Thông tư số 45/2025/TT-BTC ngày 18 thá</w:t>
      </w:r>
      <w:r w:rsidR="00AB3D68" w:rsidRPr="001A13FE">
        <w:rPr>
          <w:rFonts w:ascii="Times New Roman Italic" w:hAnsi="Times New Roman Italic"/>
          <w:i/>
          <w:iCs/>
          <w:spacing w:val="-4"/>
          <w:sz w:val="27"/>
          <w:szCs w:val="27"/>
          <w:lang w:val="vi-VN" w:bidi="ne-IN"/>
        </w:rPr>
        <w:t xml:space="preserve">ng 6 năm 2025 của </w:t>
      </w:r>
      <w:r w:rsidR="00592068" w:rsidRPr="001A13FE">
        <w:rPr>
          <w:rFonts w:ascii="Times New Roman Italic" w:hAnsi="Times New Roman Italic"/>
          <w:i/>
          <w:iCs/>
          <w:spacing w:val="-4"/>
          <w:sz w:val="27"/>
          <w:szCs w:val="27"/>
          <w:lang w:val="vi-VN" w:bidi="ne-IN"/>
        </w:rPr>
        <w:t xml:space="preserve">Bộ trưởng </w:t>
      </w:r>
      <w:r w:rsidR="00AB3D68" w:rsidRPr="001A13FE">
        <w:rPr>
          <w:rFonts w:ascii="Times New Roman Italic" w:hAnsi="Times New Roman Italic"/>
          <w:i/>
          <w:iCs/>
          <w:spacing w:val="-4"/>
          <w:sz w:val="27"/>
          <w:szCs w:val="27"/>
          <w:lang w:val="vi-VN" w:bidi="ne-IN"/>
        </w:rPr>
        <w:t>Bộ Tài chính h</w:t>
      </w:r>
      <w:r w:rsidRPr="001A13FE">
        <w:rPr>
          <w:rFonts w:ascii="Times New Roman Italic" w:hAnsi="Times New Roman Italic"/>
          <w:i/>
          <w:iCs/>
          <w:spacing w:val="-4"/>
          <w:sz w:val="27"/>
          <w:szCs w:val="27"/>
          <w:lang w:val="vi-VN" w:bidi="ne-IN"/>
        </w:rPr>
        <w:t xml:space="preserve">ướng dẫn việc lập dự toán, phân bổ, sử dụng và thanh quyết toán kinh phí ngân sách nhà nước hỗ trợ Chương trình cấp quốc gia về xúc tiến thương mại và Chương trình cấp quốc gia về xây dựng, phát triển thương hiệu; </w:t>
      </w:r>
    </w:p>
    <w:p w14:paraId="377046E7" w14:textId="4A1C7C42" w:rsidR="002B626A" w:rsidRPr="001A13FE" w:rsidRDefault="00A84DF3" w:rsidP="001D1035">
      <w:pPr>
        <w:shd w:val="clear" w:color="auto" w:fill="FFFFFF"/>
        <w:autoSpaceDE w:val="0"/>
        <w:autoSpaceDN w:val="0"/>
        <w:spacing w:before="100"/>
        <w:ind w:firstLine="709"/>
        <w:jc w:val="both"/>
        <w:rPr>
          <w:i/>
          <w:sz w:val="27"/>
          <w:szCs w:val="27"/>
          <w:lang w:val="vi-VN" w:bidi="ne-IN"/>
        </w:rPr>
      </w:pPr>
      <w:r w:rsidRPr="001A13FE">
        <w:rPr>
          <w:i/>
          <w:sz w:val="27"/>
          <w:szCs w:val="27"/>
          <w:lang w:val="vi-VN" w:bidi="ne-IN"/>
        </w:rPr>
        <w:lastRenderedPageBreak/>
        <w:t>X</w:t>
      </w:r>
      <w:r w:rsidR="00D65656" w:rsidRPr="001A13FE">
        <w:rPr>
          <w:i/>
          <w:sz w:val="27"/>
          <w:szCs w:val="27"/>
          <w:lang w:val="vi-VN" w:bidi="ne-IN"/>
        </w:rPr>
        <w:t xml:space="preserve">ét Tờ trình số </w:t>
      </w:r>
      <w:r w:rsidR="007922BB" w:rsidRPr="001A13FE">
        <w:rPr>
          <w:i/>
          <w:sz w:val="27"/>
          <w:szCs w:val="27"/>
          <w:lang w:val="vi-VN" w:bidi="ne-IN"/>
        </w:rPr>
        <w:t xml:space="preserve">  </w:t>
      </w:r>
      <w:r w:rsidR="00BF7230" w:rsidRPr="001A13FE">
        <w:rPr>
          <w:i/>
          <w:sz w:val="27"/>
          <w:szCs w:val="27"/>
          <w:lang w:val="vi-VN" w:bidi="ne-IN"/>
        </w:rPr>
        <w:t xml:space="preserve">  </w:t>
      </w:r>
      <w:r w:rsidR="007922BB" w:rsidRPr="001A13FE">
        <w:rPr>
          <w:i/>
          <w:sz w:val="27"/>
          <w:szCs w:val="27"/>
          <w:lang w:val="vi-VN" w:bidi="ne-IN"/>
        </w:rPr>
        <w:t xml:space="preserve">   </w:t>
      </w:r>
      <w:r w:rsidR="006777B1" w:rsidRPr="001A13FE">
        <w:rPr>
          <w:i/>
          <w:sz w:val="27"/>
          <w:szCs w:val="27"/>
          <w:lang w:val="vi-VN" w:bidi="ne-IN"/>
        </w:rPr>
        <w:t>/TT</w:t>
      </w:r>
      <w:r w:rsidR="00D65656" w:rsidRPr="001A13FE">
        <w:rPr>
          <w:i/>
          <w:sz w:val="27"/>
          <w:szCs w:val="27"/>
          <w:lang w:val="vi-VN" w:bidi="ne-IN"/>
        </w:rPr>
        <w:t>r-UBND</w:t>
      </w:r>
      <w:r w:rsidR="00EB1C9E" w:rsidRPr="001A13FE">
        <w:rPr>
          <w:i/>
          <w:sz w:val="27"/>
          <w:szCs w:val="27"/>
          <w:lang w:val="vi-VN" w:bidi="ne-IN"/>
        </w:rPr>
        <w:t xml:space="preserve"> ngày</w:t>
      </w:r>
      <w:r w:rsidR="00694A58" w:rsidRPr="001A13FE">
        <w:rPr>
          <w:i/>
          <w:sz w:val="27"/>
          <w:szCs w:val="27"/>
          <w:lang w:val="vi-VN" w:bidi="ne-IN"/>
        </w:rPr>
        <w:t xml:space="preserve"> </w:t>
      </w:r>
      <w:r w:rsidR="00DA04B3" w:rsidRPr="001A13FE">
        <w:rPr>
          <w:i/>
          <w:sz w:val="27"/>
          <w:szCs w:val="27"/>
          <w:lang w:val="vi-VN" w:bidi="ne-IN"/>
        </w:rPr>
        <w:t xml:space="preserve">  </w:t>
      </w:r>
      <w:r w:rsidR="003611AD" w:rsidRPr="001A13FE">
        <w:rPr>
          <w:i/>
          <w:sz w:val="27"/>
          <w:szCs w:val="27"/>
          <w:lang w:val="vi-VN" w:bidi="ne-IN"/>
        </w:rPr>
        <w:t xml:space="preserve"> tháng</w:t>
      </w:r>
      <w:r w:rsidR="00694A58" w:rsidRPr="001A13FE">
        <w:rPr>
          <w:i/>
          <w:sz w:val="27"/>
          <w:szCs w:val="27"/>
          <w:lang w:val="vi-VN" w:bidi="ne-IN"/>
        </w:rPr>
        <w:t xml:space="preserve">  </w:t>
      </w:r>
      <w:r w:rsidR="00DA04B3" w:rsidRPr="001A13FE">
        <w:rPr>
          <w:i/>
          <w:sz w:val="27"/>
          <w:szCs w:val="27"/>
          <w:lang w:val="vi-VN" w:bidi="ne-IN"/>
        </w:rPr>
        <w:t xml:space="preserve"> </w:t>
      </w:r>
      <w:r w:rsidR="003611AD" w:rsidRPr="001A13FE">
        <w:rPr>
          <w:i/>
          <w:sz w:val="27"/>
          <w:szCs w:val="27"/>
          <w:lang w:val="vi-VN" w:bidi="ne-IN"/>
        </w:rPr>
        <w:t xml:space="preserve">năm </w:t>
      </w:r>
      <w:r w:rsidR="00990238" w:rsidRPr="001A13FE">
        <w:rPr>
          <w:i/>
          <w:sz w:val="27"/>
          <w:szCs w:val="27"/>
          <w:lang w:val="vi-VN" w:bidi="ne-IN"/>
        </w:rPr>
        <w:t>….</w:t>
      </w:r>
      <w:r w:rsidR="007271D6" w:rsidRPr="001A13FE">
        <w:rPr>
          <w:i/>
          <w:sz w:val="27"/>
          <w:szCs w:val="27"/>
          <w:lang w:val="vi-VN" w:bidi="ne-IN"/>
        </w:rPr>
        <w:t xml:space="preserve"> </w:t>
      </w:r>
      <w:r w:rsidR="00D65656" w:rsidRPr="001A13FE">
        <w:rPr>
          <w:i/>
          <w:sz w:val="27"/>
          <w:szCs w:val="27"/>
          <w:lang w:val="vi-VN" w:bidi="ne-IN"/>
        </w:rPr>
        <w:t xml:space="preserve">của </w:t>
      </w:r>
      <w:r w:rsidR="00D639B2" w:rsidRPr="001A13FE">
        <w:rPr>
          <w:i/>
          <w:sz w:val="27"/>
          <w:szCs w:val="27"/>
          <w:lang w:val="vi-VN" w:bidi="ne-IN"/>
        </w:rPr>
        <w:t>Ủy ban nhân dân</w:t>
      </w:r>
      <w:r w:rsidR="009634D5" w:rsidRPr="001A13FE">
        <w:rPr>
          <w:i/>
          <w:sz w:val="27"/>
          <w:szCs w:val="27"/>
          <w:lang w:val="vi-VN" w:bidi="ne-IN"/>
        </w:rPr>
        <w:t xml:space="preserve"> </w:t>
      </w:r>
      <w:r w:rsidR="007359A7" w:rsidRPr="001A13FE">
        <w:rPr>
          <w:i/>
          <w:sz w:val="27"/>
          <w:szCs w:val="27"/>
          <w:lang w:val="vi-VN" w:bidi="ne-IN"/>
        </w:rPr>
        <w:t xml:space="preserve">thành phố </w:t>
      </w:r>
      <w:r w:rsidR="009634D5" w:rsidRPr="001A13FE">
        <w:rPr>
          <w:i/>
          <w:sz w:val="27"/>
          <w:szCs w:val="27"/>
          <w:lang w:val="vi-VN" w:bidi="ne-IN"/>
        </w:rPr>
        <w:t xml:space="preserve">Đà Nẵng </w:t>
      </w:r>
      <w:r w:rsidR="00D65656" w:rsidRPr="001A13FE">
        <w:rPr>
          <w:i/>
          <w:sz w:val="27"/>
          <w:szCs w:val="27"/>
          <w:lang w:val="vi-VN" w:bidi="ne-IN"/>
        </w:rPr>
        <w:t xml:space="preserve">về </w:t>
      </w:r>
      <w:r w:rsidR="00680DE7" w:rsidRPr="001A13FE">
        <w:rPr>
          <w:i/>
          <w:sz w:val="27"/>
          <w:szCs w:val="27"/>
          <w:lang w:val="vi-VN" w:bidi="ne-IN"/>
        </w:rPr>
        <w:t>việc</w:t>
      </w:r>
      <w:r w:rsidR="007271D6" w:rsidRPr="001A13FE">
        <w:rPr>
          <w:i/>
          <w:sz w:val="27"/>
          <w:szCs w:val="27"/>
          <w:lang w:val="vi-VN" w:bidi="ne-IN"/>
        </w:rPr>
        <w:t xml:space="preserve"> đ</w:t>
      </w:r>
      <w:r w:rsidR="007271D6" w:rsidRPr="001A13FE">
        <w:rPr>
          <w:i/>
          <w:sz w:val="27"/>
          <w:szCs w:val="27"/>
          <w:lang w:val="vi-VN"/>
        </w:rPr>
        <w:t>ề nghị xây dựng Nghị quyết của Hội đồng nhân dân thành phố Đà Nẵng</w:t>
      </w:r>
      <w:r w:rsidR="007453FA" w:rsidRPr="001A13FE">
        <w:rPr>
          <w:i/>
          <w:sz w:val="27"/>
          <w:szCs w:val="27"/>
          <w:lang w:val="vi-VN"/>
        </w:rPr>
        <w:t xml:space="preserve"> ban hành</w:t>
      </w:r>
      <w:r w:rsidR="007271D6" w:rsidRPr="001A13FE">
        <w:rPr>
          <w:i/>
          <w:sz w:val="27"/>
          <w:szCs w:val="27"/>
          <w:lang w:val="vi-VN"/>
        </w:rPr>
        <w:t xml:space="preserve"> </w:t>
      </w:r>
      <w:r w:rsidR="00341BB3" w:rsidRPr="001A13FE">
        <w:rPr>
          <w:i/>
          <w:sz w:val="27"/>
          <w:szCs w:val="27"/>
        </w:rPr>
        <w:t>q</w:t>
      </w:r>
      <w:r w:rsidR="00341BB3" w:rsidRPr="001A13FE">
        <w:rPr>
          <w:i/>
          <w:sz w:val="27"/>
          <w:szCs w:val="27"/>
          <w:lang w:val="vi-VN"/>
        </w:rPr>
        <w:t>uy định nội dung và mức hỗ trợ kinh phí thực hiện hoạt động xúc tiến thương mại của thành phố Đà Nẵng</w:t>
      </w:r>
      <w:r w:rsidR="007271D6" w:rsidRPr="001A13FE">
        <w:rPr>
          <w:i/>
          <w:sz w:val="27"/>
          <w:szCs w:val="27"/>
          <w:lang w:val="vi-VN"/>
        </w:rPr>
        <w:t>;</w:t>
      </w:r>
      <w:r w:rsidR="007A0710" w:rsidRPr="001A13FE">
        <w:rPr>
          <w:i/>
          <w:sz w:val="27"/>
          <w:szCs w:val="27"/>
          <w:lang w:val="vi-VN" w:bidi="ne-IN"/>
        </w:rPr>
        <w:t xml:space="preserve"> Báo cáo thẩm tra của Ban Kinh tế - Ngân sách</w:t>
      </w:r>
      <w:r w:rsidR="00D1486C" w:rsidRPr="001A13FE">
        <w:rPr>
          <w:i/>
          <w:sz w:val="27"/>
          <w:szCs w:val="27"/>
          <w:lang w:val="vi-VN" w:bidi="ne-IN"/>
        </w:rPr>
        <w:t xml:space="preserve"> </w:t>
      </w:r>
      <w:r w:rsidR="001B19A0" w:rsidRPr="001A13FE">
        <w:rPr>
          <w:i/>
          <w:sz w:val="27"/>
          <w:szCs w:val="27"/>
          <w:lang w:val="vi-VN" w:bidi="ne-IN"/>
        </w:rPr>
        <w:t>Hội đồng nhân dân thành phố và</w:t>
      </w:r>
      <w:r w:rsidR="005B5A88" w:rsidRPr="001A13FE">
        <w:rPr>
          <w:i/>
          <w:sz w:val="27"/>
          <w:szCs w:val="27"/>
          <w:lang w:val="vi-VN" w:bidi="ne-IN"/>
        </w:rPr>
        <w:t xml:space="preserve"> </w:t>
      </w:r>
      <w:r w:rsidR="00801348" w:rsidRPr="001A13FE">
        <w:rPr>
          <w:i/>
          <w:sz w:val="27"/>
          <w:szCs w:val="27"/>
          <w:lang w:val="vi-VN" w:bidi="ne-IN"/>
        </w:rPr>
        <w:t xml:space="preserve">ý kiến </w:t>
      </w:r>
      <w:r w:rsidR="005B5A88" w:rsidRPr="001A13FE">
        <w:rPr>
          <w:i/>
          <w:sz w:val="27"/>
          <w:szCs w:val="27"/>
          <w:lang w:val="vi-VN" w:bidi="ne-IN"/>
        </w:rPr>
        <w:t>thảo luận của</w:t>
      </w:r>
      <w:r w:rsidR="00801348" w:rsidRPr="001A13FE">
        <w:rPr>
          <w:i/>
          <w:sz w:val="27"/>
          <w:szCs w:val="27"/>
          <w:lang w:val="vi-VN" w:bidi="ne-IN"/>
        </w:rPr>
        <w:t xml:space="preserve"> </w:t>
      </w:r>
      <w:r w:rsidR="001B19A0" w:rsidRPr="001A13FE">
        <w:rPr>
          <w:i/>
          <w:sz w:val="27"/>
          <w:szCs w:val="27"/>
          <w:lang w:val="vi-VN" w:bidi="ne-IN"/>
        </w:rPr>
        <w:t xml:space="preserve">các </w:t>
      </w:r>
      <w:r w:rsidR="00801348" w:rsidRPr="001A13FE">
        <w:rPr>
          <w:i/>
          <w:sz w:val="27"/>
          <w:szCs w:val="27"/>
          <w:lang w:val="vi-VN" w:bidi="ne-IN"/>
        </w:rPr>
        <w:t xml:space="preserve">đại biểu Hội đồng nhân dân thành phố </w:t>
      </w:r>
      <w:r w:rsidR="00093BEE" w:rsidRPr="001A13FE">
        <w:rPr>
          <w:i/>
          <w:sz w:val="27"/>
          <w:szCs w:val="27"/>
          <w:lang w:val="vi-VN" w:bidi="ne-IN"/>
        </w:rPr>
        <w:t>tại kỳ họp.</w:t>
      </w:r>
    </w:p>
    <w:p w14:paraId="0ED7ADC4" w14:textId="6F82FF97" w:rsidR="00980364" w:rsidRPr="001A13FE" w:rsidRDefault="00980364" w:rsidP="001D1035">
      <w:pPr>
        <w:shd w:val="clear" w:color="auto" w:fill="FFFFFF"/>
        <w:autoSpaceDE w:val="0"/>
        <w:autoSpaceDN w:val="0"/>
        <w:spacing w:before="100"/>
        <w:ind w:firstLine="709"/>
        <w:jc w:val="both"/>
        <w:rPr>
          <w:i/>
          <w:sz w:val="27"/>
          <w:szCs w:val="27"/>
          <w:lang w:val="vi-VN"/>
        </w:rPr>
      </w:pPr>
      <w:r w:rsidRPr="001A13FE">
        <w:rPr>
          <w:i/>
          <w:sz w:val="27"/>
          <w:szCs w:val="27"/>
          <w:lang w:val="vi-VN"/>
        </w:rPr>
        <w:t>Hội đồng nhân dân ban hành Nghị quyết</w:t>
      </w:r>
      <w:r w:rsidR="00341BB3" w:rsidRPr="001A13FE">
        <w:rPr>
          <w:i/>
          <w:sz w:val="27"/>
          <w:szCs w:val="27"/>
        </w:rPr>
        <w:t xml:space="preserve"> ban hành</w:t>
      </w:r>
      <w:r w:rsidRPr="001A13FE">
        <w:rPr>
          <w:i/>
          <w:sz w:val="27"/>
          <w:szCs w:val="27"/>
          <w:lang w:val="vi-VN"/>
        </w:rPr>
        <w:t xml:space="preserve"> </w:t>
      </w:r>
      <w:r w:rsidR="00341BB3" w:rsidRPr="001A13FE">
        <w:rPr>
          <w:i/>
          <w:sz w:val="27"/>
          <w:szCs w:val="27"/>
        </w:rPr>
        <w:t>q</w:t>
      </w:r>
      <w:r w:rsidR="00341BB3" w:rsidRPr="001A13FE">
        <w:rPr>
          <w:i/>
          <w:sz w:val="27"/>
          <w:szCs w:val="27"/>
          <w:lang w:val="vi-VN"/>
        </w:rPr>
        <w:t>uy định nội dung và mức hỗ trợ kinh phí thực hiện hoạt động xúc tiến thương mại của thành phố Đà Nẵng</w:t>
      </w:r>
      <w:r w:rsidRPr="001A13FE">
        <w:rPr>
          <w:i/>
          <w:sz w:val="27"/>
          <w:szCs w:val="27"/>
          <w:lang w:val="vi-VN"/>
        </w:rPr>
        <w:t>.</w:t>
      </w:r>
    </w:p>
    <w:p w14:paraId="3B884D16" w14:textId="669B4D81" w:rsidR="000004BF" w:rsidRPr="001A13FE" w:rsidRDefault="00AC4BFF" w:rsidP="001D1035">
      <w:pPr>
        <w:shd w:val="clear" w:color="auto" w:fill="FFFFFF"/>
        <w:spacing w:before="120" w:after="120"/>
        <w:ind w:firstLine="709"/>
        <w:jc w:val="both"/>
        <w:rPr>
          <w:b/>
          <w:sz w:val="27"/>
          <w:szCs w:val="27"/>
          <w:lang w:val="vi-VN"/>
        </w:rPr>
      </w:pPr>
      <w:r w:rsidRPr="001A13FE">
        <w:rPr>
          <w:b/>
          <w:bCs/>
          <w:sz w:val="27"/>
          <w:szCs w:val="27"/>
          <w:lang w:val="vi-VN" w:bidi="ne-IN"/>
        </w:rPr>
        <w:t>Điều 1.</w:t>
      </w:r>
      <w:r w:rsidRPr="001A13FE">
        <w:rPr>
          <w:sz w:val="27"/>
          <w:szCs w:val="27"/>
          <w:lang w:val="vi-VN" w:bidi="ne-IN"/>
        </w:rPr>
        <w:t> </w:t>
      </w:r>
      <w:r w:rsidR="001B19A0" w:rsidRPr="001A13FE">
        <w:rPr>
          <w:sz w:val="27"/>
          <w:szCs w:val="27"/>
          <w:lang w:val="vi-VN"/>
        </w:rPr>
        <w:t xml:space="preserve">Ban hành kèm theo Nghị quyết này Quy định </w:t>
      </w:r>
      <w:r w:rsidR="00F46CB0" w:rsidRPr="001A13FE">
        <w:rPr>
          <w:iCs/>
          <w:sz w:val="27"/>
          <w:szCs w:val="27"/>
          <w:lang w:val="vi-VN"/>
        </w:rPr>
        <w:t>nội dung và mức hỗ trợ kinh phí thực hiện hoạt động xúc tiến thương mại của thành phố Đà Nẵng</w:t>
      </w:r>
      <w:r w:rsidR="000004BF" w:rsidRPr="001A13FE">
        <w:rPr>
          <w:sz w:val="27"/>
          <w:szCs w:val="27"/>
          <w:lang w:val="vi-VN"/>
        </w:rPr>
        <w:t>.</w:t>
      </w:r>
    </w:p>
    <w:p w14:paraId="7702280B" w14:textId="77777777" w:rsidR="007271D6" w:rsidRPr="001A13FE" w:rsidRDefault="007271D6" w:rsidP="001D1035">
      <w:pPr>
        <w:shd w:val="clear" w:color="auto" w:fill="FFFFFF"/>
        <w:spacing w:before="120" w:after="120"/>
        <w:ind w:firstLine="709"/>
        <w:jc w:val="both"/>
        <w:rPr>
          <w:b/>
          <w:sz w:val="27"/>
          <w:szCs w:val="27"/>
          <w:lang w:val="vi-VN" w:bidi="ne-IN"/>
        </w:rPr>
      </w:pPr>
      <w:r w:rsidRPr="001A13FE">
        <w:rPr>
          <w:b/>
          <w:sz w:val="27"/>
          <w:szCs w:val="27"/>
          <w:lang w:val="vi-VN" w:bidi="ne-IN"/>
        </w:rPr>
        <w:t xml:space="preserve">Điều 2. </w:t>
      </w:r>
      <w:r w:rsidR="007359A7" w:rsidRPr="001A13FE">
        <w:rPr>
          <w:b/>
          <w:sz w:val="27"/>
          <w:szCs w:val="27"/>
          <w:lang w:val="vi-VN" w:bidi="ne-IN"/>
        </w:rPr>
        <w:t>Hiệu lực thi hành</w:t>
      </w:r>
    </w:p>
    <w:p w14:paraId="28C73325" w14:textId="77777777" w:rsidR="007359A7" w:rsidRPr="001A13FE" w:rsidRDefault="001B19A0" w:rsidP="004460D4">
      <w:pPr>
        <w:spacing w:after="120"/>
        <w:ind w:firstLine="709"/>
        <w:jc w:val="both"/>
        <w:rPr>
          <w:spacing w:val="-4"/>
          <w:sz w:val="27"/>
          <w:szCs w:val="27"/>
          <w:lang w:val="vi-VN"/>
        </w:rPr>
      </w:pPr>
      <w:r w:rsidRPr="001A13FE">
        <w:rPr>
          <w:spacing w:val="-4"/>
          <w:sz w:val="27"/>
          <w:szCs w:val="27"/>
          <w:lang w:val="vi-VN"/>
        </w:rPr>
        <w:t xml:space="preserve">1. </w:t>
      </w:r>
      <w:r w:rsidR="007359A7" w:rsidRPr="001A13FE">
        <w:rPr>
          <w:spacing w:val="-4"/>
          <w:sz w:val="27"/>
          <w:szCs w:val="27"/>
          <w:lang w:val="vi-VN"/>
        </w:rPr>
        <w:t>Nghị quyết này có hiệu lực thi hành</w:t>
      </w:r>
      <w:r w:rsidRPr="001A13FE">
        <w:rPr>
          <w:spacing w:val="-4"/>
          <w:sz w:val="27"/>
          <w:szCs w:val="27"/>
          <w:lang w:val="vi-VN"/>
        </w:rPr>
        <w:t xml:space="preserve"> kể</w:t>
      </w:r>
      <w:r w:rsidR="007359A7" w:rsidRPr="001A13FE">
        <w:rPr>
          <w:spacing w:val="-4"/>
          <w:sz w:val="27"/>
          <w:szCs w:val="27"/>
          <w:lang w:val="vi-VN"/>
        </w:rPr>
        <w:t xml:space="preserve"> từ ngày .... tháng ... năm .... </w:t>
      </w:r>
    </w:p>
    <w:p w14:paraId="7D01E3BC" w14:textId="77777777" w:rsidR="001B19A0" w:rsidRPr="001A13FE" w:rsidRDefault="001B19A0" w:rsidP="004460D4">
      <w:pPr>
        <w:shd w:val="solid" w:color="FFFFFF" w:fill="auto"/>
        <w:spacing w:after="120"/>
        <w:ind w:firstLine="709"/>
        <w:jc w:val="both"/>
        <w:rPr>
          <w:spacing w:val="-4"/>
          <w:sz w:val="27"/>
          <w:szCs w:val="27"/>
          <w:lang w:val="vi-VN"/>
        </w:rPr>
      </w:pPr>
      <w:r w:rsidRPr="001A13FE">
        <w:rPr>
          <w:spacing w:val="-4"/>
          <w:sz w:val="27"/>
          <w:szCs w:val="27"/>
          <w:lang w:val="vi-VN"/>
        </w:rPr>
        <w:t>2. Trong quá trình thực hiện, trường hợp các văn bản quy định viện dẫn tại Nghị quyết này được sửa đổi, bổ sung hoặc thay thế thì thực hiện theo văn bản mới.</w:t>
      </w:r>
    </w:p>
    <w:p w14:paraId="4C8AA692" w14:textId="77777777" w:rsidR="00773A94" w:rsidRPr="001A13FE" w:rsidRDefault="00773A94" w:rsidP="004460D4">
      <w:pPr>
        <w:spacing w:after="120"/>
        <w:ind w:firstLine="709"/>
        <w:jc w:val="both"/>
        <w:rPr>
          <w:b/>
          <w:bCs/>
          <w:sz w:val="27"/>
          <w:szCs w:val="27"/>
          <w:lang w:val="vi-VN"/>
        </w:rPr>
      </w:pPr>
      <w:r w:rsidRPr="001A13FE">
        <w:rPr>
          <w:b/>
          <w:bCs/>
          <w:sz w:val="27"/>
          <w:szCs w:val="27"/>
          <w:lang w:val="vi-VN"/>
        </w:rPr>
        <w:t xml:space="preserve">Điều </w:t>
      </w:r>
      <w:r w:rsidR="007359A7" w:rsidRPr="001A13FE">
        <w:rPr>
          <w:b/>
          <w:bCs/>
          <w:sz w:val="27"/>
          <w:szCs w:val="27"/>
          <w:lang w:val="vi-VN"/>
        </w:rPr>
        <w:t>3</w:t>
      </w:r>
      <w:r w:rsidRPr="001A13FE">
        <w:rPr>
          <w:b/>
          <w:bCs/>
          <w:sz w:val="27"/>
          <w:szCs w:val="27"/>
          <w:lang w:val="vi-VN"/>
        </w:rPr>
        <w:t xml:space="preserve">. </w:t>
      </w:r>
      <w:r w:rsidR="00074B7F" w:rsidRPr="001A13FE">
        <w:rPr>
          <w:b/>
          <w:bCs/>
          <w:sz w:val="27"/>
          <w:szCs w:val="27"/>
          <w:lang w:val="vi-VN"/>
        </w:rPr>
        <w:t>T</w:t>
      </w:r>
      <w:r w:rsidRPr="001A13FE">
        <w:rPr>
          <w:b/>
          <w:bCs/>
          <w:sz w:val="27"/>
          <w:szCs w:val="27"/>
          <w:lang w:val="vi-VN"/>
        </w:rPr>
        <w:t>ổ chức thực hiện</w:t>
      </w:r>
    </w:p>
    <w:p w14:paraId="7E2511DE" w14:textId="30C7B958" w:rsidR="007359A7" w:rsidRPr="001A13FE" w:rsidRDefault="00773A94" w:rsidP="004460D4">
      <w:pPr>
        <w:shd w:val="clear" w:color="auto" w:fill="FFFFFF"/>
        <w:spacing w:after="120"/>
        <w:ind w:firstLine="709"/>
        <w:jc w:val="both"/>
        <w:rPr>
          <w:bCs/>
          <w:spacing w:val="2"/>
          <w:sz w:val="27"/>
          <w:szCs w:val="27"/>
          <w:lang w:val="vi-VN" w:bidi="ne-IN"/>
        </w:rPr>
      </w:pPr>
      <w:r w:rsidRPr="001A13FE">
        <w:rPr>
          <w:bCs/>
          <w:spacing w:val="2"/>
          <w:sz w:val="27"/>
          <w:szCs w:val="27"/>
          <w:lang w:val="af-ZA" w:bidi="ne-IN"/>
        </w:rPr>
        <w:t xml:space="preserve">1. </w:t>
      </w:r>
      <w:r w:rsidR="007359A7" w:rsidRPr="001A13FE">
        <w:rPr>
          <w:bCs/>
          <w:spacing w:val="2"/>
          <w:sz w:val="27"/>
          <w:szCs w:val="27"/>
          <w:lang w:val="vi-VN" w:bidi="ne-IN"/>
        </w:rPr>
        <w:t xml:space="preserve">Ủy ban nhân dân thành phố tổ chức triển khai thực hiện các nội dung </w:t>
      </w:r>
      <w:r w:rsidR="00F46CB0" w:rsidRPr="001A13FE">
        <w:rPr>
          <w:bCs/>
          <w:spacing w:val="2"/>
          <w:sz w:val="27"/>
          <w:szCs w:val="27"/>
          <w:lang w:bidi="ne-IN"/>
        </w:rPr>
        <w:t>Quy định</w:t>
      </w:r>
      <w:r w:rsidR="007359A7" w:rsidRPr="001A13FE">
        <w:rPr>
          <w:bCs/>
          <w:spacing w:val="2"/>
          <w:sz w:val="27"/>
          <w:szCs w:val="27"/>
          <w:lang w:val="vi-VN" w:bidi="ne-IN"/>
        </w:rPr>
        <w:t xml:space="preserve"> của Nghị quyết này theo đúng quy định của pháp luật và lập dự toán ngân sách hàng năm theo khả năng cân đối ngân sách của thành phố để thực hiện. Trong trường hợp có sự thay đổi, điều chỉnh về nội dung </w:t>
      </w:r>
      <w:r w:rsidR="00F46CB0" w:rsidRPr="001A13FE">
        <w:rPr>
          <w:bCs/>
          <w:spacing w:val="2"/>
          <w:sz w:val="27"/>
          <w:szCs w:val="27"/>
          <w:lang w:bidi="ne-IN"/>
        </w:rPr>
        <w:t>Quy định</w:t>
      </w:r>
      <w:r w:rsidR="007359A7" w:rsidRPr="001A13FE">
        <w:rPr>
          <w:bCs/>
          <w:spacing w:val="2"/>
          <w:sz w:val="27"/>
          <w:szCs w:val="27"/>
          <w:lang w:val="vi-VN" w:bidi="ne-IN"/>
        </w:rPr>
        <w:t>, Ủy ban nhân dân thành phố báo cáo Hội đồng nhân dân thành phố để xem xét, điều chỉnh cho phù hợp.</w:t>
      </w:r>
    </w:p>
    <w:p w14:paraId="6F2B61E3" w14:textId="77777777" w:rsidR="007359A7" w:rsidRPr="001A13FE" w:rsidRDefault="003222B9" w:rsidP="004460D4">
      <w:pPr>
        <w:shd w:val="clear" w:color="auto" w:fill="FFFFFF"/>
        <w:spacing w:after="120"/>
        <w:ind w:firstLine="709"/>
        <w:jc w:val="both"/>
        <w:rPr>
          <w:spacing w:val="2"/>
          <w:sz w:val="27"/>
          <w:szCs w:val="27"/>
          <w:lang w:val="vi-VN"/>
        </w:rPr>
      </w:pPr>
      <w:r w:rsidRPr="001A13FE">
        <w:rPr>
          <w:spacing w:val="2"/>
          <w:sz w:val="27"/>
          <w:szCs w:val="27"/>
          <w:lang w:val="vi-VN"/>
        </w:rPr>
        <w:t>2</w:t>
      </w:r>
      <w:r w:rsidR="00813FCA" w:rsidRPr="001A13FE">
        <w:rPr>
          <w:spacing w:val="2"/>
          <w:sz w:val="27"/>
          <w:szCs w:val="27"/>
          <w:lang w:val="vi-VN"/>
        </w:rPr>
        <w:t xml:space="preserve">. </w:t>
      </w:r>
      <w:r w:rsidR="007359A7" w:rsidRPr="001A13FE">
        <w:rPr>
          <w:spacing w:val="2"/>
          <w:sz w:val="27"/>
          <w:szCs w:val="27"/>
          <w:lang w:val="vi-VN"/>
        </w:rPr>
        <w:t xml:space="preserve">Thường trực Hội đồng nhân dân thành phố, các </w:t>
      </w:r>
      <w:r w:rsidR="003073CD" w:rsidRPr="001A13FE">
        <w:rPr>
          <w:spacing w:val="2"/>
          <w:sz w:val="27"/>
          <w:szCs w:val="27"/>
          <w:lang w:val="vi-VN"/>
        </w:rPr>
        <w:t>Ba</w:t>
      </w:r>
      <w:r w:rsidR="007359A7" w:rsidRPr="001A13FE">
        <w:rPr>
          <w:spacing w:val="2"/>
          <w:sz w:val="27"/>
          <w:szCs w:val="27"/>
          <w:lang w:val="vi-VN"/>
        </w:rPr>
        <w:t xml:space="preserve">n Hội đồng nhân dân thành phố, các </w:t>
      </w:r>
      <w:r w:rsidR="003073CD" w:rsidRPr="001A13FE">
        <w:rPr>
          <w:spacing w:val="2"/>
          <w:sz w:val="27"/>
          <w:szCs w:val="27"/>
          <w:lang w:val="vi-VN"/>
        </w:rPr>
        <w:t>T</w:t>
      </w:r>
      <w:r w:rsidR="007359A7" w:rsidRPr="001A13FE">
        <w:rPr>
          <w:spacing w:val="2"/>
          <w:sz w:val="27"/>
          <w:szCs w:val="27"/>
          <w:lang w:val="vi-VN"/>
        </w:rPr>
        <w:t xml:space="preserve">ổ đại biểu và đại biểu Hội đồng nhân dân thành phố giám sát việc thực hiện Nghị quyết này. </w:t>
      </w:r>
    </w:p>
    <w:p w14:paraId="25148825" w14:textId="651B85F2" w:rsidR="00813FCA" w:rsidRPr="001A13FE" w:rsidRDefault="007359A7" w:rsidP="001D1035">
      <w:pPr>
        <w:shd w:val="clear" w:color="auto" w:fill="FFFFFF"/>
        <w:spacing w:before="120" w:after="120"/>
        <w:ind w:firstLine="709"/>
        <w:jc w:val="both"/>
        <w:rPr>
          <w:spacing w:val="2"/>
          <w:sz w:val="27"/>
          <w:szCs w:val="27"/>
          <w:lang w:val="vi-VN"/>
        </w:rPr>
      </w:pPr>
      <w:r w:rsidRPr="001A13FE">
        <w:rPr>
          <w:spacing w:val="2"/>
          <w:sz w:val="27"/>
          <w:szCs w:val="27"/>
          <w:lang w:val="vi-VN"/>
        </w:rPr>
        <w:t>Nghị quyết này được Hội đồng nhân dân thành phố Đà N</w:t>
      </w:r>
      <w:r w:rsidR="00980364" w:rsidRPr="001A13FE">
        <w:rPr>
          <w:spacing w:val="2"/>
          <w:sz w:val="27"/>
          <w:szCs w:val="27"/>
          <w:lang w:val="vi-VN"/>
        </w:rPr>
        <w:t>ẵng khóa X</w:t>
      </w:r>
      <w:r w:rsidRPr="001A13FE">
        <w:rPr>
          <w:spacing w:val="2"/>
          <w:sz w:val="27"/>
          <w:szCs w:val="27"/>
          <w:lang w:val="vi-VN"/>
        </w:rPr>
        <w:t xml:space="preserve">, Kỳ họp thứ … thông qua ngày </w:t>
      </w:r>
      <w:r w:rsidR="00910B20" w:rsidRPr="001A13FE">
        <w:rPr>
          <w:spacing w:val="2"/>
          <w:sz w:val="27"/>
          <w:szCs w:val="27"/>
          <w:lang w:val="vi-VN"/>
        </w:rPr>
        <w:t xml:space="preserve">   </w:t>
      </w:r>
      <w:r w:rsidR="00497420" w:rsidRPr="001A13FE">
        <w:rPr>
          <w:spacing w:val="2"/>
          <w:sz w:val="27"/>
          <w:szCs w:val="27"/>
          <w:lang w:val="vi-VN"/>
        </w:rPr>
        <w:t xml:space="preserve">tháng   </w:t>
      </w:r>
      <w:r w:rsidRPr="001A13FE">
        <w:rPr>
          <w:spacing w:val="2"/>
          <w:sz w:val="27"/>
          <w:szCs w:val="27"/>
          <w:lang w:val="vi-VN"/>
        </w:rPr>
        <w:t xml:space="preserve"> năm </w:t>
      </w:r>
      <w:r w:rsidR="00990238" w:rsidRPr="001A13FE">
        <w:rPr>
          <w:spacing w:val="2"/>
          <w:sz w:val="27"/>
          <w:szCs w:val="27"/>
          <w:lang w:val="vi-VN"/>
        </w:rPr>
        <w:t>……</w:t>
      </w:r>
      <w:r w:rsidRPr="001A13FE">
        <w:rPr>
          <w:spacing w:val="2"/>
          <w:sz w:val="27"/>
          <w:szCs w:val="27"/>
          <w:lang w:val="vi-VN"/>
        </w:rPr>
        <w:t>./.</w:t>
      </w:r>
    </w:p>
    <w:p w14:paraId="691F46F6" w14:textId="77777777" w:rsidR="00990238" w:rsidRPr="001A13FE" w:rsidRDefault="00990238" w:rsidP="001D1035">
      <w:pPr>
        <w:shd w:val="clear" w:color="auto" w:fill="FFFFFF"/>
        <w:spacing w:before="120" w:after="120"/>
        <w:ind w:firstLine="709"/>
        <w:jc w:val="both"/>
        <w:rPr>
          <w:sz w:val="7"/>
          <w:szCs w:val="27"/>
          <w:lang w:val="nl-NL"/>
        </w:rPr>
      </w:pPr>
    </w:p>
    <w:tbl>
      <w:tblPr>
        <w:tblW w:w="9388" w:type="dxa"/>
        <w:jc w:val="center"/>
        <w:tblLook w:val="01E0" w:firstRow="1" w:lastRow="1" w:firstColumn="1" w:lastColumn="1" w:noHBand="0" w:noVBand="0"/>
      </w:tblPr>
      <w:tblGrid>
        <w:gridCol w:w="5529"/>
        <w:gridCol w:w="3859"/>
      </w:tblGrid>
      <w:tr w:rsidR="001A13FE" w:rsidRPr="001A13FE" w14:paraId="01A4FCC2" w14:textId="77777777" w:rsidTr="00834E86">
        <w:trPr>
          <w:trHeight w:val="3436"/>
          <w:jc w:val="center"/>
        </w:trPr>
        <w:tc>
          <w:tcPr>
            <w:tcW w:w="5529" w:type="dxa"/>
          </w:tcPr>
          <w:p w14:paraId="1FB7BD66" w14:textId="77777777" w:rsidR="00813FCA" w:rsidRPr="001A13FE" w:rsidRDefault="00813FCA" w:rsidP="00BF7230">
            <w:pPr>
              <w:rPr>
                <w:b/>
                <w:i/>
                <w:szCs w:val="22"/>
                <w:lang w:val="vi-VN"/>
              </w:rPr>
            </w:pPr>
            <w:r w:rsidRPr="001A13FE">
              <w:rPr>
                <w:b/>
                <w:i/>
                <w:szCs w:val="22"/>
                <w:lang w:val="vi-VN"/>
              </w:rPr>
              <w:t>Nơi nhận:</w:t>
            </w:r>
          </w:p>
          <w:p w14:paraId="66E9B03E" w14:textId="77777777" w:rsidR="00813FCA" w:rsidRPr="001A13FE" w:rsidRDefault="00813FCA" w:rsidP="00BF7230">
            <w:pPr>
              <w:rPr>
                <w:sz w:val="22"/>
                <w:szCs w:val="22"/>
                <w:lang w:val="vi-VN"/>
              </w:rPr>
            </w:pPr>
            <w:r w:rsidRPr="001A13FE">
              <w:rPr>
                <w:sz w:val="22"/>
                <w:szCs w:val="22"/>
                <w:lang w:val="vi-VN"/>
              </w:rPr>
              <w:t>- Ủy ban Thường vụ Quốc hội;</w:t>
            </w:r>
          </w:p>
          <w:p w14:paraId="2E1B3196" w14:textId="77777777" w:rsidR="00813FCA" w:rsidRPr="001A13FE" w:rsidRDefault="00813FCA" w:rsidP="00BF7230">
            <w:pPr>
              <w:rPr>
                <w:sz w:val="22"/>
                <w:szCs w:val="22"/>
                <w:lang w:val="vi-VN"/>
              </w:rPr>
            </w:pPr>
            <w:r w:rsidRPr="001A13FE">
              <w:rPr>
                <w:sz w:val="22"/>
                <w:szCs w:val="22"/>
                <w:lang w:val="vi-VN"/>
              </w:rPr>
              <w:t xml:space="preserve">- </w:t>
            </w:r>
            <w:r w:rsidR="007359A7" w:rsidRPr="001A13FE">
              <w:rPr>
                <w:sz w:val="22"/>
                <w:szCs w:val="22"/>
                <w:lang w:val="vi-VN"/>
              </w:rPr>
              <w:t xml:space="preserve">VP </w:t>
            </w:r>
            <w:r w:rsidRPr="001A13FE">
              <w:rPr>
                <w:sz w:val="22"/>
                <w:szCs w:val="22"/>
                <w:lang w:val="vi-VN"/>
              </w:rPr>
              <w:t>Chính phủ</w:t>
            </w:r>
            <w:r w:rsidR="007359A7" w:rsidRPr="001A13FE">
              <w:rPr>
                <w:sz w:val="22"/>
                <w:szCs w:val="22"/>
                <w:lang w:val="vi-VN"/>
              </w:rPr>
              <w:t>, VP Chủ tịch nước</w:t>
            </w:r>
            <w:r w:rsidRPr="001A13FE">
              <w:rPr>
                <w:sz w:val="22"/>
                <w:szCs w:val="22"/>
                <w:lang w:val="vi-VN"/>
              </w:rPr>
              <w:t>;</w:t>
            </w:r>
          </w:p>
          <w:p w14:paraId="166BE280" w14:textId="7F52824F" w:rsidR="00425546" w:rsidRPr="001A13FE" w:rsidRDefault="00425546" w:rsidP="00BF7230">
            <w:pPr>
              <w:rPr>
                <w:sz w:val="22"/>
                <w:szCs w:val="22"/>
                <w:lang w:val="vi-VN"/>
              </w:rPr>
            </w:pPr>
            <w:r w:rsidRPr="001A13FE">
              <w:rPr>
                <w:sz w:val="22"/>
                <w:szCs w:val="22"/>
                <w:lang w:val="vi-VN"/>
              </w:rPr>
              <w:t>- Các Bộ: Công Thương, Tài chính;</w:t>
            </w:r>
          </w:p>
          <w:p w14:paraId="08C88441" w14:textId="01352F5A" w:rsidR="00813FCA" w:rsidRPr="001A13FE" w:rsidRDefault="00813FCA" w:rsidP="00BF7230">
            <w:pPr>
              <w:rPr>
                <w:sz w:val="22"/>
                <w:szCs w:val="22"/>
                <w:lang w:val="vi-VN"/>
              </w:rPr>
            </w:pPr>
            <w:r w:rsidRPr="001A13FE">
              <w:rPr>
                <w:sz w:val="22"/>
                <w:szCs w:val="22"/>
                <w:lang w:val="vi-VN"/>
              </w:rPr>
              <w:t xml:space="preserve">- Cục Kiểm tra văn bản </w:t>
            </w:r>
            <w:r w:rsidR="002B626A" w:rsidRPr="001A13FE">
              <w:rPr>
                <w:sz w:val="22"/>
                <w:szCs w:val="22"/>
                <w:lang w:val="vi-VN"/>
              </w:rPr>
              <w:t>QPPL</w:t>
            </w:r>
            <w:r w:rsidRPr="001A13FE">
              <w:rPr>
                <w:sz w:val="22"/>
                <w:szCs w:val="22"/>
                <w:lang w:val="vi-VN"/>
              </w:rPr>
              <w:t>- Bộ Tư pháp;</w:t>
            </w:r>
          </w:p>
          <w:p w14:paraId="34C97388" w14:textId="6A506F5C" w:rsidR="00241F89" w:rsidRPr="001A13FE" w:rsidRDefault="00AB5EA5" w:rsidP="00BF7230">
            <w:pPr>
              <w:rPr>
                <w:sz w:val="22"/>
                <w:szCs w:val="22"/>
                <w:lang w:val="vi-VN"/>
              </w:rPr>
            </w:pPr>
            <w:r w:rsidRPr="001A13FE">
              <w:rPr>
                <w:sz w:val="22"/>
                <w:szCs w:val="22"/>
                <w:lang w:val="vi-VN"/>
              </w:rPr>
              <w:t>- Ban Thường vụ Thành ủy;</w:t>
            </w:r>
            <w:r w:rsidRPr="001A13FE">
              <w:rPr>
                <w:sz w:val="22"/>
                <w:szCs w:val="22"/>
                <w:lang w:val="vi-VN"/>
              </w:rPr>
              <w:br/>
              <w:t>- Các cơ quan tham mưu</w:t>
            </w:r>
            <w:r w:rsidR="002B626A" w:rsidRPr="001A13FE">
              <w:rPr>
                <w:sz w:val="22"/>
                <w:szCs w:val="22"/>
                <w:lang w:val="vi-VN"/>
              </w:rPr>
              <w:t>,</w:t>
            </w:r>
            <w:r w:rsidRPr="001A13FE">
              <w:rPr>
                <w:sz w:val="22"/>
                <w:szCs w:val="22"/>
                <w:lang w:val="vi-VN"/>
              </w:rPr>
              <w:t xml:space="preserve"> giúp việc Thành ủy;</w:t>
            </w:r>
            <w:r w:rsidRPr="001A13FE">
              <w:rPr>
                <w:sz w:val="22"/>
                <w:szCs w:val="22"/>
                <w:lang w:val="vi-VN"/>
              </w:rPr>
              <w:br/>
            </w:r>
            <w:r w:rsidRPr="001A13FE">
              <w:rPr>
                <w:spacing w:val="-4"/>
                <w:sz w:val="22"/>
                <w:szCs w:val="22"/>
                <w:lang w:val="vi-VN"/>
              </w:rPr>
              <w:t>- Đoàn ĐBQH thành phố; Thường trực HĐND thành phố;</w:t>
            </w:r>
            <w:r w:rsidRPr="001A13FE">
              <w:rPr>
                <w:sz w:val="22"/>
                <w:szCs w:val="22"/>
                <w:lang w:val="vi-VN"/>
              </w:rPr>
              <w:t xml:space="preserve"> </w:t>
            </w:r>
            <w:r w:rsidRPr="001A13FE">
              <w:rPr>
                <w:sz w:val="22"/>
                <w:szCs w:val="22"/>
                <w:lang w:val="vi-VN"/>
              </w:rPr>
              <w:br/>
              <w:t>- UBND, UBMTTQ Việt Nam thành phố;</w:t>
            </w:r>
            <w:r w:rsidRPr="001A13FE">
              <w:rPr>
                <w:sz w:val="22"/>
                <w:szCs w:val="22"/>
                <w:lang w:val="vi-VN"/>
              </w:rPr>
              <w:br/>
            </w:r>
            <w:r w:rsidRPr="001A13FE">
              <w:rPr>
                <w:spacing w:val="-4"/>
                <w:sz w:val="22"/>
                <w:szCs w:val="22"/>
                <w:lang w:val="vi-VN"/>
              </w:rPr>
              <w:t>- Các Ban HĐND thành phố; Đại biểu HĐND thành phố;</w:t>
            </w:r>
            <w:r w:rsidRPr="001A13FE">
              <w:rPr>
                <w:sz w:val="22"/>
                <w:szCs w:val="22"/>
                <w:lang w:val="vi-VN"/>
              </w:rPr>
              <w:br/>
              <w:t>- VP Đoàn ĐBQH và HĐND thành phố;</w:t>
            </w:r>
            <w:r w:rsidRPr="001A13FE">
              <w:rPr>
                <w:sz w:val="22"/>
                <w:szCs w:val="22"/>
                <w:lang w:val="vi-VN"/>
              </w:rPr>
              <w:br/>
              <w:t>- VP UBND thành phố;</w:t>
            </w:r>
            <w:r w:rsidRPr="001A13FE">
              <w:rPr>
                <w:sz w:val="22"/>
                <w:szCs w:val="22"/>
                <w:lang w:val="vi-VN"/>
              </w:rPr>
              <w:br/>
              <w:t>- Các sở, ngành, đoàn thể thành phố;</w:t>
            </w:r>
            <w:r w:rsidRPr="001A13FE">
              <w:rPr>
                <w:sz w:val="22"/>
                <w:szCs w:val="22"/>
                <w:lang w:val="vi-VN"/>
              </w:rPr>
              <w:br/>
              <w:t xml:space="preserve">- Các </w:t>
            </w:r>
            <w:r w:rsidR="00F629C9" w:rsidRPr="001A13FE">
              <w:rPr>
                <w:sz w:val="22"/>
                <w:szCs w:val="22"/>
                <w:lang w:val="vi-VN"/>
              </w:rPr>
              <w:t>Đảng uỷ cấp xã</w:t>
            </w:r>
            <w:r w:rsidRPr="001A13FE">
              <w:rPr>
                <w:sz w:val="22"/>
                <w:szCs w:val="22"/>
                <w:lang w:val="vi-VN"/>
              </w:rPr>
              <w:t xml:space="preserve">, HĐND </w:t>
            </w:r>
            <w:r w:rsidR="00F629C9" w:rsidRPr="001A13FE">
              <w:rPr>
                <w:sz w:val="22"/>
                <w:szCs w:val="22"/>
                <w:lang w:val="vi-VN"/>
              </w:rPr>
              <w:t>các xã</w:t>
            </w:r>
            <w:r w:rsidRPr="001A13FE">
              <w:rPr>
                <w:sz w:val="22"/>
                <w:szCs w:val="22"/>
                <w:lang w:val="vi-VN"/>
              </w:rPr>
              <w:t xml:space="preserve">, </w:t>
            </w:r>
            <w:r w:rsidRPr="001A13FE">
              <w:rPr>
                <w:sz w:val="22"/>
                <w:szCs w:val="22"/>
                <w:lang w:val="vi-VN"/>
              </w:rPr>
              <w:br/>
              <w:t> UBND, UBMTTQ Việt Nam các phường, xã;</w:t>
            </w:r>
            <w:r w:rsidRPr="001A13FE">
              <w:rPr>
                <w:sz w:val="22"/>
                <w:szCs w:val="22"/>
                <w:lang w:val="vi-VN"/>
              </w:rPr>
              <w:br/>
            </w:r>
            <w:r w:rsidR="00F629C9" w:rsidRPr="001A13FE">
              <w:rPr>
                <w:sz w:val="22"/>
                <w:szCs w:val="22"/>
                <w:lang w:val="vi-VN"/>
              </w:rPr>
              <w:t>- Báo và Đài Phát thanh, Truyền hình Đà Nẵng</w:t>
            </w:r>
            <w:r w:rsidR="00EF36CD" w:rsidRPr="001A13FE">
              <w:rPr>
                <w:sz w:val="22"/>
                <w:szCs w:val="22"/>
                <w:lang w:val="vi-VN"/>
              </w:rPr>
              <w:t>,</w:t>
            </w:r>
            <w:r w:rsidR="006C4E39" w:rsidRPr="001A13FE">
              <w:rPr>
                <w:sz w:val="22"/>
                <w:szCs w:val="22"/>
                <w:lang w:val="vi-VN"/>
              </w:rPr>
              <w:t xml:space="preserve"> </w:t>
            </w:r>
            <w:r w:rsidR="00EF36CD" w:rsidRPr="001A13FE">
              <w:rPr>
                <w:sz w:val="22"/>
                <w:szCs w:val="22"/>
                <w:lang w:val="vi-VN"/>
              </w:rPr>
              <w:t xml:space="preserve">Ban </w:t>
            </w:r>
            <w:r w:rsidRPr="001A13FE">
              <w:rPr>
                <w:sz w:val="22"/>
                <w:szCs w:val="22"/>
                <w:lang w:val="vi-VN"/>
              </w:rPr>
              <w:t>Chuyên đề CA TPĐN, Trung tâm THVN</w:t>
            </w:r>
            <w:r w:rsidR="00EF36CD" w:rsidRPr="001A13FE">
              <w:rPr>
                <w:sz w:val="22"/>
                <w:szCs w:val="22"/>
                <w:lang w:val="vi-VN"/>
              </w:rPr>
              <w:t xml:space="preserve"> khu vực MTTN</w:t>
            </w:r>
            <w:r w:rsidR="00834E86" w:rsidRPr="001A13FE">
              <w:rPr>
                <w:sz w:val="22"/>
                <w:szCs w:val="22"/>
                <w:lang w:val="vi-VN"/>
              </w:rPr>
              <w:t xml:space="preserve"> </w:t>
            </w:r>
            <w:r w:rsidRPr="001A13FE">
              <w:rPr>
                <w:sz w:val="22"/>
                <w:szCs w:val="22"/>
                <w:lang w:val="vi-VN"/>
              </w:rPr>
              <w:t>(VTV8)</w:t>
            </w:r>
            <w:r w:rsidR="00EF36CD" w:rsidRPr="001A13FE">
              <w:rPr>
                <w:sz w:val="22"/>
                <w:szCs w:val="22"/>
                <w:lang w:val="vi-VN"/>
              </w:rPr>
              <w:t xml:space="preserve">; </w:t>
            </w:r>
            <w:r w:rsidRPr="001A13FE">
              <w:rPr>
                <w:sz w:val="22"/>
                <w:szCs w:val="22"/>
                <w:lang w:val="vi-VN"/>
              </w:rPr>
              <w:br/>
              <w:t>- Lưu: VT, CTHĐ.</w:t>
            </w:r>
            <w:r w:rsidR="00813FCA" w:rsidRPr="001A13FE">
              <w:rPr>
                <w:sz w:val="22"/>
                <w:szCs w:val="22"/>
                <w:lang w:val="vi-VN"/>
              </w:rPr>
              <w:t xml:space="preserve"> </w:t>
            </w:r>
          </w:p>
        </w:tc>
        <w:tc>
          <w:tcPr>
            <w:tcW w:w="3859" w:type="dxa"/>
          </w:tcPr>
          <w:p w14:paraId="2F62089E" w14:textId="77777777" w:rsidR="00813FCA" w:rsidRPr="001A13FE" w:rsidRDefault="00813FCA" w:rsidP="00BF7230">
            <w:pPr>
              <w:jc w:val="center"/>
              <w:rPr>
                <w:b/>
                <w:sz w:val="28"/>
                <w:szCs w:val="28"/>
                <w:lang w:val="vi-VN"/>
              </w:rPr>
            </w:pPr>
            <w:r w:rsidRPr="001A13FE">
              <w:rPr>
                <w:b/>
                <w:sz w:val="28"/>
                <w:szCs w:val="28"/>
                <w:lang w:val="vi-VN"/>
              </w:rPr>
              <w:t xml:space="preserve">  CHỦ TỊCH</w:t>
            </w:r>
          </w:p>
          <w:p w14:paraId="5EF15190" w14:textId="77777777" w:rsidR="00813FCA" w:rsidRPr="001A13FE" w:rsidRDefault="00813FCA" w:rsidP="001D1035">
            <w:pPr>
              <w:ind w:firstLine="709"/>
              <w:jc w:val="center"/>
              <w:rPr>
                <w:b/>
                <w:sz w:val="26"/>
                <w:szCs w:val="26"/>
                <w:lang w:val="vi-VN"/>
              </w:rPr>
            </w:pPr>
          </w:p>
          <w:p w14:paraId="6AD2FC0B" w14:textId="77777777" w:rsidR="00813FCA" w:rsidRPr="001A13FE" w:rsidRDefault="00813FCA" w:rsidP="001D1035">
            <w:pPr>
              <w:ind w:firstLine="709"/>
              <w:jc w:val="center"/>
              <w:rPr>
                <w:b/>
                <w:sz w:val="26"/>
                <w:szCs w:val="26"/>
                <w:lang w:val="vi-VN"/>
              </w:rPr>
            </w:pPr>
          </w:p>
          <w:p w14:paraId="3B1C2011" w14:textId="77777777" w:rsidR="00813FCA" w:rsidRPr="001A13FE" w:rsidRDefault="00813FCA" w:rsidP="001D1035">
            <w:pPr>
              <w:ind w:firstLine="709"/>
              <w:jc w:val="center"/>
              <w:rPr>
                <w:b/>
                <w:sz w:val="26"/>
                <w:szCs w:val="26"/>
                <w:lang w:val="vi-VN"/>
              </w:rPr>
            </w:pPr>
          </w:p>
          <w:p w14:paraId="4106FF92" w14:textId="77777777" w:rsidR="00813FCA" w:rsidRPr="001A13FE" w:rsidRDefault="00813FCA" w:rsidP="001D1035">
            <w:pPr>
              <w:ind w:firstLine="709"/>
              <w:jc w:val="center"/>
              <w:rPr>
                <w:sz w:val="26"/>
                <w:szCs w:val="26"/>
                <w:lang w:val="vi-VN"/>
              </w:rPr>
            </w:pPr>
          </w:p>
          <w:p w14:paraId="4487643F" w14:textId="77777777" w:rsidR="00813FCA" w:rsidRPr="001A13FE" w:rsidRDefault="00813FCA" w:rsidP="001D1035">
            <w:pPr>
              <w:ind w:firstLine="709"/>
              <w:jc w:val="center"/>
              <w:rPr>
                <w:sz w:val="26"/>
                <w:szCs w:val="26"/>
                <w:lang w:val="vi-VN"/>
              </w:rPr>
            </w:pPr>
          </w:p>
          <w:p w14:paraId="191DA76C" w14:textId="77777777" w:rsidR="00813FCA" w:rsidRPr="001A13FE" w:rsidRDefault="00813FCA" w:rsidP="001D1035">
            <w:pPr>
              <w:ind w:firstLine="709"/>
              <w:jc w:val="center"/>
              <w:rPr>
                <w:sz w:val="26"/>
                <w:szCs w:val="26"/>
                <w:lang w:val="vi-VN"/>
              </w:rPr>
            </w:pPr>
          </w:p>
          <w:p w14:paraId="21AC883E" w14:textId="77777777" w:rsidR="00813FCA" w:rsidRPr="001A13FE" w:rsidRDefault="00813FCA" w:rsidP="001D1035">
            <w:pPr>
              <w:ind w:firstLine="709"/>
              <w:jc w:val="center"/>
              <w:rPr>
                <w:sz w:val="26"/>
                <w:szCs w:val="26"/>
                <w:lang w:val="vi-VN"/>
              </w:rPr>
            </w:pPr>
          </w:p>
          <w:p w14:paraId="72F37A3A" w14:textId="77777777" w:rsidR="00813FCA" w:rsidRPr="001A13FE" w:rsidRDefault="00813FCA" w:rsidP="001D1035">
            <w:pPr>
              <w:ind w:firstLine="709"/>
              <w:jc w:val="center"/>
              <w:rPr>
                <w:b/>
                <w:sz w:val="28"/>
                <w:szCs w:val="28"/>
                <w:lang w:val="vi-VN"/>
              </w:rPr>
            </w:pPr>
          </w:p>
        </w:tc>
      </w:tr>
    </w:tbl>
    <w:p w14:paraId="240EB845" w14:textId="77777777" w:rsidR="00D52417" w:rsidRPr="001A13FE" w:rsidRDefault="00D52417" w:rsidP="001D1035">
      <w:pPr>
        <w:ind w:firstLine="709"/>
        <w:sectPr w:rsidR="00D52417" w:rsidRPr="001A13FE" w:rsidSect="00900B86">
          <w:headerReference w:type="default" r:id="rId8"/>
          <w:pgSz w:w="11907" w:h="16839" w:code="9"/>
          <w:pgMar w:top="1080" w:right="1134" w:bottom="810" w:left="1701" w:header="397" w:footer="0" w:gutter="0"/>
          <w:pgNumType w:start="1"/>
          <w:cols w:space="720"/>
          <w:titlePg/>
          <w:docGrid w:linePitch="360"/>
        </w:sectPr>
      </w:pPr>
    </w:p>
    <w:tbl>
      <w:tblPr>
        <w:tblW w:w="9485" w:type="dxa"/>
        <w:tblInd w:w="-240" w:type="dxa"/>
        <w:tblLook w:val="0000" w:firstRow="0" w:lastRow="0" w:firstColumn="0" w:lastColumn="0" w:noHBand="0" w:noVBand="0"/>
      </w:tblPr>
      <w:tblGrid>
        <w:gridCol w:w="3633"/>
        <w:gridCol w:w="5852"/>
      </w:tblGrid>
      <w:tr w:rsidR="001A13FE" w:rsidRPr="001A13FE" w14:paraId="1594961B" w14:textId="77777777" w:rsidTr="008719F5">
        <w:trPr>
          <w:trHeight w:val="1080"/>
        </w:trPr>
        <w:tc>
          <w:tcPr>
            <w:tcW w:w="3633" w:type="dxa"/>
            <w:tcBorders>
              <w:top w:val="nil"/>
              <w:left w:val="nil"/>
              <w:bottom w:val="nil"/>
              <w:right w:val="nil"/>
            </w:tcBorders>
          </w:tcPr>
          <w:p w14:paraId="3181515B" w14:textId="1F949915" w:rsidR="007359A7" w:rsidRPr="001A13FE" w:rsidRDefault="007359A7" w:rsidP="00BF7230">
            <w:pPr>
              <w:ind w:left="44" w:hanging="44"/>
              <w:jc w:val="center"/>
              <w:rPr>
                <w:b/>
                <w:lang w:val="vi-VN"/>
              </w:rPr>
            </w:pPr>
            <w:r w:rsidRPr="001A13FE">
              <w:rPr>
                <w:b/>
                <w:lang w:val="vi-VN"/>
              </w:rPr>
              <w:lastRenderedPageBreak/>
              <w:t>HỘI ĐỒNG NHÂN DÂN THÀNH PHỐ ĐÀ NẴNG</w:t>
            </w:r>
          </w:p>
          <w:p w14:paraId="491AD059" w14:textId="0AA12744" w:rsidR="007359A7" w:rsidRPr="001A13FE" w:rsidRDefault="001532D4" w:rsidP="001D1035">
            <w:pPr>
              <w:ind w:left="-108" w:firstLine="709"/>
              <w:jc w:val="center"/>
              <w:rPr>
                <w:lang w:val="vi-VN"/>
              </w:rPr>
            </w:pPr>
            <w:r w:rsidRPr="001A13FE">
              <w:rPr>
                <w:noProof/>
                <w:sz w:val="26"/>
                <w:szCs w:val="26"/>
              </w:rPr>
              <mc:AlternateContent>
                <mc:Choice Requires="wps">
                  <w:drawing>
                    <wp:anchor distT="0" distB="0" distL="114300" distR="114300" simplePos="0" relativeHeight="251652096" behindDoc="0" locked="0" layoutInCell="1" allowOverlap="1" wp14:anchorId="2B2297B9" wp14:editId="20BDAD12">
                      <wp:simplePos x="0" y="0"/>
                      <wp:positionH relativeFrom="column">
                        <wp:posOffset>641985</wp:posOffset>
                      </wp:positionH>
                      <wp:positionV relativeFrom="paragraph">
                        <wp:posOffset>23495</wp:posOffset>
                      </wp:positionV>
                      <wp:extent cx="725170" cy="0"/>
                      <wp:effectExtent l="7620" t="12065" r="10160" b="6985"/>
                      <wp:wrapNone/>
                      <wp:docPr id="202523819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880DD" id="_x0000_t32" coordsize="21600,21600" o:spt="32" o:oned="t" path="m,l21600,21600e" filled="f">
                      <v:path arrowok="t" fillok="f" o:connecttype="none"/>
                      <o:lock v:ext="edit" shapetype="t"/>
                    </v:shapetype>
                    <v:shape id="AutoShape 48" o:spid="_x0000_s1026" type="#_x0000_t32" style="position:absolute;margin-left:50.55pt;margin-top:1.85pt;width:57.1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g2JgIAAEQ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"/>
                  </w:pict>
                </mc:Fallback>
              </mc:AlternateContent>
            </w:r>
          </w:p>
        </w:tc>
        <w:tc>
          <w:tcPr>
            <w:tcW w:w="5852" w:type="dxa"/>
            <w:tcBorders>
              <w:top w:val="nil"/>
              <w:left w:val="nil"/>
              <w:bottom w:val="nil"/>
              <w:right w:val="nil"/>
            </w:tcBorders>
          </w:tcPr>
          <w:p w14:paraId="24B7C5D5" w14:textId="77777777" w:rsidR="007359A7" w:rsidRPr="001A13FE" w:rsidRDefault="007359A7" w:rsidP="00BF7230">
            <w:pPr>
              <w:spacing w:before="60"/>
              <w:ind w:firstLine="43"/>
              <w:jc w:val="center"/>
              <w:rPr>
                <w:lang w:val="vi-VN"/>
              </w:rPr>
            </w:pPr>
            <w:r w:rsidRPr="001A13FE">
              <w:rPr>
                <w:b/>
                <w:sz w:val="26"/>
                <w:szCs w:val="26"/>
                <w:lang w:val="vi-VN"/>
              </w:rPr>
              <w:t>CỘNG HÒA XÃ HỘI CHỦ NGHĨA VIỆT NAM</w:t>
            </w:r>
          </w:p>
          <w:p w14:paraId="392D2FEE" w14:textId="3AE95ECA" w:rsidR="007359A7" w:rsidRPr="001A13FE" w:rsidRDefault="001532D4" w:rsidP="00BF7230">
            <w:pPr>
              <w:ind w:firstLine="43"/>
              <w:jc w:val="center"/>
            </w:pPr>
            <w:r w:rsidRPr="001A13FE">
              <w:rPr>
                <w:noProof/>
                <w:sz w:val="28"/>
                <w:szCs w:val="26"/>
              </w:rPr>
              <mc:AlternateContent>
                <mc:Choice Requires="wps">
                  <w:drawing>
                    <wp:anchor distT="0" distB="0" distL="114300" distR="114300" simplePos="0" relativeHeight="251653120" behindDoc="0" locked="0" layoutInCell="1" allowOverlap="1" wp14:anchorId="69235A30" wp14:editId="5ADF1304">
                      <wp:simplePos x="0" y="0"/>
                      <wp:positionH relativeFrom="column">
                        <wp:posOffset>722630</wp:posOffset>
                      </wp:positionH>
                      <wp:positionV relativeFrom="paragraph">
                        <wp:posOffset>212090</wp:posOffset>
                      </wp:positionV>
                      <wp:extent cx="2129155" cy="0"/>
                      <wp:effectExtent l="13970" t="11430" r="9525" b="7620"/>
                      <wp:wrapNone/>
                      <wp:docPr id="77021310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3B0BC" id="AutoShape 49" o:spid="_x0000_s1026" type="#_x0000_t32" style="position:absolute;margin-left:56.9pt;margin-top:16.7pt;width:167.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tVJgIAAEQ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"/>
                  </w:pict>
                </mc:Fallback>
              </mc:AlternateContent>
            </w:r>
            <w:r w:rsidR="007359A7" w:rsidRPr="001A13FE">
              <w:rPr>
                <w:b/>
                <w:sz w:val="28"/>
                <w:szCs w:val="26"/>
              </w:rPr>
              <w:t>Độc lập - Tự do - Hạnh phúc</w:t>
            </w:r>
          </w:p>
        </w:tc>
      </w:tr>
    </w:tbl>
    <w:p w14:paraId="004F38B8" w14:textId="77777777" w:rsidR="007359A7" w:rsidRPr="001A13FE" w:rsidRDefault="007359A7" w:rsidP="00BF7230">
      <w:pPr>
        <w:spacing w:before="240"/>
        <w:jc w:val="center"/>
        <w:rPr>
          <w:sz w:val="28"/>
          <w:szCs w:val="28"/>
        </w:rPr>
      </w:pPr>
      <w:r w:rsidRPr="001A13FE">
        <w:rPr>
          <w:b/>
          <w:sz w:val="28"/>
          <w:szCs w:val="28"/>
        </w:rPr>
        <w:t>QUY ĐỊNH</w:t>
      </w:r>
    </w:p>
    <w:p w14:paraId="4C899E7D" w14:textId="77777777" w:rsidR="00341BB3" w:rsidRPr="001A13FE" w:rsidRDefault="00341BB3" w:rsidP="001D1035">
      <w:pPr>
        <w:shd w:val="clear" w:color="auto" w:fill="FFFFFF"/>
        <w:ind w:firstLine="709"/>
        <w:jc w:val="center"/>
        <w:rPr>
          <w:rFonts w:ascii="Times New Roman Bold" w:hAnsi="Times New Roman Bold"/>
          <w:b/>
          <w:bCs/>
          <w:spacing w:val="-4"/>
          <w:sz w:val="28"/>
          <w:szCs w:val="28"/>
          <w:lang w:bidi="ne-IN"/>
        </w:rPr>
      </w:pPr>
      <w:r w:rsidRPr="001A13FE">
        <w:rPr>
          <w:rFonts w:ascii="Times New Roman Bold" w:hAnsi="Times New Roman Bold"/>
          <w:b/>
          <w:bCs/>
          <w:spacing w:val="-4"/>
          <w:sz w:val="28"/>
          <w:szCs w:val="28"/>
          <w:lang w:bidi="ne-IN"/>
        </w:rPr>
        <w:t xml:space="preserve">Nội dung và mức hỗ trợ kinh phí thực hiện hoạt động xúc tiến </w:t>
      </w:r>
    </w:p>
    <w:p w14:paraId="69E1BD3B" w14:textId="04A517AB" w:rsidR="00341BB3" w:rsidRPr="001A13FE" w:rsidRDefault="00341BB3" w:rsidP="001D1035">
      <w:pPr>
        <w:shd w:val="clear" w:color="auto" w:fill="FFFFFF"/>
        <w:ind w:firstLine="709"/>
        <w:jc w:val="center"/>
        <w:rPr>
          <w:rFonts w:ascii="Times New Roman Bold" w:hAnsi="Times New Roman Bold"/>
          <w:b/>
          <w:bCs/>
          <w:spacing w:val="-4"/>
          <w:sz w:val="28"/>
          <w:szCs w:val="28"/>
          <w:lang w:bidi="ne-IN"/>
        </w:rPr>
      </w:pPr>
      <w:r w:rsidRPr="001A13FE">
        <w:rPr>
          <w:rFonts w:ascii="Times New Roman Bold" w:hAnsi="Times New Roman Bold"/>
          <w:b/>
          <w:bCs/>
          <w:spacing w:val="-4"/>
          <w:sz w:val="28"/>
          <w:szCs w:val="28"/>
          <w:lang w:bidi="ne-IN"/>
        </w:rPr>
        <w:t xml:space="preserve">thương mại của thành phố Đà Nẵng </w:t>
      </w:r>
    </w:p>
    <w:p w14:paraId="5914350F" w14:textId="20EE1D2B" w:rsidR="00ED719F" w:rsidRPr="001A13FE" w:rsidRDefault="00241F89" w:rsidP="001D1035">
      <w:pPr>
        <w:shd w:val="clear" w:color="auto" w:fill="FFFFFF"/>
        <w:ind w:firstLine="709"/>
        <w:jc w:val="center"/>
        <w:rPr>
          <w:bCs/>
          <w:i/>
          <w:sz w:val="28"/>
          <w:szCs w:val="28"/>
          <w:lang w:bidi="ne-IN"/>
        </w:rPr>
      </w:pPr>
      <w:r w:rsidRPr="001A13FE">
        <w:rPr>
          <w:bCs/>
          <w:i/>
          <w:sz w:val="28"/>
          <w:szCs w:val="28"/>
          <w:lang w:bidi="ne-IN"/>
        </w:rPr>
        <w:t xml:space="preserve">(Ban hành kèm theo Nghị quyết số     ngày     tháng   năm       </w:t>
      </w:r>
    </w:p>
    <w:p w14:paraId="2ADD8921" w14:textId="3D71FD6E" w:rsidR="00241F89" w:rsidRPr="001A13FE" w:rsidRDefault="00241F89" w:rsidP="001D1035">
      <w:pPr>
        <w:shd w:val="clear" w:color="auto" w:fill="FFFFFF"/>
        <w:ind w:firstLine="709"/>
        <w:jc w:val="center"/>
        <w:rPr>
          <w:bCs/>
          <w:i/>
          <w:sz w:val="28"/>
          <w:szCs w:val="28"/>
          <w:lang w:bidi="ne-IN"/>
        </w:rPr>
      </w:pPr>
      <w:r w:rsidRPr="001A13FE">
        <w:rPr>
          <w:bCs/>
          <w:i/>
          <w:sz w:val="28"/>
          <w:szCs w:val="28"/>
          <w:lang w:bidi="ne-IN"/>
        </w:rPr>
        <w:t xml:space="preserve">của Hội đồng nhân dân thành phố Đà Nẵng) </w:t>
      </w:r>
    </w:p>
    <w:p w14:paraId="73FA54DC" w14:textId="327DFFF1" w:rsidR="00DF7626" w:rsidRPr="001A13FE" w:rsidRDefault="001532D4" w:rsidP="001D1035">
      <w:pPr>
        <w:ind w:firstLine="709"/>
        <w:jc w:val="center"/>
        <w:rPr>
          <w:b/>
          <w:sz w:val="28"/>
          <w:szCs w:val="28"/>
        </w:rPr>
      </w:pPr>
      <w:r w:rsidRPr="001A13FE">
        <w:rPr>
          <w:noProof/>
          <w:sz w:val="28"/>
          <w:szCs w:val="28"/>
        </w:rPr>
        <mc:AlternateContent>
          <mc:Choice Requires="wps">
            <w:drawing>
              <wp:anchor distT="0" distB="0" distL="114300" distR="114300" simplePos="0" relativeHeight="251654144" behindDoc="0" locked="0" layoutInCell="1" allowOverlap="1" wp14:anchorId="0C47D64E" wp14:editId="1B92D91F">
                <wp:simplePos x="0" y="0"/>
                <wp:positionH relativeFrom="column">
                  <wp:posOffset>2294890</wp:posOffset>
                </wp:positionH>
                <wp:positionV relativeFrom="paragraph">
                  <wp:posOffset>57150</wp:posOffset>
                </wp:positionV>
                <wp:extent cx="1424940" cy="0"/>
                <wp:effectExtent l="12700" t="13335" r="10160" b="5715"/>
                <wp:wrapNone/>
                <wp:docPr id="75398716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2EC56" id="AutoShape 50" o:spid="_x0000_s1026" type="#_x0000_t32" style="position:absolute;margin-left:180.7pt;margin-top:4.5pt;width:112.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WHJgIAAEQ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"/>
            </w:pict>
          </mc:Fallback>
        </mc:AlternateContent>
      </w:r>
    </w:p>
    <w:p w14:paraId="6596680B" w14:textId="77777777" w:rsidR="007359A7" w:rsidRPr="001A13FE" w:rsidRDefault="007359A7" w:rsidP="00BF7230">
      <w:pPr>
        <w:pStyle w:val="Heading2"/>
        <w:rPr>
          <w:rStyle w:val="Emphasis"/>
          <w:b/>
          <w:color w:val="auto"/>
        </w:rPr>
      </w:pPr>
      <w:r w:rsidRPr="001A13FE">
        <w:rPr>
          <w:rStyle w:val="Emphasis"/>
          <w:b/>
          <w:color w:val="auto"/>
        </w:rPr>
        <w:t>Chương I</w:t>
      </w:r>
    </w:p>
    <w:p w14:paraId="7CCBA72B" w14:textId="33CB3B83" w:rsidR="007359A7" w:rsidRPr="001A13FE" w:rsidRDefault="007359A7" w:rsidP="00BF7230">
      <w:pPr>
        <w:pStyle w:val="Heading2"/>
        <w:rPr>
          <w:b w:val="0"/>
          <w:color w:val="auto"/>
          <w:szCs w:val="24"/>
        </w:rPr>
      </w:pPr>
      <w:r w:rsidRPr="001A13FE">
        <w:rPr>
          <w:rStyle w:val="Emphasis"/>
          <w:b/>
          <w:color w:val="auto"/>
        </w:rPr>
        <w:t>QUY ĐỊNH CHUNG</w:t>
      </w:r>
    </w:p>
    <w:p w14:paraId="26167A14" w14:textId="77777777" w:rsidR="004E353A" w:rsidRPr="001A13FE" w:rsidRDefault="004E353A" w:rsidP="000A2BA4">
      <w:pPr>
        <w:pStyle w:val="Heading1"/>
      </w:pPr>
      <w:r w:rsidRPr="001A13FE">
        <w:t xml:space="preserve">Điều 1. Phạm vi điều chỉnh </w:t>
      </w:r>
    </w:p>
    <w:p w14:paraId="408EEC38" w14:textId="3D685742" w:rsidR="00241F89" w:rsidRPr="001A13FE" w:rsidRDefault="00241F89" w:rsidP="008065C1">
      <w:pPr>
        <w:spacing w:before="120"/>
        <w:ind w:firstLine="709"/>
        <w:jc w:val="both"/>
        <w:rPr>
          <w:sz w:val="28"/>
          <w:szCs w:val="28"/>
        </w:rPr>
      </w:pPr>
      <w:r w:rsidRPr="001A13FE">
        <w:rPr>
          <w:sz w:val="28"/>
          <w:szCs w:val="28"/>
        </w:rPr>
        <w:t xml:space="preserve">1. Quy định này quy định </w:t>
      </w:r>
      <w:r w:rsidR="008065C1" w:rsidRPr="001A13FE">
        <w:rPr>
          <w:sz w:val="28"/>
          <w:szCs w:val="28"/>
        </w:rPr>
        <w:t xml:space="preserve">nội dung, mức hỗ trợ và kinh phí thực hiện </w:t>
      </w:r>
      <w:r w:rsidR="00A04B1A" w:rsidRPr="001A13FE">
        <w:rPr>
          <w:sz w:val="28"/>
          <w:szCs w:val="28"/>
        </w:rPr>
        <w:t xml:space="preserve">hoạt động </w:t>
      </w:r>
      <w:r w:rsidR="00D379EF" w:rsidRPr="001A13FE">
        <w:rPr>
          <w:sz w:val="28"/>
          <w:szCs w:val="28"/>
        </w:rPr>
        <w:t>x</w:t>
      </w:r>
      <w:r w:rsidRPr="001A13FE">
        <w:rPr>
          <w:sz w:val="28"/>
          <w:szCs w:val="28"/>
        </w:rPr>
        <w:t xml:space="preserve">úc tiến thương mại </w:t>
      </w:r>
      <w:r w:rsidR="00A04B1A" w:rsidRPr="001A13FE">
        <w:rPr>
          <w:sz w:val="28"/>
          <w:szCs w:val="28"/>
        </w:rPr>
        <w:t>thành phố Đà Nẵng</w:t>
      </w:r>
      <w:r w:rsidR="00DB5FB4" w:rsidRPr="001A13FE">
        <w:rPr>
          <w:sz w:val="28"/>
          <w:szCs w:val="28"/>
        </w:rPr>
        <w:t>.</w:t>
      </w:r>
    </w:p>
    <w:p w14:paraId="0A15C179" w14:textId="3FBD7F5E" w:rsidR="00241F89" w:rsidRPr="001A13FE" w:rsidRDefault="00241F89" w:rsidP="001D1035">
      <w:pPr>
        <w:spacing w:before="120"/>
        <w:ind w:firstLine="709"/>
        <w:jc w:val="both"/>
        <w:rPr>
          <w:sz w:val="28"/>
          <w:szCs w:val="28"/>
        </w:rPr>
      </w:pPr>
      <w:r w:rsidRPr="001A13FE">
        <w:rPr>
          <w:sz w:val="28"/>
          <w:szCs w:val="28"/>
        </w:rPr>
        <w:t>2. Các nội dung khác không quy định tại Quy định này thực hiện theo các quy định hiện hành.</w:t>
      </w:r>
    </w:p>
    <w:p w14:paraId="144CCB57" w14:textId="6DDE5E68" w:rsidR="00123F31" w:rsidRPr="001A13FE" w:rsidRDefault="000A2BA4" w:rsidP="00123F31">
      <w:pPr>
        <w:pStyle w:val="Heading1"/>
      </w:pPr>
      <w:r w:rsidRPr="001A13FE">
        <w:tab/>
      </w:r>
      <w:r w:rsidR="00123F31" w:rsidRPr="001A13FE">
        <w:t xml:space="preserve">Điều 2.  Đối tượng áp dụng </w:t>
      </w:r>
    </w:p>
    <w:p w14:paraId="61218718" w14:textId="727734AD" w:rsidR="00123F31" w:rsidRPr="001A13FE" w:rsidRDefault="00123F31" w:rsidP="00123F31">
      <w:pPr>
        <w:spacing w:before="120"/>
        <w:ind w:firstLine="567"/>
        <w:jc w:val="both"/>
        <w:rPr>
          <w:sz w:val="28"/>
          <w:szCs w:val="28"/>
        </w:rPr>
      </w:pPr>
      <w:r w:rsidRPr="001A13FE">
        <w:rPr>
          <w:sz w:val="28"/>
          <w:szCs w:val="28"/>
        </w:rPr>
        <w:t xml:space="preserve">Quy định này áp dụng đối với các đơn vị chủ trì, các đơn vị tham gia, các cơ quan tham gia quản lý nhà nước đối với </w:t>
      </w:r>
      <w:r w:rsidR="00A04B1A" w:rsidRPr="001A13FE">
        <w:rPr>
          <w:sz w:val="28"/>
          <w:szCs w:val="28"/>
        </w:rPr>
        <w:t xml:space="preserve">hoạt động </w:t>
      </w:r>
      <w:r w:rsidRPr="001A13FE">
        <w:rPr>
          <w:sz w:val="28"/>
          <w:szCs w:val="28"/>
        </w:rPr>
        <w:t>xúc tiến thương mại thành phố Đà Nẵng và các cơ quan, đơn vị khác có liên quan.</w:t>
      </w:r>
    </w:p>
    <w:p w14:paraId="2E641211" w14:textId="20B2B727" w:rsidR="00123F31" w:rsidRPr="001A13FE" w:rsidRDefault="000A2BA4" w:rsidP="00123F31">
      <w:pPr>
        <w:pStyle w:val="Heading1"/>
        <w:rPr>
          <w:b w:val="0"/>
          <w:bCs w:val="0"/>
        </w:rPr>
      </w:pPr>
      <w:r w:rsidRPr="001A13FE">
        <w:tab/>
      </w:r>
      <w:r w:rsidR="00123F31" w:rsidRPr="001A13FE">
        <w:t>Điều 3. Giải thích từ ngữ</w:t>
      </w:r>
    </w:p>
    <w:p w14:paraId="5015E36D" w14:textId="5F1BF6E7" w:rsidR="00123F31" w:rsidRPr="001A13FE" w:rsidRDefault="000A2BA4" w:rsidP="00123F31">
      <w:pPr>
        <w:spacing w:before="120"/>
        <w:ind w:firstLine="567"/>
        <w:jc w:val="both"/>
        <w:rPr>
          <w:sz w:val="28"/>
          <w:szCs w:val="28"/>
        </w:rPr>
      </w:pPr>
      <w:r w:rsidRPr="001A13FE">
        <w:rPr>
          <w:sz w:val="28"/>
          <w:szCs w:val="28"/>
        </w:rPr>
        <w:tab/>
      </w:r>
      <w:r w:rsidR="00123F31" w:rsidRPr="001A13FE">
        <w:rPr>
          <w:sz w:val="28"/>
          <w:szCs w:val="28"/>
        </w:rPr>
        <w:t>Trong Quy định này, các từ ngữ dưới đây được hiểu như sau:</w:t>
      </w:r>
    </w:p>
    <w:p w14:paraId="32077662" w14:textId="65567D3F" w:rsidR="00123F31" w:rsidRPr="001A13FE" w:rsidRDefault="000A2BA4" w:rsidP="00341BB3">
      <w:pPr>
        <w:spacing w:before="120"/>
        <w:ind w:firstLine="567"/>
        <w:jc w:val="both"/>
        <w:rPr>
          <w:sz w:val="28"/>
          <w:szCs w:val="28"/>
        </w:rPr>
      </w:pPr>
      <w:r w:rsidRPr="001A13FE">
        <w:rPr>
          <w:sz w:val="28"/>
          <w:szCs w:val="28"/>
        </w:rPr>
        <w:tab/>
      </w:r>
      <w:r w:rsidR="00123F31" w:rsidRPr="001A13FE">
        <w:rPr>
          <w:sz w:val="28"/>
          <w:szCs w:val="28"/>
        </w:rPr>
        <w:t>1. Đ</w:t>
      </w:r>
      <w:r w:rsidR="0056586A" w:rsidRPr="001A13FE">
        <w:rPr>
          <w:sz w:val="28"/>
          <w:szCs w:val="28"/>
        </w:rPr>
        <w:t xml:space="preserve">ơn vị chủ trì là Sở Công Thương, </w:t>
      </w:r>
      <w:r w:rsidR="00123F31" w:rsidRPr="001A13FE">
        <w:rPr>
          <w:sz w:val="28"/>
          <w:szCs w:val="28"/>
        </w:rPr>
        <w:t>Trung tâm Khuyến công</w:t>
      </w:r>
      <w:r w:rsidR="0056586A" w:rsidRPr="001A13FE">
        <w:rPr>
          <w:sz w:val="28"/>
          <w:szCs w:val="28"/>
        </w:rPr>
        <w:t xml:space="preserve"> và Xúc tiến thương mại</w:t>
      </w:r>
      <w:r w:rsidR="005D6D89" w:rsidRPr="001A13FE">
        <w:rPr>
          <w:sz w:val="28"/>
          <w:szCs w:val="28"/>
        </w:rPr>
        <w:t xml:space="preserve"> thành phố</w:t>
      </w:r>
      <w:r w:rsidR="0056586A" w:rsidRPr="001A13FE">
        <w:rPr>
          <w:sz w:val="28"/>
          <w:szCs w:val="28"/>
        </w:rPr>
        <w:t xml:space="preserve"> Đà Nẵng (đơn vị trực thuộc Sở Công Thương)</w:t>
      </w:r>
      <w:r w:rsidR="00123F31" w:rsidRPr="001A13FE">
        <w:rPr>
          <w:sz w:val="28"/>
          <w:szCs w:val="28"/>
        </w:rPr>
        <w:t xml:space="preserve">. Đơn vị chủ trì được tiếp nhận kinh phí </w:t>
      </w:r>
      <w:bookmarkStart w:id="0" w:name="_GoBack"/>
      <w:bookmarkEnd w:id="0"/>
      <w:r w:rsidR="00123F31" w:rsidRPr="001A13FE">
        <w:rPr>
          <w:sz w:val="28"/>
          <w:szCs w:val="28"/>
        </w:rPr>
        <w:t xml:space="preserve">hỗ trợ để triển khai thực hiện </w:t>
      </w:r>
      <w:r w:rsidR="00341BB3" w:rsidRPr="001A13FE">
        <w:rPr>
          <w:sz w:val="28"/>
          <w:szCs w:val="28"/>
        </w:rPr>
        <w:t>hoạt động xúc tiến thương mại</w:t>
      </w:r>
      <w:r w:rsidR="00123F31" w:rsidRPr="001A13FE">
        <w:rPr>
          <w:sz w:val="28"/>
          <w:szCs w:val="28"/>
        </w:rPr>
        <w:t xml:space="preserve"> và có trách nhiệm </w:t>
      </w:r>
      <w:r w:rsidR="00123F31" w:rsidRPr="001A13FE">
        <w:rPr>
          <w:sz w:val="28"/>
          <w:szCs w:val="28"/>
          <w:lang w:val="vi-VN"/>
        </w:rPr>
        <w:t xml:space="preserve">thanh, </w:t>
      </w:r>
      <w:r w:rsidR="00123F31" w:rsidRPr="001A13FE">
        <w:rPr>
          <w:sz w:val="28"/>
          <w:szCs w:val="28"/>
        </w:rPr>
        <w:t>quyết toán kinh phí hỗ trợ theo quy định hiện hành của Nhà nước.</w:t>
      </w:r>
    </w:p>
    <w:p w14:paraId="635569B0" w14:textId="3FFC543D" w:rsidR="00123F31" w:rsidRPr="001A13FE" w:rsidRDefault="000A2BA4" w:rsidP="00341BB3">
      <w:pPr>
        <w:spacing w:before="120"/>
        <w:ind w:firstLine="567"/>
        <w:jc w:val="both"/>
        <w:rPr>
          <w:sz w:val="28"/>
          <w:szCs w:val="28"/>
        </w:rPr>
      </w:pPr>
      <w:r w:rsidRPr="001A13FE">
        <w:rPr>
          <w:sz w:val="28"/>
          <w:szCs w:val="28"/>
        </w:rPr>
        <w:tab/>
      </w:r>
      <w:r w:rsidR="00123F31" w:rsidRPr="001A13FE">
        <w:rPr>
          <w:sz w:val="28"/>
          <w:szCs w:val="28"/>
        </w:rPr>
        <w:t xml:space="preserve">2. Đơn vị tham gia là các doanh nghiệp, hợp tác xã, liên hiệp hợp tác xã, các tổ chức xúc tiến thương mại được thành lập theo quy định của pháp luật hiện hành; là đối tượng trực tiếp tham gia </w:t>
      </w:r>
      <w:r w:rsidR="00341BB3" w:rsidRPr="001A13FE">
        <w:rPr>
          <w:sz w:val="28"/>
          <w:szCs w:val="28"/>
        </w:rPr>
        <w:t xml:space="preserve">hoạt động xúc tiến thương mại </w:t>
      </w:r>
      <w:r w:rsidR="00123F31" w:rsidRPr="001A13FE">
        <w:rPr>
          <w:sz w:val="28"/>
          <w:szCs w:val="28"/>
        </w:rPr>
        <w:t>và được thụ hưởng kinh phí hỗ trợ theo Quy định này.</w:t>
      </w:r>
    </w:p>
    <w:p w14:paraId="39EDA83F" w14:textId="0A62B54C" w:rsidR="00E90B22" w:rsidRPr="001A13FE" w:rsidRDefault="00E90B22" w:rsidP="00DE7533">
      <w:pPr>
        <w:spacing w:before="120"/>
        <w:ind w:firstLine="567"/>
        <w:jc w:val="both"/>
        <w:rPr>
          <w:spacing w:val="-2"/>
          <w:sz w:val="28"/>
          <w:szCs w:val="28"/>
        </w:rPr>
      </w:pPr>
      <w:r w:rsidRPr="001A13FE">
        <w:rPr>
          <w:sz w:val="28"/>
          <w:szCs w:val="28"/>
        </w:rPr>
        <w:t xml:space="preserve">a) </w:t>
      </w:r>
      <w:r w:rsidR="00123F31" w:rsidRPr="001A13FE">
        <w:rPr>
          <w:sz w:val="28"/>
          <w:szCs w:val="28"/>
        </w:rPr>
        <w:t>Các đơn vị tham gia l</w:t>
      </w:r>
      <w:r w:rsidR="00123F31" w:rsidRPr="001A13FE">
        <w:rPr>
          <w:spacing w:val="-2"/>
          <w:sz w:val="28"/>
          <w:szCs w:val="28"/>
        </w:rPr>
        <w:t>à tổ chức kinh tế, có trụ sở chính hoặc chi nhánh tại thành phố Đà Nẵng; có hoạt động sản xuất, kinh doanh trên địa bàn thành phố; có hạch toán độc lập và tham gia đóng góp vào ngân sách thành phố; riêng đối với chi nhánh doanh nghiệp thì đồng thời có tham gia thành viên các hội, hiệp hội ngành nghề trên địa bàn thành phố nhằm góp phần thúc đẩy phát triể</w:t>
      </w:r>
      <w:r w:rsidR="00DE7533" w:rsidRPr="001A13FE">
        <w:rPr>
          <w:spacing w:val="-2"/>
          <w:sz w:val="28"/>
          <w:szCs w:val="28"/>
        </w:rPr>
        <w:t xml:space="preserve">n ngành, lĩnh vực của thành phố; </w:t>
      </w:r>
    </w:p>
    <w:p w14:paraId="530C4785" w14:textId="63236185" w:rsidR="0056586A" w:rsidRPr="001A13FE" w:rsidRDefault="00E90B22" w:rsidP="00DE7533">
      <w:pPr>
        <w:spacing w:before="120"/>
        <w:ind w:firstLine="567"/>
        <w:jc w:val="both"/>
        <w:rPr>
          <w:spacing w:val="-2"/>
          <w:sz w:val="28"/>
          <w:szCs w:val="28"/>
        </w:rPr>
      </w:pPr>
      <w:r w:rsidRPr="001A13FE">
        <w:rPr>
          <w:spacing w:val="-2"/>
          <w:sz w:val="28"/>
          <w:szCs w:val="28"/>
        </w:rPr>
        <w:t>b) C</w:t>
      </w:r>
      <w:r w:rsidR="0056586A" w:rsidRPr="001A13FE">
        <w:rPr>
          <w:spacing w:val="-2"/>
          <w:sz w:val="28"/>
          <w:szCs w:val="28"/>
        </w:rPr>
        <w:t>ác cơ quan đại diện ngoại giao, cơ quan đại diện lãnh sự, tổ chức xúc tiến thương mại nước ngoài, cơ quan chính quyền các nước</w:t>
      </w:r>
      <w:r w:rsidR="00DE7533" w:rsidRPr="001A13FE">
        <w:rPr>
          <w:spacing w:val="-2"/>
          <w:sz w:val="28"/>
          <w:szCs w:val="28"/>
        </w:rPr>
        <w:t>.</w:t>
      </w:r>
    </w:p>
    <w:p w14:paraId="1B257606" w14:textId="06F327BB" w:rsidR="00123F31" w:rsidRPr="001A13FE" w:rsidRDefault="00123F31" w:rsidP="00DE7533">
      <w:pPr>
        <w:spacing w:before="120"/>
        <w:ind w:firstLine="567"/>
        <w:jc w:val="both"/>
        <w:rPr>
          <w:sz w:val="28"/>
          <w:szCs w:val="28"/>
        </w:rPr>
      </w:pPr>
      <w:r w:rsidRPr="001A13FE">
        <w:rPr>
          <w:sz w:val="28"/>
          <w:szCs w:val="28"/>
        </w:rPr>
        <w:lastRenderedPageBreak/>
        <w:t xml:space="preserve">3. </w:t>
      </w:r>
      <w:r w:rsidR="0056586A" w:rsidRPr="001A13FE">
        <w:rPr>
          <w:sz w:val="28"/>
          <w:szCs w:val="28"/>
        </w:rPr>
        <w:t>X</w:t>
      </w:r>
      <w:r w:rsidRPr="001A13FE">
        <w:rPr>
          <w:sz w:val="28"/>
          <w:szCs w:val="28"/>
        </w:rPr>
        <w:t xml:space="preserve">úc tiến thương mại là </w:t>
      </w:r>
      <w:r w:rsidR="00DE7533" w:rsidRPr="001A13FE">
        <w:rPr>
          <w:sz w:val="28"/>
          <w:szCs w:val="28"/>
        </w:rPr>
        <w:t>hoạt động thúc đẩy, tìm kiếm cơ hội mua bán hàng hóa và cung ứng dịch vụ theo quy định của Luật Thương mại, bao gồm: hội chợ, triển lãm, hội nghị, hội thảo, diễn đàn, kết nối cung cầu, đưa hàng Việt về nông thôn, khu, cụm công nghiệp, đô thị, hoạt động trưng bày, giới thiệu hàng hóa, dịch vụ bằng hình thức trực tiếp hoặc trực tuyến và các hoạt động xúc tiến thương mại hợp pháp khác.</w:t>
      </w:r>
    </w:p>
    <w:p w14:paraId="1E835C2A" w14:textId="77777777" w:rsidR="008065C1" w:rsidRPr="001A13FE" w:rsidRDefault="008065C1" w:rsidP="008065C1">
      <w:pPr>
        <w:rPr>
          <w:sz w:val="28"/>
          <w:szCs w:val="28"/>
          <w:lang w:val="nl-NL"/>
        </w:rPr>
      </w:pPr>
    </w:p>
    <w:p w14:paraId="791946D6" w14:textId="51F04E4B" w:rsidR="002E7DE4" w:rsidRPr="001A13FE" w:rsidRDefault="00B869BA" w:rsidP="00E47692">
      <w:pPr>
        <w:pStyle w:val="Heading2"/>
        <w:rPr>
          <w:rStyle w:val="Emphasis"/>
          <w:b/>
          <w:color w:val="auto"/>
          <w:lang w:val="nl-NL"/>
        </w:rPr>
      </w:pPr>
      <w:r w:rsidRPr="001A13FE">
        <w:rPr>
          <w:color w:val="auto"/>
          <w:lang w:val="nl-NL"/>
        </w:rPr>
        <w:t>Chương</w:t>
      </w:r>
      <w:r w:rsidR="004A0CD1" w:rsidRPr="001A13FE">
        <w:rPr>
          <w:rStyle w:val="Emphasis"/>
          <w:b/>
          <w:color w:val="auto"/>
          <w:lang w:val="nl-NL"/>
        </w:rPr>
        <w:t xml:space="preserve"> II</w:t>
      </w:r>
    </w:p>
    <w:p w14:paraId="59BF6A70" w14:textId="77777777" w:rsidR="00FA06D7" w:rsidRPr="001A13FE" w:rsidRDefault="006F419C" w:rsidP="00E47692">
      <w:pPr>
        <w:pStyle w:val="Heading2"/>
        <w:rPr>
          <w:rStyle w:val="Emphasis"/>
          <w:b/>
          <w:color w:val="auto"/>
          <w:lang w:val="nl-NL"/>
        </w:rPr>
      </w:pPr>
      <w:r w:rsidRPr="001A13FE">
        <w:rPr>
          <w:rStyle w:val="Emphasis"/>
          <w:b/>
          <w:color w:val="auto"/>
          <w:lang w:val="nl-NL"/>
        </w:rPr>
        <w:t>XÚC TIẾN THƯƠNG MẠI PHÁT TRIỂN THỊ TRƯỜNG TRONG NƯỚC</w:t>
      </w:r>
    </w:p>
    <w:p w14:paraId="02F8C573" w14:textId="2B43221F" w:rsidR="00E16443" w:rsidRPr="001A13FE" w:rsidRDefault="0048064F" w:rsidP="001D1035">
      <w:pPr>
        <w:pStyle w:val="Heading1"/>
        <w:ind w:firstLine="709"/>
        <w:rPr>
          <w:lang w:val="nl-NL"/>
        </w:rPr>
      </w:pPr>
      <w:r w:rsidRPr="001A13FE">
        <w:rPr>
          <w:lang w:val="nl-NL"/>
        </w:rPr>
        <w:t xml:space="preserve">Điều </w:t>
      </w:r>
      <w:r w:rsidR="00123F31" w:rsidRPr="001A13FE">
        <w:rPr>
          <w:lang w:val="nl-NL"/>
        </w:rPr>
        <w:t>4</w:t>
      </w:r>
      <w:r w:rsidRPr="001A13FE">
        <w:rPr>
          <w:lang w:val="nl-NL"/>
        </w:rPr>
        <w:t xml:space="preserve">. </w:t>
      </w:r>
      <w:r w:rsidR="002E5B6A" w:rsidRPr="001A13FE">
        <w:rPr>
          <w:lang w:val="nl-NL"/>
        </w:rPr>
        <w:t xml:space="preserve">Tổ chức </w:t>
      </w:r>
      <w:r w:rsidR="00D15FC0" w:rsidRPr="001A13FE">
        <w:rPr>
          <w:lang w:val="nl-NL"/>
        </w:rPr>
        <w:t>h</w:t>
      </w:r>
      <w:r w:rsidR="00FA06D7" w:rsidRPr="001A13FE">
        <w:rPr>
          <w:lang w:val="nl-NL"/>
        </w:rPr>
        <w:t>ội chợ</w:t>
      </w:r>
      <w:r w:rsidR="004A07EE" w:rsidRPr="001A13FE">
        <w:rPr>
          <w:lang w:val="nl-NL"/>
        </w:rPr>
        <w:t>,</w:t>
      </w:r>
      <w:r w:rsidR="00FA06D7" w:rsidRPr="001A13FE">
        <w:rPr>
          <w:lang w:val="nl-NL"/>
        </w:rPr>
        <w:t xml:space="preserve"> triển lãm</w:t>
      </w:r>
      <w:r w:rsidR="004A07EE" w:rsidRPr="001A13FE">
        <w:rPr>
          <w:lang w:val="nl-NL"/>
        </w:rPr>
        <w:t xml:space="preserve"> thương mại</w:t>
      </w:r>
      <w:r w:rsidR="008358EF" w:rsidRPr="001A13FE">
        <w:rPr>
          <w:lang w:val="nl-NL"/>
        </w:rPr>
        <w:t xml:space="preserve"> </w:t>
      </w:r>
      <w:r w:rsidR="00FA06D7" w:rsidRPr="001A13FE">
        <w:rPr>
          <w:lang w:val="nl-NL"/>
        </w:rPr>
        <w:t>tại thành phố Đà Nẵng</w:t>
      </w:r>
    </w:p>
    <w:p w14:paraId="30BBA611" w14:textId="1662DE33" w:rsidR="00184F0B" w:rsidRPr="001A13FE" w:rsidRDefault="00DA387F" w:rsidP="001D1035">
      <w:pPr>
        <w:spacing w:before="120"/>
        <w:ind w:firstLine="709"/>
        <w:jc w:val="both"/>
        <w:rPr>
          <w:sz w:val="28"/>
          <w:szCs w:val="28"/>
          <w:lang w:val="nl-NL"/>
        </w:rPr>
      </w:pPr>
      <w:r w:rsidRPr="001A13FE">
        <w:rPr>
          <w:sz w:val="28"/>
          <w:szCs w:val="28"/>
          <w:lang w:val="nl-NL"/>
        </w:rPr>
        <w:t xml:space="preserve">1. Nội dung </w:t>
      </w:r>
      <w:r w:rsidR="00DE7533" w:rsidRPr="001A13FE">
        <w:rPr>
          <w:sz w:val="28"/>
          <w:szCs w:val="28"/>
          <w:lang w:val="nl-NL"/>
        </w:rPr>
        <w:t>hỗ trợ:</w:t>
      </w:r>
    </w:p>
    <w:p w14:paraId="5DDE03F2" w14:textId="3AC05FF2" w:rsidR="00184F0B" w:rsidRPr="001A13FE" w:rsidRDefault="00DA387F" w:rsidP="001D1035">
      <w:pPr>
        <w:spacing w:before="120"/>
        <w:ind w:firstLine="709"/>
        <w:jc w:val="both"/>
        <w:rPr>
          <w:sz w:val="28"/>
          <w:szCs w:val="28"/>
          <w:lang w:val="nl-NL"/>
        </w:rPr>
      </w:pPr>
      <w:r w:rsidRPr="001A13FE">
        <w:rPr>
          <w:sz w:val="28"/>
          <w:szCs w:val="28"/>
          <w:lang w:val="nl-NL"/>
        </w:rPr>
        <w:t xml:space="preserve">a) </w:t>
      </w:r>
      <w:r w:rsidR="00184F0B" w:rsidRPr="001A13FE">
        <w:rPr>
          <w:sz w:val="28"/>
          <w:szCs w:val="28"/>
          <w:lang w:val="nl-NL"/>
        </w:rPr>
        <w:t>Thuê mặt bằng, thiết kế và dàn dựng gian hàng</w:t>
      </w:r>
      <w:r w:rsidR="005A4727" w:rsidRPr="001A13FE">
        <w:rPr>
          <w:sz w:val="28"/>
          <w:szCs w:val="28"/>
          <w:lang w:val="nl-NL"/>
        </w:rPr>
        <w:t>.</w:t>
      </w:r>
    </w:p>
    <w:p w14:paraId="341ABBF2" w14:textId="4EB37B54" w:rsidR="008F5DAC" w:rsidRPr="001A13FE" w:rsidRDefault="008F5DAC" w:rsidP="001D1035">
      <w:pPr>
        <w:spacing w:before="120"/>
        <w:ind w:firstLine="709"/>
        <w:jc w:val="both"/>
        <w:rPr>
          <w:sz w:val="28"/>
          <w:szCs w:val="28"/>
          <w:lang w:val="nl-NL"/>
        </w:rPr>
      </w:pPr>
      <w:r w:rsidRPr="001A13FE">
        <w:rPr>
          <w:sz w:val="28"/>
          <w:szCs w:val="28"/>
          <w:lang w:val="nl-NL"/>
        </w:rPr>
        <w:t>b) Trang t</w:t>
      </w:r>
      <w:r w:rsidR="005A4727" w:rsidRPr="001A13FE">
        <w:rPr>
          <w:sz w:val="28"/>
          <w:szCs w:val="28"/>
          <w:lang w:val="nl-NL"/>
        </w:rPr>
        <w:t>rí chung của hội chợ triển lãm.</w:t>
      </w:r>
    </w:p>
    <w:p w14:paraId="22457111" w14:textId="2216A84C" w:rsidR="00DB3A8C" w:rsidRPr="001A13FE" w:rsidRDefault="008F5DAC" w:rsidP="001D1035">
      <w:pPr>
        <w:spacing w:before="120"/>
        <w:ind w:firstLine="709"/>
        <w:jc w:val="both"/>
        <w:rPr>
          <w:sz w:val="28"/>
          <w:szCs w:val="28"/>
          <w:lang w:val="nl-NL"/>
        </w:rPr>
      </w:pPr>
      <w:r w:rsidRPr="001A13FE">
        <w:rPr>
          <w:sz w:val="28"/>
          <w:szCs w:val="28"/>
          <w:lang w:val="nl-NL"/>
        </w:rPr>
        <w:t>c</w:t>
      </w:r>
      <w:r w:rsidR="00DA387F" w:rsidRPr="001A13FE">
        <w:rPr>
          <w:sz w:val="28"/>
          <w:szCs w:val="28"/>
          <w:lang w:val="nl-NL"/>
        </w:rPr>
        <w:t>) Dịch vụ phục vụ</w:t>
      </w:r>
      <w:r w:rsidR="005D6D89" w:rsidRPr="001A13FE">
        <w:rPr>
          <w:sz w:val="28"/>
          <w:szCs w:val="28"/>
          <w:lang w:val="nl-NL"/>
        </w:rPr>
        <w:t>: điện nước</w:t>
      </w:r>
      <w:r w:rsidR="00DB3A8C" w:rsidRPr="001A13FE">
        <w:rPr>
          <w:sz w:val="28"/>
          <w:szCs w:val="28"/>
          <w:lang w:val="nl-NL"/>
        </w:rPr>
        <w:t>, vệ sinh, an ninh, bảo v</w:t>
      </w:r>
      <w:r w:rsidR="00DE7533" w:rsidRPr="001A13FE">
        <w:rPr>
          <w:sz w:val="28"/>
          <w:szCs w:val="28"/>
          <w:lang w:val="nl-NL"/>
        </w:rPr>
        <w:t xml:space="preserve">ệ, phòng cháy chữa cháy, y tế </w:t>
      </w:r>
      <w:r w:rsidR="00DB3A8C" w:rsidRPr="001A13FE">
        <w:rPr>
          <w:sz w:val="28"/>
          <w:szCs w:val="28"/>
          <w:lang w:val="nl-NL"/>
        </w:rPr>
        <w:t xml:space="preserve">(nếu chưa </w:t>
      </w:r>
      <w:r w:rsidR="00DE7533" w:rsidRPr="001A13FE">
        <w:rPr>
          <w:sz w:val="28"/>
          <w:szCs w:val="28"/>
          <w:lang w:val="nl-NL"/>
        </w:rPr>
        <w:t>bao gồm</w:t>
      </w:r>
      <w:r w:rsidR="00DB3A8C" w:rsidRPr="001A13FE">
        <w:rPr>
          <w:sz w:val="28"/>
          <w:szCs w:val="28"/>
          <w:lang w:val="nl-NL"/>
        </w:rPr>
        <w:t xml:space="preserve"> trong chi </w:t>
      </w:r>
      <w:r w:rsidR="005A4727" w:rsidRPr="001A13FE">
        <w:rPr>
          <w:sz w:val="28"/>
          <w:szCs w:val="28"/>
          <w:lang w:val="nl-NL"/>
        </w:rPr>
        <w:t>phí thuê mặt bằng).</w:t>
      </w:r>
    </w:p>
    <w:p w14:paraId="0C399B00" w14:textId="5ACA950A" w:rsidR="00184F0B" w:rsidRPr="001A13FE" w:rsidRDefault="00123CE3" w:rsidP="001D1035">
      <w:pPr>
        <w:spacing w:before="120"/>
        <w:ind w:firstLine="709"/>
        <w:jc w:val="both"/>
        <w:rPr>
          <w:sz w:val="28"/>
          <w:szCs w:val="28"/>
          <w:lang w:val="nl-NL"/>
        </w:rPr>
      </w:pPr>
      <w:r w:rsidRPr="001A13FE">
        <w:rPr>
          <w:sz w:val="28"/>
          <w:szCs w:val="28"/>
          <w:lang w:val="nl-NL"/>
        </w:rPr>
        <w:t>d</w:t>
      </w:r>
      <w:r w:rsidR="00184F0B" w:rsidRPr="001A13FE">
        <w:rPr>
          <w:sz w:val="28"/>
          <w:szCs w:val="28"/>
          <w:lang w:val="nl-NL"/>
        </w:rPr>
        <w:t xml:space="preserve">) </w:t>
      </w:r>
      <w:r w:rsidR="0052447D" w:rsidRPr="001A13FE">
        <w:rPr>
          <w:sz w:val="28"/>
          <w:szCs w:val="28"/>
          <w:lang w:val="nl-NL"/>
        </w:rPr>
        <w:t xml:space="preserve">Tuyên truyền, quảng bá hội chợ </w:t>
      </w:r>
      <w:r w:rsidR="00DB3A8C" w:rsidRPr="001A13FE">
        <w:rPr>
          <w:sz w:val="28"/>
          <w:szCs w:val="28"/>
          <w:lang w:val="nl-NL"/>
        </w:rPr>
        <w:t xml:space="preserve">trên các phương tiện </w:t>
      </w:r>
      <w:r w:rsidR="00DE7533" w:rsidRPr="001A13FE">
        <w:rPr>
          <w:sz w:val="28"/>
          <w:szCs w:val="28"/>
          <w:lang w:val="nl-NL"/>
        </w:rPr>
        <w:t>thông tin đại chúng, trực quan và các hình thức khác theo quy định</w:t>
      </w:r>
      <w:r w:rsidR="005A4727" w:rsidRPr="001A13FE">
        <w:rPr>
          <w:sz w:val="28"/>
          <w:szCs w:val="28"/>
          <w:lang w:val="nl-NL"/>
        </w:rPr>
        <w:t>.</w:t>
      </w:r>
    </w:p>
    <w:p w14:paraId="3A72E0CA" w14:textId="7D3EA550" w:rsidR="00123CE3" w:rsidRPr="001A13FE" w:rsidRDefault="00123CE3" w:rsidP="00123CE3">
      <w:pPr>
        <w:spacing w:before="120"/>
        <w:ind w:firstLine="709"/>
        <w:jc w:val="both"/>
        <w:rPr>
          <w:sz w:val="28"/>
          <w:szCs w:val="28"/>
          <w:lang w:val="nl-NL"/>
        </w:rPr>
      </w:pPr>
      <w:r w:rsidRPr="001A13FE">
        <w:rPr>
          <w:sz w:val="28"/>
          <w:szCs w:val="28"/>
          <w:lang w:val="nl-NL"/>
        </w:rPr>
        <w:t>đ) Tổ chức khai mạc, bế mạc hội chợ.</w:t>
      </w:r>
    </w:p>
    <w:p w14:paraId="265C8A10" w14:textId="3C6F1BDD" w:rsidR="008065C1" w:rsidRPr="001A13FE" w:rsidRDefault="00123CE3" w:rsidP="00A63D28">
      <w:pPr>
        <w:spacing w:before="120"/>
        <w:ind w:firstLine="709"/>
        <w:jc w:val="both"/>
        <w:rPr>
          <w:sz w:val="28"/>
          <w:szCs w:val="28"/>
          <w:lang w:val="nl-NL"/>
        </w:rPr>
      </w:pPr>
      <w:r w:rsidRPr="001A13FE">
        <w:rPr>
          <w:sz w:val="28"/>
          <w:szCs w:val="28"/>
          <w:lang w:val="nl-NL"/>
        </w:rPr>
        <w:t>e</w:t>
      </w:r>
      <w:r w:rsidR="00DA387F" w:rsidRPr="001A13FE">
        <w:rPr>
          <w:sz w:val="28"/>
          <w:szCs w:val="28"/>
          <w:lang w:val="nl-NL"/>
        </w:rPr>
        <w:t xml:space="preserve">) </w:t>
      </w:r>
      <w:r w:rsidR="00A63D28" w:rsidRPr="001A13FE">
        <w:rPr>
          <w:sz w:val="28"/>
          <w:szCs w:val="28"/>
          <w:lang w:val="pt-BR"/>
        </w:rPr>
        <w:t xml:space="preserve">Công tác phí cho người của </w:t>
      </w:r>
      <w:r w:rsidR="00DE7533" w:rsidRPr="001A13FE">
        <w:rPr>
          <w:sz w:val="28"/>
          <w:szCs w:val="28"/>
          <w:lang w:val="pt-BR"/>
        </w:rPr>
        <w:t>đơn vị chủ trì tham gia tổ chức</w:t>
      </w:r>
      <w:r w:rsidR="00A63D28" w:rsidRPr="001A13FE">
        <w:rPr>
          <w:sz w:val="28"/>
          <w:szCs w:val="28"/>
          <w:lang w:val="nl-NL"/>
        </w:rPr>
        <w:t>.</w:t>
      </w:r>
    </w:p>
    <w:p w14:paraId="559FE264" w14:textId="19A993F5" w:rsidR="00184F0B" w:rsidRPr="001A13FE" w:rsidRDefault="00123CE3" w:rsidP="001D1035">
      <w:pPr>
        <w:spacing w:before="120"/>
        <w:ind w:firstLine="709"/>
        <w:jc w:val="both"/>
        <w:rPr>
          <w:sz w:val="28"/>
          <w:szCs w:val="28"/>
          <w:lang w:val="nl-NL"/>
        </w:rPr>
      </w:pPr>
      <w:r w:rsidRPr="001A13FE">
        <w:rPr>
          <w:sz w:val="28"/>
          <w:szCs w:val="28"/>
          <w:lang w:val="nl-NL"/>
        </w:rPr>
        <w:t>g</w:t>
      </w:r>
      <w:r w:rsidR="00DA387F" w:rsidRPr="001A13FE">
        <w:rPr>
          <w:sz w:val="28"/>
          <w:szCs w:val="28"/>
          <w:lang w:val="nl-NL"/>
        </w:rPr>
        <w:t xml:space="preserve">) </w:t>
      </w:r>
      <w:r w:rsidR="00861677" w:rsidRPr="001A13FE">
        <w:rPr>
          <w:sz w:val="28"/>
          <w:szCs w:val="28"/>
          <w:lang w:val="nl-NL"/>
        </w:rPr>
        <w:t>Các khoản chi khác theo quy định hiện hành (nếu có).</w:t>
      </w:r>
    </w:p>
    <w:p w14:paraId="778D3C58" w14:textId="77777777" w:rsidR="00184F0B" w:rsidRPr="001A13FE" w:rsidRDefault="00DA387F" w:rsidP="001D1035">
      <w:pPr>
        <w:spacing w:before="120"/>
        <w:ind w:firstLine="709"/>
        <w:jc w:val="both"/>
        <w:rPr>
          <w:sz w:val="28"/>
          <w:szCs w:val="28"/>
          <w:lang w:val="nl-NL"/>
        </w:rPr>
      </w:pPr>
      <w:r w:rsidRPr="001A13FE">
        <w:rPr>
          <w:sz w:val="28"/>
          <w:szCs w:val="28"/>
          <w:lang w:val="nl-NL"/>
        </w:rPr>
        <w:t xml:space="preserve">2. Mức hỗ trợ </w:t>
      </w:r>
    </w:p>
    <w:p w14:paraId="73A6C82C" w14:textId="18271CC5" w:rsidR="00D15FC0" w:rsidRPr="001A13FE" w:rsidRDefault="00D15FC0" w:rsidP="001D1035">
      <w:pPr>
        <w:widowControl w:val="0"/>
        <w:tabs>
          <w:tab w:val="left" w:pos="567"/>
        </w:tabs>
        <w:spacing w:before="120"/>
        <w:ind w:firstLine="709"/>
        <w:jc w:val="both"/>
        <w:rPr>
          <w:bCs/>
          <w:sz w:val="28"/>
          <w:szCs w:val="28"/>
          <w:lang w:val="nl-NL"/>
        </w:rPr>
      </w:pPr>
      <w:r w:rsidRPr="001A13FE">
        <w:rPr>
          <w:bCs/>
          <w:sz w:val="28"/>
          <w:szCs w:val="28"/>
          <w:lang w:val="nl-NL"/>
        </w:rPr>
        <w:t xml:space="preserve">a) Hỗ trợ tối đa </w:t>
      </w:r>
      <w:r w:rsidRPr="001A13FE">
        <w:rPr>
          <w:sz w:val="28"/>
          <w:szCs w:val="28"/>
          <w:lang w:val="nl-NL"/>
        </w:rPr>
        <w:t xml:space="preserve">50% các nội dung quy định tại khoản 1 Điều này (không bao gồm nội dung tại điểm b khoản này). </w:t>
      </w:r>
    </w:p>
    <w:p w14:paraId="7F146E88" w14:textId="44DEE751" w:rsidR="00BD52A5" w:rsidRPr="001A13FE" w:rsidRDefault="00D15FC0" w:rsidP="001D1035">
      <w:pPr>
        <w:spacing w:before="120"/>
        <w:ind w:firstLine="709"/>
        <w:jc w:val="both"/>
        <w:rPr>
          <w:bCs/>
          <w:sz w:val="28"/>
          <w:szCs w:val="28"/>
          <w:lang w:val="nl-NL"/>
        </w:rPr>
      </w:pPr>
      <w:r w:rsidRPr="001A13FE">
        <w:rPr>
          <w:sz w:val="28"/>
          <w:szCs w:val="28"/>
          <w:lang w:val="nl-NL"/>
        </w:rPr>
        <w:t xml:space="preserve">b) </w:t>
      </w:r>
      <w:r w:rsidR="00F63486" w:rsidRPr="001A13FE">
        <w:rPr>
          <w:sz w:val="28"/>
          <w:szCs w:val="28"/>
          <w:lang w:val="nl-NL"/>
        </w:rPr>
        <w:t xml:space="preserve">Hỗ trợ tối đa 100% khi tổ chức gian hàng chung thành phố Đà Nẵng, bao gồm: </w:t>
      </w:r>
      <w:r w:rsidR="00BD52A5" w:rsidRPr="001A13FE">
        <w:rPr>
          <w:sz w:val="28"/>
          <w:szCs w:val="28"/>
          <w:lang w:val="nl-NL"/>
        </w:rPr>
        <w:t>T</w:t>
      </w:r>
      <w:r w:rsidR="006B3DF0" w:rsidRPr="001A13FE">
        <w:rPr>
          <w:sz w:val="28"/>
          <w:szCs w:val="28"/>
          <w:lang w:val="nl-NL"/>
        </w:rPr>
        <w:t xml:space="preserve">huê </w:t>
      </w:r>
      <w:r w:rsidR="00BD52A5" w:rsidRPr="001A13FE">
        <w:rPr>
          <w:bCs/>
          <w:sz w:val="28"/>
          <w:szCs w:val="28"/>
          <w:lang w:val="nl-NL"/>
        </w:rPr>
        <w:t xml:space="preserve">gian hàng/mặt bằng, thiết kế, dàn dựng, </w:t>
      </w:r>
      <w:r w:rsidR="00A63D28" w:rsidRPr="001A13FE">
        <w:rPr>
          <w:bCs/>
          <w:sz w:val="28"/>
          <w:szCs w:val="28"/>
          <w:lang w:val="nl-NL"/>
        </w:rPr>
        <w:t>thiết bị, trang trí</w:t>
      </w:r>
      <w:r w:rsidR="00BD52A5" w:rsidRPr="001A13FE">
        <w:rPr>
          <w:bCs/>
          <w:sz w:val="28"/>
          <w:szCs w:val="28"/>
          <w:lang w:val="nl-NL"/>
        </w:rPr>
        <w:t xml:space="preserve">; </w:t>
      </w:r>
      <w:r w:rsidR="008065C1" w:rsidRPr="001A13FE">
        <w:rPr>
          <w:sz w:val="28"/>
          <w:szCs w:val="28"/>
          <w:lang w:val="nl-NL"/>
        </w:rPr>
        <w:t>mua hàng mẫu</w:t>
      </w:r>
      <w:r w:rsidR="008065C1" w:rsidRPr="001A13FE">
        <w:rPr>
          <w:bCs/>
          <w:sz w:val="28"/>
          <w:szCs w:val="28"/>
          <w:lang w:val="nl-NL"/>
        </w:rPr>
        <w:t xml:space="preserve">; </w:t>
      </w:r>
      <w:r w:rsidR="00BD52A5" w:rsidRPr="001A13FE">
        <w:rPr>
          <w:bCs/>
          <w:sz w:val="28"/>
          <w:szCs w:val="28"/>
          <w:lang w:val="nl-NL"/>
        </w:rPr>
        <w:t xml:space="preserve">vận chuyển tư liệu và hàng </w:t>
      </w:r>
      <w:r w:rsidR="00123CE3" w:rsidRPr="001A13FE">
        <w:rPr>
          <w:bCs/>
          <w:sz w:val="28"/>
          <w:szCs w:val="28"/>
          <w:lang w:val="nl-NL"/>
        </w:rPr>
        <w:t>hóa</w:t>
      </w:r>
      <w:r w:rsidR="008065C1" w:rsidRPr="001A13FE">
        <w:rPr>
          <w:bCs/>
          <w:sz w:val="28"/>
          <w:szCs w:val="28"/>
          <w:lang w:val="nl-NL"/>
        </w:rPr>
        <w:t xml:space="preserve"> trưng bày</w:t>
      </w:r>
      <w:r w:rsidR="00BD52A5" w:rsidRPr="001A13FE">
        <w:rPr>
          <w:sz w:val="28"/>
          <w:szCs w:val="28"/>
          <w:lang w:val="nl-NL"/>
        </w:rPr>
        <w:t>;</w:t>
      </w:r>
      <w:r w:rsidR="008065C1" w:rsidRPr="001A13FE">
        <w:rPr>
          <w:bCs/>
          <w:sz w:val="28"/>
          <w:szCs w:val="28"/>
          <w:lang w:val="nl-NL"/>
        </w:rPr>
        <w:t xml:space="preserve"> </w:t>
      </w:r>
      <w:r w:rsidR="00E00E66" w:rsidRPr="001A13FE">
        <w:rPr>
          <w:bCs/>
          <w:sz w:val="28"/>
          <w:szCs w:val="28"/>
          <w:lang w:val="nl-NL"/>
        </w:rPr>
        <w:t>chi phí tuyên truyền, quảng bá; chi phí quản lý gian hàng.</w:t>
      </w:r>
    </w:p>
    <w:p w14:paraId="072EA2B9" w14:textId="5D250237" w:rsidR="0062424E" w:rsidRPr="001A13FE" w:rsidRDefault="00A902D7" w:rsidP="00341BB3">
      <w:pPr>
        <w:pStyle w:val="Heading1"/>
        <w:rPr>
          <w:lang w:val="nl-NL"/>
        </w:rPr>
      </w:pPr>
      <w:r w:rsidRPr="001A13FE">
        <w:rPr>
          <w:lang w:val="nl-NL"/>
        </w:rPr>
        <w:t xml:space="preserve">Điều </w:t>
      </w:r>
      <w:r w:rsidR="00123F31" w:rsidRPr="001A13FE">
        <w:rPr>
          <w:lang w:val="nl-NL"/>
        </w:rPr>
        <w:t>5</w:t>
      </w:r>
      <w:r w:rsidRPr="001A13FE">
        <w:rPr>
          <w:lang w:val="nl-NL"/>
        </w:rPr>
        <w:t xml:space="preserve">. </w:t>
      </w:r>
      <w:r w:rsidR="0062424E" w:rsidRPr="001A13FE">
        <w:rPr>
          <w:lang w:val="nl-NL"/>
        </w:rPr>
        <w:t xml:space="preserve">Tham gia </w:t>
      </w:r>
      <w:r w:rsidR="00FF257A" w:rsidRPr="001A13FE">
        <w:rPr>
          <w:lang w:val="nl-NL"/>
        </w:rPr>
        <w:t xml:space="preserve">hội chợ, triển lãm thương mại </w:t>
      </w:r>
      <w:r w:rsidR="0062424E" w:rsidRPr="001A13FE">
        <w:rPr>
          <w:lang w:val="nl-NL"/>
        </w:rPr>
        <w:t>tại các tỉnh, thành phố trong nước; tham gia trưng bày, giới thiệu các sản phẩm của địa phương bên lề các hội nghị, hội thảo Bộ, ngành và các tỉnh, thành trong nước</w:t>
      </w:r>
    </w:p>
    <w:p w14:paraId="3E440CFB" w14:textId="00C6F2F8" w:rsidR="008C7111" w:rsidRPr="001A13FE" w:rsidRDefault="008C7111" w:rsidP="00341BB3">
      <w:pPr>
        <w:spacing w:before="120"/>
        <w:ind w:firstLine="709"/>
        <w:jc w:val="both"/>
        <w:rPr>
          <w:sz w:val="28"/>
          <w:szCs w:val="28"/>
          <w:lang w:val="nl-NL"/>
        </w:rPr>
      </w:pPr>
      <w:r w:rsidRPr="001A13FE">
        <w:rPr>
          <w:sz w:val="28"/>
          <w:szCs w:val="28"/>
          <w:lang w:val="nl-NL"/>
        </w:rPr>
        <w:t xml:space="preserve">1. Nội dung </w:t>
      </w:r>
      <w:r w:rsidR="00DE7533" w:rsidRPr="001A13FE">
        <w:rPr>
          <w:sz w:val="28"/>
          <w:szCs w:val="28"/>
          <w:lang w:val="nl-NL"/>
        </w:rPr>
        <w:t>hỗ trợ:</w:t>
      </w:r>
    </w:p>
    <w:p w14:paraId="75429424" w14:textId="3565C4CD" w:rsidR="00A63D28" w:rsidRPr="001A13FE" w:rsidRDefault="00A63D28" w:rsidP="00A63D28">
      <w:pPr>
        <w:spacing w:before="120"/>
        <w:ind w:firstLine="709"/>
        <w:jc w:val="both"/>
        <w:rPr>
          <w:sz w:val="28"/>
          <w:szCs w:val="28"/>
          <w:lang w:val="nl-NL"/>
        </w:rPr>
      </w:pPr>
      <w:r w:rsidRPr="001A13FE">
        <w:rPr>
          <w:sz w:val="28"/>
          <w:szCs w:val="28"/>
          <w:lang w:val="nl-NL"/>
        </w:rPr>
        <w:t>a) Tổ chức gian hàng, khu vực trưng bày, triển lãm chung của thành phố: Mặt bằng/gian hàng, thiết kế, dàn dựng</w:t>
      </w:r>
      <w:r w:rsidR="00DE7533" w:rsidRPr="001A13FE">
        <w:rPr>
          <w:sz w:val="28"/>
          <w:szCs w:val="28"/>
          <w:lang w:val="nl-NL"/>
        </w:rPr>
        <w:t xml:space="preserve"> </w:t>
      </w:r>
      <w:r w:rsidRPr="001A13FE">
        <w:rPr>
          <w:sz w:val="28"/>
          <w:szCs w:val="28"/>
          <w:lang w:val="nl-NL"/>
        </w:rPr>
        <w:t>và trang trí</w:t>
      </w:r>
      <w:r w:rsidR="00DE7533" w:rsidRPr="001A13FE">
        <w:rPr>
          <w:sz w:val="28"/>
          <w:szCs w:val="28"/>
          <w:lang w:val="nl-NL"/>
        </w:rPr>
        <w:t xml:space="preserve"> gian hàng chung</w:t>
      </w:r>
      <w:r w:rsidRPr="001A13FE">
        <w:rPr>
          <w:sz w:val="28"/>
          <w:szCs w:val="28"/>
          <w:lang w:val="nl-NL"/>
        </w:rPr>
        <w:t>.</w:t>
      </w:r>
    </w:p>
    <w:p w14:paraId="0BDDFB4F" w14:textId="5E0929C6" w:rsidR="008C7111" w:rsidRPr="001A13FE" w:rsidRDefault="00A63D28" w:rsidP="001D1035">
      <w:pPr>
        <w:spacing w:before="120"/>
        <w:ind w:firstLine="709"/>
        <w:jc w:val="both"/>
        <w:rPr>
          <w:sz w:val="28"/>
          <w:szCs w:val="28"/>
          <w:lang w:val="nl-NL"/>
        </w:rPr>
      </w:pPr>
      <w:r w:rsidRPr="001A13FE">
        <w:rPr>
          <w:sz w:val="28"/>
          <w:szCs w:val="28"/>
          <w:lang w:val="nl-NL"/>
        </w:rPr>
        <w:t>b</w:t>
      </w:r>
      <w:r w:rsidR="008C7111" w:rsidRPr="001A13FE">
        <w:rPr>
          <w:sz w:val="28"/>
          <w:szCs w:val="28"/>
          <w:lang w:val="nl-NL"/>
        </w:rPr>
        <w:t>) Dịch vụ phục vụ</w:t>
      </w:r>
      <w:r w:rsidR="005D6D89" w:rsidRPr="001A13FE">
        <w:rPr>
          <w:sz w:val="28"/>
          <w:szCs w:val="28"/>
          <w:lang w:val="nl-NL"/>
        </w:rPr>
        <w:t>: điện nước</w:t>
      </w:r>
      <w:r w:rsidR="008F5DAC" w:rsidRPr="001A13FE">
        <w:rPr>
          <w:sz w:val="28"/>
          <w:szCs w:val="28"/>
          <w:lang w:val="nl-NL"/>
        </w:rPr>
        <w:t>, vệ sinh, an ninh, bảo vệ, phòng cháy chữa cháy, y tế,...</w:t>
      </w:r>
      <w:r w:rsidR="00DE7533" w:rsidRPr="001A13FE">
        <w:rPr>
          <w:sz w:val="28"/>
          <w:szCs w:val="28"/>
          <w:lang w:val="nl-NL"/>
        </w:rPr>
        <w:t>(nếu chưa bao gồm</w:t>
      </w:r>
      <w:r w:rsidR="008C7111" w:rsidRPr="001A13FE">
        <w:rPr>
          <w:sz w:val="28"/>
          <w:szCs w:val="28"/>
          <w:lang w:val="nl-NL"/>
        </w:rPr>
        <w:t xml:space="preserve"> trong chi </w:t>
      </w:r>
      <w:r w:rsidR="0081734E" w:rsidRPr="001A13FE">
        <w:rPr>
          <w:sz w:val="28"/>
          <w:szCs w:val="28"/>
          <w:lang w:val="nl-NL"/>
        </w:rPr>
        <w:t>phí thuê mặt bằng/</w:t>
      </w:r>
      <w:r w:rsidR="005A4727" w:rsidRPr="001A13FE">
        <w:rPr>
          <w:sz w:val="28"/>
          <w:szCs w:val="28"/>
          <w:lang w:val="nl-NL"/>
        </w:rPr>
        <w:t>gian hàng).</w:t>
      </w:r>
    </w:p>
    <w:p w14:paraId="69143A24" w14:textId="30858305" w:rsidR="008C7111" w:rsidRPr="001A13FE" w:rsidRDefault="00A63D28" w:rsidP="00DE7533">
      <w:pPr>
        <w:spacing w:before="120"/>
        <w:ind w:firstLine="709"/>
        <w:jc w:val="both"/>
        <w:rPr>
          <w:sz w:val="28"/>
          <w:szCs w:val="28"/>
          <w:lang w:val="nl-NL"/>
        </w:rPr>
      </w:pPr>
      <w:r w:rsidRPr="001A13FE">
        <w:rPr>
          <w:sz w:val="28"/>
          <w:szCs w:val="28"/>
          <w:lang w:val="nl-NL"/>
        </w:rPr>
        <w:t>c</w:t>
      </w:r>
      <w:r w:rsidR="00E00E66" w:rsidRPr="001A13FE">
        <w:rPr>
          <w:sz w:val="28"/>
          <w:szCs w:val="28"/>
          <w:lang w:val="nl-NL"/>
        </w:rPr>
        <w:t xml:space="preserve">) </w:t>
      </w:r>
      <w:r w:rsidR="00DE7533" w:rsidRPr="001A13FE">
        <w:rPr>
          <w:sz w:val="28"/>
          <w:szCs w:val="28"/>
          <w:lang w:val="nl-NL"/>
        </w:rPr>
        <w:t xml:space="preserve">Tuyên truyền, quảng bá </w:t>
      </w:r>
      <w:r w:rsidR="0052447D" w:rsidRPr="001A13FE">
        <w:rPr>
          <w:sz w:val="28"/>
          <w:szCs w:val="28"/>
          <w:lang w:val="nl-NL"/>
        </w:rPr>
        <w:t xml:space="preserve">sự kiện </w:t>
      </w:r>
      <w:r w:rsidR="00DE7533" w:rsidRPr="001A13FE">
        <w:rPr>
          <w:sz w:val="28"/>
          <w:szCs w:val="28"/>
          <w:lang w:val="nl-NL"/>
        </w:rPr>
        <w:t>trên các phương tiện thông tin đại chúng, trực quan và các hình thức khác theo quy định.</w:t>
      </w:r>
    </w:p>
    <w:p w14:paraId="24A2A64B" w14:textId="6980970C" w:rsidR="005D0572" w:rsidRPr="001A13FE" w:rsidRDefault="005D0572" w:rsidP="005D0572">
      <w:pPr>
        <w:spacing w:before="120"/>
        <w:ind w:firstLine="709"/>
        <w:jc w:val="both"/>
        <w:rPr>
          <w:sz w:val="28"/>
          <w:szCs w:val="28"/>
          <w:lang w:val="nl-NL"/>
        </w:rPr>
      </w:pPr>
      <w:r w:rsidRPr="001A13FE">
        <w:rPr>
          <w:sz w:val="28"/>
          <w:szCs w:val="28"/>
          <w:lang w:val="nl-NL"/>
        </w:rPr>
        <w:lastRenderedPageBreak/>
        <w:t xml:space="preserve">d) Tổ chức hội nghị, hội thảo, trình diễn sản phẩm và các </w:t>
      </w:r>
      <w:r w:rsidR="00DE7533" w:rsidRPr="001A13FE">
        <w:rPr>
          <w:sz w:val="28"/>
          <w:szCs w:val="28"/>
          <w:lang w:val="nl-NL"/>
        </w:rPr>
        <w:t>hoạt động</w:t>
      </w:r>
      <w:r w:rsidRPr="001A13FE">
        <w:rPr>
          <w:sz w:val="28"/>
          <w:szCs w:val="28"/>
          <w:lang w:val="nl-NL"/>
        </w:rPr>
        <w:t xml:space="preserve"> xúc tiến </w:t>
      </w:r>
      <w:r w:rsidR="00DE7533" w:rsidRPr="001A13FE">
        <w:rPr>
          <w:sz w:val="28"/>
          <w:szCs w:val="28"/>
          <w:lang w:val="nl-NL"/>
        </w:rPr>
        <w:t xml:space="preserve">thương mại </w:t>
      </w:r>
      <w:r w:rsidRPr="001A13FE">
        <w:rPr>
          <w:sz w:val="28"/>
          <w:szCs w:val="28"/>
          <w:lang w:val="nl-NL"/>
        </w:rPr>
        <w:t>liên quan trong khuôn khổ sự kiện</w:t>
      </w:r>
      <w:r w:rsidR="00DE7533" w:rsidRPr="001A13FE">
        <w:rPr>
          <w:sz w:val="28"/>
          <w:szCs w:val="28"/>
          <w:lang w:val="nl-NL"/>
        </w:rPr>
        <w:t xml:space="preserve"> (nếu có)</w:t>
      </w:r>
      <w:r w:rsidRPr="001A13FE">
        <w:rPr>
          <w:sz w:val="28"/>
          <w:szCs w:val="28"/>
          <w:lang w:val="nl-NL"/>
        </w:rPr>
        <w:t>.</w:t>
      </w:r>
    </w:p>
    <w:p w14:paraId="2EC72A6E" w14:textId="3BB25E77" w:rsidR="005E22BC" w:rsidRPr="001A13FE" w:rsidRDefault="005D0572" w:rsidP="001D1035">
      <w:pPr>
        <w:spacing w:before="120"/>
        <w:ind w:firstLine="709"/>
        <w:jc w:val="both"/>
        <w:rPr>
          <w:bCs/>
          <w:sz w:val="28"/>
          <w:szCs w:val="28"/>
          <w:lang w:val="nl-NL"/>
        </w:rPr>
      </w:pPr>
      <w:r w:rsidRPr="001A13FE">
        <w:rPr>
          <w:bCs/>
          <w:sz w:val="28"/>
          <w:szCs w:val="28"/>
          <w:lang w:val="nl-NL"/>
        </w:rPr>
        <w:t>đ</w:t>
      </w:r>
      <w:r w:rsidR="00123CE3" w:rsidRPr="001A13FE">
        <w:rPr>
          <w:bCs/>
          <w:sz w:val="28"/>
          <w:szCs w:val="28"/>
          <w:lang w:val="nl-NL"/>
        </w:rPr>
        <w:t xml:space="preserve">) </w:t>
      </w:r>
      <w:r w:rsidR="00075143" w:rsidRPr="001A13FE">
        <w:rPr>
          <w:bCs/>
          <w:sz w:val="28"/>
          <w:szCs w:val="28"/>
          <w:lang w:val="nl-NL"/>
        </w:rPr>
        <w:t xml:space="preserve"> </w:t>
      </w:r>
      <w:r w:rsidR="0081734E" w:rsidRPr="001A13FE">
        <w:rPr>
          <w:bCs/>
          <w:sz w:val="28"/>
          <w:szCs w:val="28"/>
          <w:lang w:val="nl-NL"/>
        </w:rPr>
        <w:t>V</w:t>
      </w:r>
      <w:r w:rsidR="00075143" w:rsidRPr="001A13FE">
        <w:rPr>
          <w:bCs/>
          <w:sz w:val="28"/>
          <w:szCs w:val="28"/>
          <w:lang w:val="nl-NL"/>
        </w:rPr>
        <w:t xml:space="preserve">ận chuyển </w:t>
      </w:r>
      <w:r w:rsidR="00123CE3" w:rsidRPr="001A13FE">
        <w:rPr>
          <w:bCs/>
          <w:sz w:val="28"/>
          <w:szCs w:val="28"/>
          <w:lang w:val="nl-NL"/>
        </w:rPr>
        <w:t xml:space="preserve">tư liệu và </w:t>
      </w:r>
      <w:r w:rsidR="005E22BC" w:rsidRPr="001A13FE">
        <w:rPr>
          <w:bCs/>
          <w:sz w:val="28"/>
          <w:szCs w:val="28"/>
          <w:lang w:val="nl-NL"/>
        </w:rPr>
        <w:t>hàng</w:t>
      </w:r>
      <w:r w:rsidR="00A04B1A" w:rsidRPr="001A13FE">
        <w:rPr>
          <w:bCs/>
          <w:sz w:val="28"/>
          <w:szCs w:val="28"/>
          <w:lang w:val="nl-NL"/>
        </w:rPr>
        <w:t xml:space="preserve"> hóa trưng bày</w:t>
      </w:r>
      <w:r w:rsidR="00CA02CD" w:rsidRPr="001A13FE">
        <w:rPr>
          <w:bCs/>
          <w:sz w:val="28"/>
          <w:szCs w:val="28"/>
          <w:lang w:val="nl-NL"/>
        </w:rPr>
        <w:t xml:space="preserve"> tại sự kiện</w:t>
      </w:r>
      <w:r w:rsidR="005A4727" w:rsidRPr="001A13FE">
        <w:rPr>
          <w:bCs/>
          <w:sz w:val="28"/>
          <w:szCs w:val="28"/>
          <w:lang w:val="nl-NL"/>
        </w:rPr>
        <w:t>.</w:t>
      </w:r>
    </w:p>
    <w:p w14:paraId="480761DA" w14:textId="25BE3C4C" w:rsidR="008C7111" w:rsidRPr="001A13FE" w:rsidRDefault="00A63D28" w:rsidP="001D1035">
      <w:pPr>
        <w:spacing w:before="120"/>
        <w:ind w:firstLine="709"/>
        <w:jc w:val="both"/>
        <w:rPr>
          <w:sz w:val="28"/>
          <w:szCs w:val="28"/>
          <w:lang w:val="nl-NL"/>
        </w:rPr>
      </w:pPr>
      <w:r w:rsidRPr="001A13FE">
        <w:rPr>
          <w:sz w:val="28"/>
          <w:szCs w:val="28"/>
          <w:lang w:val="nl-NL"/>
        </w:rPr>
        <w:t>e</w:t>
      </w:r>
      <w:r w:rsidR="008C7111" w:rsidRPr="001A13FE">
        <w:rPr>
          <w:sz w:val="28"/>
          <w:szCs w:val="28"/>
          <w:lang w:val="nl-NL"/>
        </w:rPr>
        <w:t xml:space="preserve">) </w:t>
      </w:r>
      <w:r w:rsidR="006A48D4" w:rsidRPr="001A13FE">
        <w:rPr>
          <w:sz w:val="28"/>
          <w:szCs w:val="28"/>
          <w:lang w:val="pt-BR"/>
        </w:rPr>
        <w:t>Công tác phí cho người của đ</w:t>
      </w:r>
      <w:r w:rsidR="00DE7533" w:rsidRPr="001A13FE">
        <w:rPr>
          <w:sz w:val="28"/>
          <w:szCs w:val="28"/>
          <w:lang w:val="pt-BR"/>
        </w:rPr>
        <w:t>ơn vị chủ trì tham gia tổ chức.</w:t>
      </w:r>
    </w:p>
    <w:p w14:paraId="5E41BBD0" w14:textId="12BE61CE" w:rsidR="008C7111" w:rsidRPr="001A13FE" w:rsidRDefault="00A63D28" w:rsidP="001D1035">
      <w:pPr>
        <w:spacing w:before="120"/>
        <w:ind w:firstLine="709"/>
        <w:jc w:val="both"/>
        <w:rPr>
          <w:sz w:val="28"/>
          <w:szCs w:val="28"/>
          <w:lang w:val="nl-NL"/>
        </w:rPr>
      </w:pPr>
      <w:r w:rsidRPr="001A13FE">
        <w:rPr>
          <w:sz w:val="28"/>
          <w:szCs w:val="28"/>
          <w:lang w:val="nl-NL"/>
        </w:rPr>
        <w:t>g</w:t>
      </w:r>
      <w:r w:rsidR="008C7111" w:rsidRPr="001A13FE">
        <w:rPr>
          <w:sz w:val="28"/>
          <w:szCs w:val="28"/>
          <w:lang w:val="nl-NL"/>
        </w:rPr>
        <w:t xml:space="preserve">) </w:t>
      </w:r>
      <w:r w:rsidR="00861677" w:rsidRPr="001A13FE">
        <w:rPr>
          <w:sz w:val="28"/>
          <w:szCs w:val="28"/>
          <w:lang w:val="nl-NL"/>
        </w:rPr>
        <w:t>Các khoản chi khác theo quy định hiện hành (nếu có).</w:t>
      </w:r>
    </w:p>
    <w:p w14:paraId="447A0508" w14:textId="77777777" w:rsidR="0025448D" w:rsidRPr="001A13FE" w:rsidRDefault="008C7111" w:rsidP="001D1035">
      <w:pPr>
        <w:spacing w:before="120"/>
        <w:ind w:firstLine="709"/>
        <w:jc w:val="both"/>
        <w:rPr>
          <w:sz w:val="28"/>
          <w:szCs w:val="28"/>
          <w:lang w:val="nl-NL"/>
        </w:rPr>
      </w:pPr>
      <w:r w:rsidRPr="001A13FE">
        <w:rPr>
          <w:sz w:val="28"/>
          <w:szCs w:val="28"/>
          <w:lang w:val="nl-NL"/>
        </w:rPr>
        <w:t>2. Mức hỗ trợ</w:t>
      </w:r>
      <w:r w:rsidR="00075143" w:rsidRPr="001A13FE">
        <w:rPr>
          <w:sz w:val="28"/>
          <w:szCs w:val="28"/>
          <w:lang w:val="nl-NL"/>
        </w:rPr>
        <w:t xml:space="preserve">: </w:t>
      </w:r>
      <w:r w:rsidR="0025448D" w:rsidRPr="001A13FE">
        <w:rPr>
          <w:sz w:val="28"/>
          <w:szCs w:val="28"/>
          <w:lang w:val="nl-NL"/>
        </w:rPr>
        <w:t>Hỗ trợ tối đa 100% kinh phí thực hiện các nội dung</w:t>
      </w:r>
      <w:r w:rsidR="0025448D" w:rsidRPr="001A13FE">
        <w:rPr>
          <w:sz w:val="28"/>
          <w:szCs w:val="28"/>
          <w:lang w:val="vi-VN"/>
        </w:rPr>
        <w:t xml:space="preserve"> quy định</w:t>
      </w:r>
      <w:r w:rsidR="0025448D" w:rsidRPr="001A13FE">
        <w:rPr>
          <w:sz w:val="28"/>
          <w:szCs w:val="28"/>
          <w:lang w:val="nl-NL"/>
        </w:rPr>
        <w:t xml:space="preserve"> tại khoản 1 Điều này.</w:t>
      </w:r>
    </w:p>
    <w:p w14:paraId="6A7E60E3" w14:textId="308482A5" w:rsidR="00A902D7" w:rsidRPr="001A13FE" w:rsidRDefault="00A902D7" w:rsidP="00341BB3">
      <w:pPr>
        <w:pStyle w:val="Heading1"/>
        <w:rPr>
          <w:lang w:val="nl-NL"/>
        </w:rPr>
      </w:pPr>
      <w:r w:rsidRPr="001A13FE">
        <w:rPr>
          <w:lang w:val="nl-NL"/>
        </w:rPr>
        <w:t xml:space="preserve">Điều </w:t>
      </w:r>
      <w:r w:rsidR="00123F31" w:rsidRPr="001A13FE">
        <w:rPr>
          <w:lang w:val="nl-NL"/>
        </w:rPr>
        <w:t>6</w:t>
      </w:r>
      <w:r w:rsidRPr="001A13FE">
        <w:rPr>
          <w:lang w:val="nl-NL"/>
        </w:rPr>
        <w:t xml:space="preserve">. </w:t>
      </w:r>
      <w:r w:rsidR="00A51C99" w:rsidRPr="001A13FE">
        <w:rPr>
          <w:lang w:val="nl-NL"/>
        </w:rPr>
        <w:t xml:space="preserve">Tổ chức </w:t>
      </w:r>
      <w:r w:rsidR="0039561F" w:rsidRPr="001A13FE">
        <w:rPr>
          <w:shd w:val="clear" w:color="auto" w:fill="FFFFFF"/>
          <w:lang w:val="nl-NL"/>
        </w:rPr>
        <w:t>các hội nghị, hội thảo, tọa đàm, diễn đàn, chương trình kết nối giao thương</w:t>
      </w:r>
      <w:r w:rsidR="00CA02CD" w:rsidRPr="001A13FE">
        <w:rPr>
          <w:shd w:val="clear" w:color="auto" w:fill="FFFFFF"/>
          <w:lang w:val="nl-NL"/>
        </w:rPr>
        <w:t xml:space="preserve"> </w:t>
      </w:r>
      <w:r w:rsidR="0039561F" w:rsidRPr="001A13FE">
        <w:rPr>
          <w:shd w:val="clear" w:color="auto" w:fill="FFFFFF"/>
          <w:lang w:val="nl-NL"/>
        </w:rPr>
        <w:t xml:space="preserve">và </w:t>
      </w:r>
      <w:r w:rsidR="0014584B" w:rsidRPr="001A13FE">
        <w:rPr>
          <w:shd w:val="clear" w:color="auto" w:fill="FFFFFF"/>
          <w:lang w:val="nl-NL"/>
        </w:rPr>
        <w:t>hoạt động</w:t>
      </w:r>
      <w:r w:rsidR="00CA02CD" w:rsidRPr="001A13FE">
        <w:rPr>
          <w:shd w:val="clear" w:color="auto" w:fill="FFFFFF"/>
          <w:lang w:val="nl-NL"/>
        </w:rPr>
        <w:t xml:space="preserve"> </w:t>
      </w:r>
      <w:r w:rsidR="0039561F" w:rsidRPr="001A13FE">
        <w:rPr>
          <w:shd w:val="clear" w:color="auto" w:fill="FFFFFF"/>
          <w:lang w:val="nl-NL"/>
        </w:rPr>
        <w:t>xúc tiến</w:t>
      </w:r>
      <w:r w:rsidR="00CA02CD" w:rsidRPr="001A13FE">
        <w:rPr>
          <w:shd w:val="clear" w:color="auto" w:fill="FFFFFF"/>
          <w:lang w:val="nl-NL"/>
        </w:rPr>
        <w:t xml:space="preserve"> thương mại khác</w:t>
      </w:r>
    </w:p>
    <w:p w14:paraId="65CF01C2" w14:textId="01131A8E" w:rsidR="0039561F" w:rsidRPr="001A13FE" w:rsidRDefault="00A51C99" w:rsidP="001D1035">
      <w:pPr>
        <w:widowControl w:val="0"/>
        <w:tabs>
          <w:tab w:val="left" w:pos="567"/>
        </w:tabs>
        <w:spacing w:before="120"/>
        <w:ind w:firstLine="709"/>
        <w:jc w:val="both"/>
        <w:rPr>
          <w:bCs/>
          <w:sz w:val="28"/>
          <w:szCs w:val="28"/>
          <w:lang w:val="nl-NL"/>
        </w:rPr>
      </w:pPr>
      <w:r w:rsidRPr="001A13FE">
        <w:rPr>
          <w:sz w:val="28"/>
          <w:szCs w:val="28"/>
          <w:lang w:val="nl-NL"/>
        </w:rPr>
        <w:t xml:space="preserve">1. Nội dung </w:t>
      </w:r>
      <w:r w:rsidR="00DE7533" w:rsidRPr="001A13FE">
        <w:rPr>
          <w:sz w:val="28"/>
          <w:szCs w:val="28"/>
          <w:lang w:val="nl-NL"/>
        </w:rPr>
        <w:t>hỗ trợ</w:t>
      </w:r>
    </w:p>
    <w:p w14:paraId="672A2608" w14:textId="43B27E8F" w:rsidR="0039561F" w:rsidRPr="001A13FE" w:rsidRDefault="0039561F" w:rsidP="001D1035">
      <w:pPr>
        <w:spacing w:before="120"/>
        <w:ind w:firstLine="709"/>
        <w:jc w:val="both"/>
        <w:rPr>
          <w:sz w:val="28"/>
          <w:szCs w:val="28"/>
          <w:shd w:val="clear" w:color="auto" w:fill="FFFFFF"/>
          <w:lang w:val="nl-NL"/>
        </w:rPr>
      </w:pPr>
      <w:r w:rsidRPr="001A13FE">
        <w:rPr>
          <w:sz w:val="28"/>
          <w:szCs w:val="28"/>
          <w:lang w:val="nl-NL"/>
        </w:rPr>
        <w:t xml:space="preserve">a) </w:t>
      </w:r>
      <w:r w:rsidR="008F5DAC" w:rsidRPr="001A13FE">
        <w:rPr>
          <w:sz w:val="28"/>
          <w:szCs w:val="28"/>
          <w:lang w:val="nl-NL"/>
        </w:rPr>
        <w:t>T</w:t>
      </w:r>
      <w:r w:rsidRPr="001A13FE">
        <w:rPr>
          <w:sz w:val="28"/>
          <w:szCs w:val="28"/>
          <w:lang w:val="nl-NL"/>
        </w:rPr>
        <w:t xml:space="preserve">ổ chức </w:t>
      </w:r>
      <w:r w:rsidR="004A07EE" w:rsidRPr="001A13FE">
        <w:rPr>
          <w:sz w:val="28"/>
          <w:szCs w:val="28"/>
          <w:shd w:val="clear" w:color="auto" w:fill="FFFFFF"/>
          <w:lang w:val="nl-NL"/>
        </w:rPr>
        <w:t>hội nghị, hội thảo, tọa đàm, diễn đàn, chương trình kết nối giao thương và hoạt động xúc tiến thương mại khác</w:t>
      </w:r>
      <w:r w:rsidR="00A63D28" w:rsidRPr="001A13FE">
        <w:rPr>
          <w:sz w:val="28"/>
          <w:szCs w:val="28"/>
          <w:shd w:val="clear" w:color="auto" w:fill="FFFFFF"/>
          <w:lang w:val="nl-NL"/>
        </w:rPr>
        <w:t>.</w:t>
      </w:r>
    </w:p>
    <w:p w14:paraId="26EA27FD" w14:textId="71BF8312" w:rsidR="00A63D28" w:rsidRPr="001A13FE" w:rsidRDefault="00A63D28" w:rsidP="00A63D28">
      <w:pPr>
        <w:spacing w:before="120"/>
        <w:ind w:firstLine="709"/>
        <w:jc w:val="both"/>
        <w:rPr>
          <w:sz w:val="28"/>
          <w:szCs w:val="28"/>
          <w:lang w:val="nl-NL"/>
        </w:rPr>
      </w:pPr>
      <w:r w:rsidRPr="001A13FE">
        <w:rPr>
          <w:sz w:val="28"/>
          <w:szCs w:val="28"/>
          <w:lang w:val="nl-NL"/>
        </w:rPr>
        <w:t>b) T</w:t>
      </w:r>
      <w:r w:rsidR="0081734E" w:rsidRPr="001A13FE">
        <w:rPr>
          <w:sz w:val="28"/>
          <w:szCs w:val="28"/>
          <w:lang w:val="nl-NL"/>
        </w:rPr>
        <w:t>huê mặt bằng/</w:t>
      </w:r>
      <w:r w:rsidRPr="001A13FE">
        <w:rPr>
          <w:sz w:val="28"/>
          <w:szCs w:val="28"/>
          <w:lang w:val="nl-NL"/>
        </w:rPr>
        <w:t>gian hàng tổ chức sự kiện.</w:t>
      </w:r>
    </w:p>
    <w:p w14:paraId="6BBA3D7F" w14:textId="2584BE82" w:rsidR="0039561F" w:rsidRPr="001A13FE" w:rsidRDefault="00A63D28" w:rsidP="001D1035">
      <w:pPr>
        <w:spacing w:before="120"/>
        <w:ind w:firstLine="709"/>
        <w:jc w:val="both"/>
        <w:rPr>
          <w:sz w:val="28"/>
          <w:szCs w:val="28"/>
          <w:lang w:val="nl-NL"/>
        </w:rPr>
      </w:pPr>
      <w:r w:rsidRPr="001A13FE">
        <w:rPr>
          <w:sz w:val="28"/>
          <w:szCs w:val="28"/>
          <w:lang w:val="nl-NL"/>
        </w:rPr>
        <w:t>c</w:t>
      </w:r>
      <w:r w:rsidR="0039561F" w:rsidRPr="001A13FE">
        <w:rPr>
          <w:sz w:val="28"/>
          <w:szCs w:val="28"/>
          <w:lang w:val="nl-NL"/>
        </w:rPr>
        <w:t xml:space="preserve">) </w:t>
      </w:r>
      <w:r w:rsidR="008F5DAC" w:rsidRPr="001A13FE">
        <w:rPr>
          <w:sz w:val="28"/>
          <w:szCs w:val="28"/>
          <w:lang w:val="nl-NL"/>
        </w:rPr>
        <w:t>T</w:t>
      </w:r>
      <w:r w:rsidR="004E0A52" w:rsidRPr="001A13FE">
        <w:rPr>
          <w:sz w:val="28"/>
          <w:szCs w:val="28"/>
          <w:lang w:val="nl-NL"/>
        </w:rPr>
        <w:t>ổ chức gian hàng, khu vực trưng bày</w:t>
      </w:r>
      <w:r w:rsidR="00CA02CD" w:rsidRPr="001A13FE">
        <w:rPr>
          <w:sz w:val="28"/>
          <w:szCs w:val="28"/>
          <w:lang w:val="nl-NL"/>
        </w:rPr>
        <w:t xml:space="preserve"> triển lãm,</w:t>
      </w:r>
      <w:r w:rsidR="004E0A52" w:rsidRPr="001A13FE">
        <w:rPr>
          <w:sz w:val="28"/>
          <w:szCs w:val="28"/>
          <w:lang w:val="nl-NL"/>
        </w:rPr>
        <w:t xml:space="preserve"> giới thiệu sản phẩm</w:t>
      </w:r>
      <w:r w:rsidR="00C05DF1" w:rsidRPr="001A13FE">
        <w:rPr>
          <w:sz w:val="28"/>
          <w:szCs w:val="28"/>
          <w:lang w:val="nl-NL"/>
        </w:rPr>
        <w:t xml:space="preserve">: </w:t>
      </w:r>
      <w:r w:rsidR="00E00E66" w:rsidRPr="001A13FE">
        <w:rPr>
          <w:sz w:val="28"/>
          <w:szCs w:val="28"/>
          <w:lang w:val="nl-NL"/>
        </w:rPr>
        <w:t>Thiết kế, dàn dựng, thiết bị và trang trí</w:t>
      </w:r>
      <w:r w:rsidR="005A4727" w:rsidRPr="001A13FE">
        <w:rPr>
          <w:sz w:val="28"/>
          <w:szCs w:val="28"/>
          <w:lang w:val="nl-NL"/>
        </w:rPr>
        <w:t>.</w:t>
      </w:r>
    </w:p>
    <w:p w14:paraId="09555FA2" w14:textId="78AB7AEB" w:rsidR="00C05DF1" w:rsidRPr="001A13FE" w:rsidRDefault="00C05DF1" w:rsidP="001D1035">
      <w:pPr>
        <w:spacing w:before="120"/>
        <w:ind w:firstLine="709"/>
        <w:jc w:val="both"/>
        <w:rPr>
          <w:sz w:val="28"/>
          <w:szCs w:val="28"/>
          <w:lang w:val="nl-NL"/>
        </w:rPr>
      </w:pPr>
      <w:r w:rsidRPr="001A13FE">
        <w:rPr>
          <w:sz w:val="28"/>
          <w:szCs w:val="28"/>
          <w:lang w:val="nl-NL"/>
        </w:rPr>
        <w:t>d) Dịch vụ phục vụ</w:t>
      </w:r>
      <w:r w:rsidR="005D6D89" w:rsidRPr="001A13FE">
        <w:rPr>
          <w:sz w:val="28"/>
          <w:szCs w:val="28"/>
          <w:lang w:val="nl-NL"/>
        </w:rPr>
        <w:t>: điện nước</w:t>
      </w:r>
      <w:r w:rsidRPr="001A13FE">
        <w:rPr>
          <w:sz w:val="28"/>
          <w:szCs w:val="28"/>
          <w:lang w:val="nl-NL"/>
        </w:rPr>
        <w:t>, vệ sinh, an ninh, bảo vệ</w:t>
      </w:r>
      <w:r w:rsidR="0081734E" w:rsidRPr="001A13FE">
        <w:rPr>
          <w:sz w:val="28"/>
          <w:szCs w:val="28"/>
          <w:lang w:val="nl-NL"/>
        </w:rPr>
        <w:t xml:space="preserve">, phòng cháy chữa cháy, y tế </w:t>
      </w:r>
      <w:r w:rsidRPr="001A13FE">
        <w:rPr>
          <w:sz w:val="28"/>
          <w:szCs w:val="28"/>
          <w:lang w:val="nl-NL"/>
        </w:rPr>
        <w:t xml:space="preserve">(nếu chưa </w:t>
      </w:r>
      <w:r w:rsidR="0081734E" w:rsidRPr="001A13FE">
        <w:rPr>
          <w:sz w:val="28"/>
          <w:szCs w:val="28"/>
          <w:lang w:val="nl-NL"/>
        </w:rPr>
        <w:t>bao gồm</w:t>
      </w:r>
      <w:r w:rsidRPr="001A13FE">
        <w:rPr>
          <w:sz w:val="28"/>
          <w:szCs w:val="28"/>
          <w:lang w:val="nl-NL"/>
        </w:rPr>
        <w:t xml:space="preserve"> trong chi </w:t>
      </w:r>
      <w:r w:rsidR="0081734E" w:rsidRPr="001A13FE">
        <w:rPr>
          <w:sz w:val="28"/>
          <w:szCs w:val="28"/>
          <w:lang w:val="nl-NL"/>
        </w:rPr>
        <w:t>phí thuê mặt bằng/</w:t>
      </w:r>
      <w:r w:rsidR="005A4727" w:rsidRPr="001A13FE">
        <w:rPr>
          <w:sz w:val="28"/>
          <w:szCs w:val="28"/>
          <w:lang w:val="nl-NL"/>
        </w:rPr>
        <w:t>gian hàng).</w:t>
      </w:r>
    </w:p>
    <w:p w14:paraId="4B6108AF" w14:textId="0FC9170A" w:rsidR="0039561F" w:rsidRPr="001A13FE" w:rsidRDefault="005D0572" w:rsidP="001D1035">
      <w:pPr>
        <w:spacing w:before="120"/>
        <w:ind w:firstLine="709"/>
        <w:jc w:val="both"/>
        <w:rPr>
          <w:sz w:val="28"/>
          <w:szCs w:val="28"/>
          <w:lang w:val="nl-NL"/>
        </w:rPr>
      </w:pPr>
      <w:r w:rsidRPr="001A13FE">
        <w:rPr>
          <w:sz w:val="28"/>
          <w:szCs w:val="28"/>
          <w:lang w:val="nl-NL"/>
        </w:rPr>
        <w:t>đ</w:t>
      </w:r>
      <w:r w:rsidR="008F5DAC" w:rsidRPr="001A13FE">
        <w:rPr>
          <w:sz w:val="28"/>
          <w:szCs w:val="28"/>
          <w:lang w:val="nl-NL"/>
        </w:rPr>
        <w:t xml:space="preserve">) </w:t>
      </w:r>
      <w:r w:rsidR="0081734E" w:rsidRPr="001A13FE">
        <w:rPr>
          <w:sz w:val="28"/>
          <w:szCs w:val="28"/>
          <w:lang w:val="nl-NL"/>
        </w:rPr>
        <w:t xml:space="preserve">Tuyên truyền, quảng bá </w:t>
      </w:r>
      <w:r w:rsidR="0052447D" w:rsidRPr="001A13FE">
        <w:rPr>
          <w:sz w:val="28"/>
          <w:szCs w:val="28"/>
          <w:lang w:val="nl-NL"/>
        </w:rPr>
        <w:t xml:space="preserve">sự kiện </w:t>
      </w:r>
      <w:r w:rsidR="0081734E" w:rsidRPr="001A13FE">
        <w:rPr>
          <w:sz w:val="28"/>
          <w:szCs w:val="28"/>
          <w:lang w:val="nl-NL"/>
        </w:rPr>
        <w:t>trên các phương tiện thông tin đại chúng, trực quan và các hình thức khác theo quy định.</w:t>
      </w:r>
    </w:p>
    <w:p w14:paraId="26AD0F4C" w14:textId="0B6FA20A" w:rsidR="005D0572" w:rsidRPr="001A13FE" w:rsidRDefault="005D0572" w:rsidP="005D0572">
      <w:pPr>
        <w:spacing w:before="120"/>
        <w:ind w:firstLine="709"/>
        <w:jc w:val="both"/>
        <w:rPr>
          <w:sz w:val="28"/>
          <w:szCs w:val="28"/>
          <w:lang w:val="nl-NL"/>
        </w:rPr>
      </w:pPr>
      <w:r w:rsidRPr="001A13FE">
        <w:rPr>
          <w:sz w:val="28"/>
          <w:szCs w:val="28"/>
          <w:lang w:val="nl-NL"/>
        </w:rPr>
        <w:t xml:space="preserve">e) Tổ chức khai mạc, bế mạc, trình diễn sản phẩm và các </w:t>
      </w:r>
      <w:r w:rsidR="0081734E" w:rsidRPr="001A13FE">
        <w:rPr>
          <w:sz w:val="28"/>
          <w:szCs w:val="28"/>
          <w:lang w:val="nl-NL"/>
        </w:rPr>
        <w:t>hoạt động</w:t>
      </w:r>
      <w:r w:rsidRPr="001A13FE">
        <w:rPr>
          <w:sz w:val="28"/>
          <w:szCs w:val="28"/>
          <w:lang w:val="nl-NL"/>
        </w:rPr>
        <w:t xml:space="preserve"> xúc tiến thương mại liên quan trong khuôn khổ sự kiện.</w:t>
      </w:r>
    </w:p>
    <w:p w14:paraId="6496FC63" w14:textId="59178FC6" w:rsidR="0039561F" w:rsidRPr="001A13FE" w:rsidRDefault="00326D4F" w:rsidP="00E00E66">
      <w:pPr>
        <w:spacing w:before="120"/>
        <w:ind w:firstLine="709"/>
        <w:jc w:val="both"/>
        <w:rPr>
          <w:bCs/>
          <w:sz w:val="28"/>
          <w:szCs w:val="28"/>
          <w:lang w:val="nl-NL"/>
        </w:rPr>
      </w:pPr>
      <w:r w:rsidRPr="001A13FE">
        <w:rPr>
          <w:bCs/>
          <w:sz w:val="28"/>
          <w:szCs w:val="28"/>
          <w:lang w:val="nl-NL"/>
        </w:rPr>
        <w:t>g</w:t>
      </w:r>
      <w:r w:rsidR="0039561F" w:rsidRPr="001A13FE">
        <w:rPr>
          <w:bCs/>
          <w:sz w:val="28"/>
          <w:szCs w:val="28"/>
          <w:lang w:val="nl-NL"/>
        </w:rPr>
        <w:t xml:space="preserve">) </w:t>
      </w:r>
      <w:r w:rsidR="0081734E" w:rsidRPr="001A13FE">
        <w:rPr>
          <w:bCs/>
          <w:sz w:val="28"/>
          <w:szCs w:val="28"/>
          <w:lang w:val="nl-NL"/>
        </w:rPr>
        <w:t>V</w:t>
      </w:r>
      <w:r w:rsidR="00E00E66" w:rsidRPr="001A13FE">
        <w:rPr>
          <w:bCs/>
          <w:sz w:val="28"/>
          <w:szCs w:val="28"/>
          <w:lang w:val="nl-NL"/>
        </w:rPr>
        <w:t>ận chuyển tư liệu và hàng hóa trưng bày</w:t>
      </w:r>
      <w:r w:rsidR="00CA02CD" w:rsidRPr="001A13FE">
        <w:rPr>
          <w:bCs/>
          <w:sz w:val="28"/>
          <w:szCs w:val="28"/>
          <w:lang w:val="nl-NL"/>
        </w:rPr>
        <w:t xml:space="preserve"> tại sự kiện</w:t>
      </w:r>
      <w:r w:rsidR="00E00E66" w:rsidRPr="001A13FE">
        <w:rPr>
          <w:bCs/>
          <w:sz w:val="28"/>
          <w:szCs w:val="28"/>
          <w:lang w:val="nl-NL"/>
        </w:rPr>
        <w:t>.</w:t>
      </w:r>
    </w:p>
    <w:p w14:paraId="07A695AF" w14:textId="60307A80" w:rsidR="0039561F" w:rsidRPr="001A13FE" w:rsidRDefault="00326D4F" w:rsidP="006A48D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nl-NL"/>
        </w:rPr>
        <w:t>h</w:t>
      </w:r>
      <w:r w:rsidR="0039561F" w:rsidRPr="001A13FE">
        <w:rPr>
          <w:sz w:val="28"/>
          <w:szCs w:val="28"/>
          <w:lang w:val="nl-NL"/>
        </w:rPr>
        <w:t xml:space="preserve">) </w:t>
      </w:r>
      <w:r w:rsidR="006A48D4" w:rsidRPr="001A13FE">
        <w:rPr>
          <w:sz w:val="28"/>
          <w:szCs w:val="28"/>
          <w:lang w:val="pt-BR"/>
        </w:rPr>
        <w:t>Tổ chức quản lý của đơn vị chủ trì: Công tác phí cho người của đơn vị chủ trì tham gia tổ chức, bưu chính, điện thoại, văn phòng phẩm</w:t>
      </w:r>
      <w:r w:rsidR="005A4727" w:rsidRPr="001A13FE">
        <w:rPr>
          <w:sz w:val="28"/>
          <w:szCs w:val="28"/>
          <w:lang w:val="nl-NL"/>
        </w:rPr>
        <w:t>.</w:t>
      </w:r>
    </w:p>
    <w:p w14:paraId="1CC9074F" w14:textId="3C37DFF3" w:rsidR="0039561F" w:rsidRPr="001A13FE" w:rsidRDefault="00326D4F" w:rsidP="001D1035">
      <w:pPr>
        <w:spacing w:before="120"/>
        <w:ind w:firstLine="709"/>
        <w:jc w:val="both"/>
        <w:rPr>
          <w:sz w:val="28"/>
          <w:szCs w:val="28"/>
          <w:lang w:val="nl-NL"/>
        </w:rPr>
      </w:pPr>
      <w:r w:rsidRPr="001A13FE">
        <w:rPr>
          <w:sz w:val="28"/>
          <w:szCs w:val="28"/>
          <w:lang w:val="nl-NL"/>
        </w:rPr>
        <w:t>i</w:t>
      </w:r>
      <w:r w:rsidR="0039561F" w:rsidRPr="001A13FE">
        <w:rPr>
          <w:sz w:val="28"/>
          <w:szCs w:val="28"/>
          <w:lang w:val="nl-NL"/>
        </w:rPr>
        <w:t xml:space="preserve">) </w:t>
      </w:r>
      <w:r w:rsidR="00861677" w:rsidRPr="001A13FE">
        <w:rPr>
          <w:sz w:val="28"/>
          <w:szCs w:val="28"/>
          <w:lang w:val="nl-NL"/>
        </w:rPr>
        <w:t>Các khoản chi khác theo quy định hiện hành (nếu có).</w:t>
      </w:r>
    </w:p>
    <w:p w14:paraId="0EE05F34" w14:textId="46BB7FF6" w:rsidR="0062424E" w:rsidRPr="001A13FE" w:rsidRDefault="00A51C99" w:rsidP="001D1035">
      <w:pPr>
        <w:spacing w:before="120"/>
        <w:ind w:firstLine="709"/>
        <w:jc w:val="both"/>
        <w:rPr>
          <w:sz w:val="28"/>
          <w:szCs w:val="28"/>
          <w:lang w:val="nl-NL"/>
        </w:rPr>
      </w:pPr>
      <w:r w:rsidRPr="001A13FE">
        <w:rPr>
          <w:sz w:val="28"/>
          <w:szCs w:val="28"/>
          <w:lang w:val="nl-NL"/>
        </w:rPr>
        <w:t xml:space="preserve">2. Mức hỗ trợ: </w:t>
      </w:r>
      <w:r w:rsidR="0062424E" w:rsidRPr="001A13FE">
        <w:rPr>
          <w:sz w:val="28"/>
          <w:szCs w:val="28"/>
          <w:lang w:val="nl-NL"/>
        </w:rPr>
        <w:t xml:space="preserve">Hỗ trợ tối đa </w:t>
      </w:r>
      <w:r w:rsidRPr="001A13FE">
        <w:rPr>
          <w:sz w:val="28"/>
          <w:szCs w:val="28"/>
          <w:lang w:val="nl-NL"/>
        </w:rPr>
        <w:t xml:space="preserve">100% </w:t>
      </w:r>
      <w:r w:rsidR="0062424E" w:rsidRPr="001A13FE">
        <w:rPr>
          <w:sz w:val="28"/>
          <w:szCs w:val="28"/>
          <w:lang w:val="nl-NL"/>
        </w:rPr>
        <w:t>kinh phí thực hiện các nội dung</w:t>
      </w:r>
      <w:r w:rsidRPr="001A13FE">
        <w:rPr>
          <w:sz w:val="28"/>
          <w:szCs w:val="28"/>
          <w:lang w:val="vi-VN"/>
        </w:rPr>
        <w:t xml:space="preserve"> quy định</w:t>
      </w:r>
      <w:r w:rsidRPr="001A13FE">
        <w:rPr>
          <w:sz w:val="28"/>
          <w:szCs w:val="28"/>
          <w:lang w:val="nl-NL"/>
        </w:rPr>
        <w:t xml:space="preserve"> </w:t>
      </w:r>
      <w:r w:rsidR="0062424E" w:rsidRPr="001A13FE">
        <w:rPr>
          <w:sz w:val="28"/>
          <w:szCs w:val="28"/>
          <w:lang w:val="nl-NL"/>
        </w:rPr>
        <w:t>tại khoản 1</w:t>
      </w:r>
      <w:r w:rsidRPr="001A13FE">
        <w:rPr>
          <w:sz w:val="28"/>
          <w:szCs w:val="28"/>
          <w:lang w:val="nl-NL"/>
        </w:rPr>
        <w:t xml:space="preserve"> Điều này.</w:t>
      </w:r>
    </w:p>
    <w:p w14:paraId="6D61E407" w14:textId="3956B0F8" w:rsidR="00A955F5" w:rsidRPr="001A13FE" w:rsidRDefault="00F771B6" w:rsidP="00A955F5">
      <w:pPr>
        <w:pStyle w:val="Heading1"/>
        <w:ind w:firstLine="709"/>
        <w:rPr>
          <w:lang w:val="nl-NL"/>
        </w:rPr>
      </w:pPr>
      <w:r w:rsidRPr="001A13FE">
        <w:rPr>
          <w:lang w:val="nl-NL"/>
        </w:rPr>
        <w:t xml:space="preserve">Điều </w:t>
      </w:r>
      <w:r w:rsidR="00123F31" w:rsidRPr="001A13FE">
        <w:rPr>
          <w:lang w:val="nl-NL"/>
        </w:rPr>
        <w:t>7</w:t>
      </w:r>
      <w:r w:rsidRPr="001A13FE">
        <w:rPr>
          <w:lang w:val="nl-NL"/>
        </w:rPr>
        <w:t xml:space="preserve">. </w:t>
      </w:r>
      <w:r w:rsidR="00FF257A" w:rsidRPr="001A13FE">
        <w:rPr>
          <w:lang w:val="nl-NL"/>
        </w:rPr>
        <w:t xml:space="preserve">Tuyên truyền, quảng bá về </w:t>
      </w:r>
      <w:r w:rsidR="00341BB3" w:rsidRPr="001A13FE">
        <w:rPr>
          <w:lang w:val="nl-NL"/>
        </w:rPr>
        <w:t>hoạt động</w:t>
      </w:r>
      <w:r w:rsidR="00FF257A" w:rsidRPr="001A13FE">
        <w:rPr>
          <w:lang w:val="nl-NL"/>
        </w:rPr>
        <w:t xml:space="preserve"> xúc tiến thương mại và phát triển thương hiệu sản phẩm, dịch vụ thành phố Đà Nẵng tại thị trường trong nước</w:t>
      </w:r>
    </w:p>
    <w:p w14:paraId="6515C13F" w14:textId="4701F10A" w:rsidR="0081734E" w:rsidRPr="001A13FE" w:rsidRDefault="00A955F5" w:rsidP="00A955F5">
      <w:pPr>
        <w:spacing w:before="120"/>
        <w:ind w:firstLine="709"/>
        <w:jc w:val="both"/>
        <w:rPr>
          <w:sz w:val="28"/>
          <w:szCs w:val="28"/>
          <w:lang w:val="nl-NL"/>
        </w:rPr>
      </w:pPr>
      <w:r w:rsidRPr="001A13FE">
        <w:rPr>
          <w:sz w:val="28"/>
          <w:szCs w:val="28"/>
          <w:lang w:val="nl-NL"/>
        </w:rPr>
        <w:t xml:space="preserve">1. Nội dung </w:t>
      </w:r>
      <w:r w:rsidR="0081734E" w:rsidRPr="001A13FE">
        <w:rPr>
          <w:sz w:val="28"/>
          <w:szCs w:val="28"/>
          <w:lang w:val="nl-NL"/>
        </w:rPr>
        <w:t>hỗ trợ</w:t>
      </w:r>
      <w:r w:rsidRPr="001A13FE">
        <w:rPr>
          <w:sz w:val="28"/>
          <w:szCs w:val="28"/>
          <w:lang w:val="nl-NL"/>
        </w:rPr>
        <w:t xml:space="preserve">: </w:t>
      </w:r>
    </w:p>
    <w:p w14:paraId="3088E9C5" w14:textId="74E146B8" w:rsidR="004A07EE" w:rsidRPr="001A13FE" w:rsidRDefault="004A07EE" w:rsidP="00A955F5">
      <w:pPr>
        <w:spacing w:before="120"/>
        <w:ind w:firstLine="709"/>
        <w:jc w:val="both"/>
        <w:rPr>
          <w:sz w:val="28"/>
          <w:szCs w:val="28"/>
          <w:lang w:val="nl-NL"/>
        </w:rPr>
      </w:pPr>
      <w:r w:rsidRPr="001A13FE">
        <w:rPr>
          <w:sz w:val="28"/>
          <w:szCs w:val="28"/>
          <w:lang w:val="nl-NL"/>
        </w:rPr>
        <w:t>a) Tư vấn</w:t>
      </w:r>
      <w:r w:rsidR="005D6D89" w:rsidRPr="001A13FE">
        <w:rPr>
          <w:sz w:val="28"/>
          <w:szCs w:val="28"/>
          <w:lang w:val="nl-NL"/>
        </w:rPr>
        <w:t>,</w:t>
      </w:r>
      <w:r w:rsidRPr="001A13FE">
        <w:rPr>
          <w:sz w:val="28"/>
          <w:szCs w:val="28"/>
          <w:lang w:val="nl-NL"/>
        </w:rPr>
        <w:t xml:space="preserve"> thiết kế xây dựng nội dung, chiến lược truyền thông</w:t>
      </w:r>
      <w:r w:rsidR="004D32ED" w:rsidRPr="001A13FE">
        <w:rPr>
          <w:sz w:val="28"/>
          <w:szCs w:val="28"/>
          <w:lang w:val="nl-NL"/>
        </w:rPr>
        <w:t>, tư vấn phát triển thương hiệu</w:t>
      </w:r>
      <w:r w:rsidRPr="001A13FE">
        <w:rPr>
          <w:sz w:val="28"/>
          <w:szCs w:val="28"/>
          <w:lang w:val="nl-NL"/>
        </w:rPr>
        <w:t>;</w:t>
      </w:r>
    </w:p>
    <w:p w14:paraId="55B18543" w14:textId="2C2DDE7C" w:rsidR="0081734E" w:rsidRPr="001A13FE" w:rsidRDefault="004A07EE" w:rsidP="0081734E">
      <w:pPr>
        <w:spacing w:before="120"/>
        <w:ind w:firstLine="709"/>
        <w:jc w:val="both"/>
        <w:rPr>
          <w:sz w:val="28"/>
          <w:szCs w:val="28"/>
          <w:lang w:val="nl-NL"/>
        </w:rPr>
      </w:pPr>
      <w:r w:rsidRPr="001A13FE">
        <w:rPr>
          <w:sz w:val="28"/>
          <w:szCs w:val="28"/>
          <w:lang w:val="nl-NL"/>
        </w:rPr>
        <w:t>b</w:t>
      </w:r>
      <w:r w:rsidR="0081734E" w:rsidRPr="001A13FE">
        <w:rPr>
          <w:sz w:val="28"/>
          <w:szCs w:val="28"/>
          <w:lang w:val="nl-NL"/>
        </w:rPr>
        <w:t xml:space="preserve">) </w:t>
      </w:r>
      <w:r w:rsidR="00A955F5" w:rsidRPr="001A13FE">
        <w:rPr>
          <w:sz w:val="28"/>
          <w:szCs w:val="28"/>
          <w:lang w:val="nl-NL"/>
        </w:rPr>
        <w:t xml:space="preserve">Truyền thông, quảng bá trên báo </w:t>
      </w:r>
      <w:r w:rsidR="0081734E" w:rsidRPr="001A13FE">
        <w:rPr>
          <w:sz w:val="28"/>
          <w:szCs w:val="28"/>
          <w:lang w:val="nl-NL"/>
        </w:rPr>
        <w:t>in</w:t>
      </w:r>
      <w:r w:rsidR="00A955F5" w:rsidRPr="001A13FE">
        <w:rPr>
          <w:sz w:val="28"/>
          <w:szCs w:val="28"/>
          <w:lang w:val="nl-NL"/>
        </w:rPr>
        <w:t xml:space="preserve">, báo điện tử, </w:t>
      </w:r>
      <w:r w:rsidR="0081734E" w:rsidRPr="001A13FE">
        <w:rPr>
          <w:sz w:val="28"/>
          <w:szCs w:val="28"/>
          <w:lang w:val="nl-NL"/>
        </w:rPr>
        <w:t>phát thanh</w:t>
      </w:r>
      <w:r w:rsidR="00A955F5" w:rsidRPr="001A13FE">
        <w:rPr>
          <w:sz w:val="28"/>
          <w:szCs w:val="28"/>
          <w:lang w:val="nl-NL"/>
        </w:rPr>
        <w:t xml:space="preserve">, truyền hình, ấn phẩm, trên các mạng xã hội và các hình thức </w:t>
      </w:r>
      <w:r w:rsidR="0081734E" w:rsidRPr="001A13FE">
        <w:rPr>
          <w:sz w:val="28"/>
          <w:szCs w:val="28"/>
          <w:lang w:val="nl-NL"/>
        </w:rPr>
        <w:t>hợp pháp theo quy định;</w:t>
      </w:r>
    </w:p>
    <w:p w14:paraId="5F75DEB8" w14:textId="3DD5EC99" w:rsidR="00A955F5" w:rsidRPr="001A13FE" w:rsidRDefault="004A07EE" w:rsidP="0081734E">
      <w:pPr>
        <w:spacing w:before="120"/>
        <w:ind w:firstLine="709"/>
        <w:jc w:val="both"/>
        <w:rPr>
          <w:sz w:val="28"/>
          <w:szCs w:val="28"/>
          <w:lang w:val="nl-NL"/>
        </w:rPr>
      </w:pPr>
      <w:r w:rsidRPr="001A13FE">
        <w:rPr>
          <w:sz w:val="28"/>
          <w:szCs w:val="28"/>
          <w:lang w:val="nl-NL"/>
        </w:rPr>
        <w:t>c</w:t>
      </w:r>
      <w:r w:rsidR="0081734E" w:rsidRPr="001A13FE">
        <w:rPr>
          <w:sz w:val="28"/>
          <w:szCs w:val="28"/>
          <w:lang w:val="nl-NL"/>
        </w:rPr>
        <w:t>) T</w:t>
      </w:r>
      <w:r w:rsidR="00A955F5" w:rsidRPr="001A13FE">
        <w:rPr>
          <w:sz w:val="28"/>
          <w:szCs w:val="28"/>
          <w:lang w:val="nl-NL"/>
        </w:rPr>
        <w:t xml:space="preserve">ổ chức hội nghị, hội thảo </w:t>
      </w:r>
      <w:r w:rsidR="0081734E" w:rsidRPr="001A13FE">
        <w:rPr>
          <w:sz w:val="28"/>
          <w:szCs w:val="28"/>
          <w:lang w:val="nl-NL"/>
        </w:rPr>
        <w:t xml:space="preserve">thông tin, tuyên truyền về </w:t>
      </w:r>
      <w:r w:rsidR="00341BB3" w:rsidRPr="001A13FE">
        <w:rPr>
          <w:sz w:val="28"/>
          <w:szCs w:val="28"/>
          <w:lang w:val="nl-NL"/>
        </w:rPr>
        <w:t>hoạt động</w:t>
      </w:r>
      <w:r w:rsidR="0081734E" w:rsidRPr="001A13FE">
        <w:rPr>
          <w:sz w:val="28"/>
          <w:szCs w:val="28"/>
          <w:lang w:val="nl-NL"/>
        </w:rPr>
        <w:t xml:space="preserve"> xúc tiến thương mại</w:t>
      </w:r>
      <w:r w:rsidR="0052447D" w:rsidRPr="001A13FE">
        <w:rPr>
          <w:sz w:val="28"/>
          <w:szCs w:val="28"/>
          <w:lang w:val="nl-NL"/>
        </w:rPr>
        <w:t xml:space="preserve"> và hàng hóa, dịch vụ</w:t>
      </w:r>
      <w:r w:rsidR="0081734E" w:rsidRPr="001A13FE">
        <w:rPr>
          <w:sz w:val="28"/>
          <w:szCs w:val="28"/>
          <w:lang w:val="nl-NL"/>
        </w:rPr>
        <w:t xml:space="preserve"> thành phố Đà Nẵng.</w:t>
      </w:r>
    </w:p>
    <w:p w14:paraId="199DCFFC" w14:textId="7DE357F7" w:rsidR="00861677" w:rsidRPr="001A13FE" w:rsidRDefault="004A07EE" w:rsidP="0081734E">
      <w:pPr>
        <w:spacing w:before="120"/>
        <w:ind w:firstLine="709"/>
        <w:jc w:val="both"/>
        <w:rPr>
          <w:sz w:val="28"/>
          <w:szCs w:val="28"/>
          <w:lang w:val="nl-NL"/>
        </w:rPr>
      </w:pPr>
      <w:r w:rsidRPr="001A13FE">
        <w:rPr>
          <w:sz w:val="28"/>
          <w:szCs w:val="28"/>
          <w:lang w:val="nl-NL"/>
        </w:rPr>
        <w:lastRenderedPageBreak/>
        <w:t>d</w:t>
      </w:r>
      <w:r w:rsidR="00861677" w:rsidRPr="001A13FE">
        <w:rPr>
          <w:sz w:val="28"/>
          <w:szCs w:val="28"/>
          <w:lang w:val="nl-NL"/>
        </w:rPr>
        <w:t>) Các khoản chi khác theo quy định hiện hành (nếu có).</w:t>
      </w:r>
    </w:p>
    <w:p w14:paraId="47EE348D" w14:textId="39F5D609" w:rsidR="00A955F5" w:rsidRPr="001A13FE" w:rsidRDefault="00A955F5" w:rsidP="00A955F5">
      <w:pPr>
        <w:spacing w:before="120"/>
        <w:ind w:firstLine="709"/>
        <w:jc w:val="both"/>
        <w:rPr>
          <w:sz w:val="28"/>
          <w:szCs w:val="28"/>
          <w:lang w:val="nl-NL"/>
        </w:rPr>
      </w:pPr>
      <w:r w:rsidRPr="001A13FE">
        <w:rPr>
          <w:sz w:val="28"/>
          <w:szCs w:val="28"/>
          <w:lang w:val="nl-NL"/>
        </w:rPr>
        <w:t>2. Mức hỗ trợ: 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2720EA71" w14:textId="77777777" w:rsidR="00341BB3" w:rsidRPr="001A13FE" w:rsidRDefault="00341BB3" w:rsidP="00A955F5">
      <w:pPr>
        <w:spacing w:before="120"/>
        <w:ind w:firstLine="709"/>
        <w:jc w:val="both"/>
        <w:rPr>
          <w:sz w:val="28"/>
          <w:szCs w:val="28"/>
          <w:lang w:val="nl-NL"/>
        </w:rPr>
      </w:pPr>
    </w:p>
    <w:p w14:paraId="0ECD6FAD" w14:textId="76ABE01A" w:rsidR="00360D96" w:rsidRPr="001A13FE" w:rsidRDefault="00B869BA" w:rsidP="00CF79F8">
      <w:pPr>
        <w:jc w:val="center"/>
        <w:rPr>
          <w:b/>
          <w:bCs/>
          <w:sz w:val="28"/>
          <w:szCs w:val="28"/>
          <w:lang w:val="nl-NL"/>
        </w:rPr>
      </w:pPr>
      <w:r w:rsidRPr="001A13FE">
        <w:rPr>
          <w:b/>
          <w:sz w:val="28"/>
          <w:szCs w:val="28"/>
          <w:lang w:val="nl-NL"/>
        </w:rPr>
        <w:t>Chương</w:t>
      </w:r>
      <w:r w:rsidR="00360D96" w:rsidRPr="001A13FE">
        <w:rPr>
          <w:b/>
          <w:bCs/>
          <w:sz w:val="28"/>
          <w:szCs w:val="28"/>
          <w:lang w:val="nl-NL"/>
        </w:rPr>
        <w:t xml:space="preserve"> III</w:t>
      </w:r>
    </w:p>
    <w:p w14:paraId="7A42023B" w14:textId="77777777" w:rsidR="00360D96" w:rsidRPr="001A13FE" w:rsidRDefault="00360D96" w:rsidP="00CF79F8">
      <w:pPr>
        <w:spacing w:after="240"/>
        <w:jc w:val="center"/>
        <w:rPr>
          <w:b/>
          <w:sz w:val="28"/>
          <w:szCs w:val="28"/>
          <w:lang w:val="nl-NL"/>
        </w:rPr>
      </w:pPr>
      <w:r w:rsidRPr="001A13FE">
        <w:rPr>
          <w:b/>
          <w:sz w:val="28"/>
          <w:szCs w:val="28"/>
          <w:lang w:val="nl-NL"/>
        </w:rPr>
        <w:t>XÚC TIẾN THƯƠNG MẠI MIỀN NÚI, BIÊN GIỚI VÀ HẢI ĐẢO</w:t>
      </w:r>
    </w:p>
    <w:p w14:paraId="515C8F16" w14:textId="37145B55" w:rsidR="00360D96" w:rsidRPr="001A13FE" w:rsidRDefault="001B49C3" w:rsidP="000A2BA4">
      <w:pPr>
        <w:pStyle w:val="Heading1"/>
        <w:rPr>
          <w:lang w:val="nl-NL"/>
        </w:rPr>
      </w:pPr>
      <w:r w:rsidRPr="001A13FE">
        <w:rPr>
          <w:lang w:val="nl-NL"/>
        </w:rPr>
        <w:t xml:space="preserve">Điều </w:t>
      </w:r>
      <w:r w:rsidR="0052447D" w:rsidRPr="001A13FE">
        <w:rPr>
          <w:lang w:val="nl-NL"/>
        </w:rPr>
        <w:t>8</w:t>
      </w:r>
      <w:r w:rsidR="00360D96" w:rsidRPr="001A13FE">
        <w:rPr>
          <w:lang w:val="nl-NL"/>
        </w:rPr>
        <w:t>. Tổ chức phiên chợ hàng Việt</w:t>
      </w:r>
      <w:r w:rsidR="005D6D89" w:rsidRPr="001A13FE">
        <w:rPr>
          <w:lang w:val="nl-NL"/>
        </w:rPr>
        <w:t>, phát triển hệ thống phân phối hàng Việt</w:t>
      </w:r>
      <w:r w:rsidR="00360D96" w:rsidRPr="001A13FE">
        <w:rPr>
          <w:lang w:val="nl-NL"/>
        </w:rPr>
        <w:t xml:space="preserve"> </w:t>
      </w:r>
      <w:r w:rsidR="0052447D" w:rsidRPr="001A13FE">
        <w:rPr>
          <w:lang w:val="nl-NL"/>
        </w:rPr>
        <w:t>tại</w:t>
      </w:r>
      <w:r w:rsidR="00360D96" w:rsidRPr="001A13FE">
        <w:rPr>
          <w:lang w:val="nl-NL"/>
        </w:rPr>
        <w:t xml:space="preserve"> miền núi, biên giới, vùng sâu, vùng xa, vùng đồng bào dân tộc</w:t>
      </w:r>
      <w:r w:rsidR="004A07EE" w:rsidRPr="001A13FE">
        <w:rPr>
          <w:lang w:val="nl-NL"/>
        </w:rPr>
        <w:t xml:space="preserve">, </w:t>
      </w:r>
      <w:r w:rsidR="00360D96" w:rsidRPr="001A13FE">
        <w:rPr>
          <w:lang w:val="nl-NL"/>
        </w:rPr>
        <w:t>hải đảo</w:t>
      </w:r>
      <w:r w:rsidR="004A07EE" w:rsidRPr="001A13FE">
        <w:rPr>
          <w:lang w:val="nl-NL"/>
        </w:rPr>
        <w:t>, khu vực biên giới giáp với CHDCND Lào</w:t>
      </w:r>
    </w:p>
    <w:p w14:paraId="5B800382" w14:textId="77777777" w:rsidR="004A07EE" w:rsidRPr="001A13FE" w:rsidRDefault="00360D96" w:rsidP="004A07EE">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vi-VN"/>
        </w:rPr>
        <w:t xml:space="preserve">1. Nội dung </w:t>
      </w:r>
      <w:r w:rsidR="0052447D" w:rsidRPr="001A13FE">
        <w:rPr>
          <w:sz w:val="28"/>
          <w:szCs w:val="28"/>
          <w:lang w:val="nl-NL"/>
        </w:rPr>
        <w:t>hỗ trợ:</w:t>
      </w:r>
    </w:p>
    <w:p w14:paraId="16E77A85" w14:textId="60752F0E" w:rsidR="004A07EE" w:rsidRPr="001A13FE" w:rsidRDefault="004A07EE" w:rsidP="004A07EE">
      <w:pPr>
        <w:pStyle w:val="NormalWeb"/>
        <w:shd w:val="clear" w:color="auto" w:fill="FFFFFF"/>
        <w:spacing w:before="120" w:beforeAutospacing="0" w:after="120" w:afterAutospacing="0" w:line="234" w:lineRule="atLeast"/>
        <w:ind w:firstLine="709"/>
        <w:jc w:val="both"/>
        <w:rPr>
          <w:sz w:val="28"/>
          <w:szCs w:val="28"/>
          <w:lang w:val="vi-VN"/>
        </w:rPr>
      </w:pPr>
      <w:r w:rsidRPr="001A13FE">
        <w:rPr>
          <w:sz w:val="28"/>
          <w:szCs w:val="28"/>
          <w:lang w:val="nl-NL"/>
        </w:rPr>
        <w:t xml:space="preserve">a) </w:t>
      </w:r>
      <w:r w:rsidRPr="001A13FE">
        <w:rPr>
          <w:sz w:val="28"/>
          <w:szCs w:val="28"/>
          <w:lang w:val="vi-VN"/>
        </w:rPr>
        <w:t>Chi phí vận chuyển;</w:t>
      </w:r>
    </w:p>
    <w:p w14:paraId="2333C3D3" w14:textId="666EF564" w:rsidR="00E83DB7" w:rsidRPr="001A13FE" w:rsidRDefault="00E83DB7" w:rsidP="00E83DB7">
      <w:pPr>
        <w:spacing w:before="120"/>
        <w:ind w:firstLine="709"/>
        <w:jc w:val="both"/>
        <w:rPr>
          <w:sz w:val="28"/>
          <w:szCs w:val="28"/>
          <w:lang w:val="nl-NL"/>
        </w:rPr>
      </w:pPr>
      <w:r w:rsidRPr="001A13FE">
        <w:rPr>
          <w:sz w:val="28"/>
          <w:szCs w:val="28"/>
          <w:lang w:val="nl-NL"/>
        </w:rPr>
        <w:t>b) Tổ chức gian hàng, khu vực trưng bày.</w:t>
      </w:r>
    </w:p>
    <w:p w14:paraId="13EC4C7F" w14:textId="7DFC26CF" w:rsidR="00E83DB7" w:rsidRPr="001A13FE" w:rsidRDefault="00E83DB7" w:rsidP="00E83DB7">
      <w:pPr>
        <w:spacing w:before="120"/>
        <w:ind w:firstLine="709"/>
        <w:jc w:val="both"/>
        <w:rPr>
          <w:sz w:val="28"/>
          <w:szCs w:val="28"/>
          <w:lang w:val="nl-NL"/>
        </w:rPr>
      </w:pPr>
      <w:r w:rsidRPr="001A13FE">
        <w:rPr>
          <w:sz w:val="28"/>
          <w:szCs w:val="28"/>
          <w:lang w:val="nl-NL"/>
        </w:rPr>
        <w:t>c) Dịch vụ phục vụ</w:t>
      </w:r>
      <w:r w:rsidR="005D6D89" w:rsidRPr="001A13FE">
        <w:rPr>
          <w:sz w:val="28"/>
          <w:szCs w:val="28"/>
          <w:lang w:val="nl-NL"/>
        </w:rPr>
        <w:t>: điện nước</w:t>
      </w:r>
      <w:r w:rsidRPr="001A13FE">
        <w:rPr>
          <w:sz w:val="28"/>
          <w:szCs w:val="28"/>
          <w:lang w:val="nl-NL"/>
        </w:rPr>
        <w:t>, vệ sinh, an ninh, bảo vệ, phòng cháy chữa cháy, y tế,...(nếu chưa bao gồm trong chi phí thuê mặt bằng/gian hàng).</w:t>
      </w:r>
    </w:p>
    <w:p w14:paraId="46503CC9" w14:textId="6D7263F0" w:rsidR="004A07EE" w:rsidRPr="001A13FE" w:rsidRDefault="00E83DB7" w:rsidP="004A07EE">
      <w:pPr>
        <w:pStyle w:val="NormalWeb"/>
        <w:shd w:val="clear" w:color="auto" w:fill="FFFFFF"/>
        <w:spacing w:before="120" w:beforeAutospacing="0" w:after="120" w:afterAutospacing="0" w:line="234" w:lineRule="atLeast"/>
        <w:ind w:firstLine="709"/>
        <w:jc w:val="both"/>
        <w:rPr>
          <w:sz w:val="28"/>
          <w:szCs w:val="28"/>
          <w:lang w:val="vi-VN"/>
        </w:rPr>
      </w:pPr>
      <w:r w:rsidRPr="001A13FE">
        <w:rPr>
          <w:sz w:val="28"/>
          <w:szCs w:val="28"/>
        </w:rPr>
        <w:t>d</w:t>
      </w:r>
      <w:r w:rsidR="004A07EE" w:rsidRPr="001A13FE">
        <w:rPr>
          <w:sz w:val="28"/>
          <w:szCs w:val="28"/>
        </w:rPr>
        <w:t>)</w:t>
      </w:r>
      <w:r w:rsidR="004A07EE" w:rsidRPr="001A13FE">
        <w:rPr>
          <w:sz w:val="28"/>
          <w:szCs w:val="28"/>
          <w:lang w:val="vi-VN"/>
        </w:rPr>
        <w:t xml:space="preserve"> Chi phí tuyên truyền, quảng bá giới thiệu chương trình tổ chức bán hàng và hệ thống phân phối hàng hóa;</w:t>
      </w:r>
    </w:p>
    <w:p w14:paraId="62D9DE69" w14:textId="0E3BB681" w:rsidR="008F506F" w:rsidRPr="001A13FE" w:rsidRDefault="00E83DB7" w:rsidP="00E83DB7">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rPr>
        <w:t>đ)</w:t>
      </w:r>
      <w:r w:rsidR="008F506F" w:rsidRPr="001A13FE">
        <w:rPr>
          <w:sz w:val="28"/>
          <w:szCs w:val="28"/>
          <w:lang w:val="nl-NL"/>
        </w:rPr>
        <w:t xml:space="preserve"> Tổ chức hội nghị, hội thảo, trình diễn sản phẩm và các </w:t>
      </w:r>
      <w:r w:rsidR="0052447D" w:rsidRPr="001A13FE">
        <w:rPr>
          <w:sz w:val="28"/>
          <w:szCs w:val="28"/>
          <w:lang w:val="nl-NL"/>
        </w:rPr>
        <w:t>hoạt động</w:t>
      </w:r>
      <w:r w:rsidR="008F506F" w:rsidRPr="001A13FE">
        <w:rPr>
          <w:sz w:val="28"/>
          <w:szCs w:val="28"/>
          <w:lang w:val="nl-NL"/>
        </w:rPr>
        <w:t xml:space="preserve"> xúc tiến </w:t>
      </w:r>
      <w:r w:rsidR="0052447D" w:rsidRPr="001A13FE">
        <w:rPr>
          <w:sz w:val="28"/>
          <w:szCs w:val="28"/>
          <w:lang w:val="nl-NL"/>
        </w:rPr>
        <w:t xml:space="preserve">thương mại </w:t>
      </w:r>
      <w:r w:rsidR="008F506F" w:rsidRPr="001A13FE">
        <w:rPr>
          <w:sz w:val="28"/>
          <w:szCs w:val="28"/>
          <w:lang w:val="nl-NL"/>
        </w:rPr>
        <w:t>liên quan trong khuôn khổ sự kiện.</w:t>
      </w:r>
    </w:p>
    <w:p w14:paraId="5B365A2E" w14:textId="7F06827E" w:rsidR="008F506F" w:rsidRPr="001A13FE" w:rsidRDefault="008F506F" w:rsidP="008F506F">
      <w:pPr>
        <w:spacing w:before="120"/>
        <w:ind w:firstLine="709"/>
        <w:jc w:val="both"/>
        <w:rPr>
          <w:sz w:val="28"/>
          <w:szCs w:val="28"/>
          <w:lang w:val="nl-NL"/>
        </w:rPr>
      </w:pPr>
      <w:r w:rsidRPr="001A13FE">
        <w:rPr>
          <w:sz w:val="28"/>
          <w:szCs w:val="28"/>
          <w:lang w:val="nl-NL"/>
        </w:rPr>
        <w:t xml:space="preserve">e) </w:t>
      </w:r>
      <w:r w:rsidRPr="001A13FE">
        <w:rPr>
          <w:sz w:val="28"/>
          <w:szCs w:val="28"/>
          <w:lang w:val="pt-BR"/>
        </w:rPr>
        <w:t>Công tác phí cho người của đơn vị chủ trì tham gia tổ chức</w:t>
      </w:r>
      <w:r w:rsidR="0052447D" w:rsidRPr="001A13FE">
        <w:rPr>
          <w:sz w:val="28"/>
          <w:szCs w:val="28"/>
          <w:lang w:val="pt-BR"/>
        </w:rPr>
        <w:t>.</w:t>
      </w:r>
    </w:p>
    <w:p w14:paraId="4F2E701A" w14:textId="33D2641B" w:rsidR="008F506F" w:rsidRPr="001A13FE" w:rsidRDefault="008F506F" w:rsidP="008F506F">
      <w:pPr>
        <w:spacing w:before="120"/>
        <w:ind w:firstLine="709"/>
        <w:jc w:val="both"/>
        <w:rPr>
          <w:sz w:val="28"/>
          <w:szCs w:val="28"/>
          <w:lang w:val="nl-NL"/>
        </w:rPr>
      </w:pPr>
      <w:r w:rsidRPr="001A13FE">
        <w:rPr>
          <w:sz w:val="28"/>
          <w:szCs w:val="28"/>
          <w:lang w:val="nl-NL"/>
        </w:rPr>
        <w:t xml:space="preserve">g) </w:t>
      </w:r>
      <w:r w:rsidR="00861677" w:rsidRPr="001A13FE">
        <w:rPr>
          <w:sz w:val="28"/>
          <w:szCs w:val="28"/>
          <w:lang w:val="nl-NL"/>
        </w:rPr>
        <w:t>Các khoản chi khác theo quy định hiện hành (nếu có).</w:t>
      </w:r>
    </w:p>
    <w:p w14:paraId="414E0C71" w14:textId="77777777" w:rsidR="00360D96" w:rsidRPr="001A13FE" w:rsidRDefault="00360D96" w:rsidP="001D1035">
      <w:pPr>
        <w:spacing w:before="120"/>
        <w:ind w:firstLine="709"/>
        <w:jc w:val="both"/>
        <w:rPr>
          <w:sz w:val="28"/>
          <w:szCs w:val="28"/>
          <w:lang w:val="nl-NL"/>
        </w:rPr>
      </w:pPr>
      <w:r w:rsidRPr="001A13FE">
        <w:rPr>
          <w:sz w:val="28"/>
          <w:szCs w:val="28"/>
          <w:lang w:val="vi-VN"/>
        </w:rPr>
        <w:t xml:space="preserve">2. Mức hỗ trợ: </w:t>
      </w:r>
      <w:r w:rsidRPr="001A13FE">
        <w:rPr>
          <w:sz w:val="28"/>
          <w:szCs w:val="28"/>
          <w:lang w:val="nl-NL"/>
        </w:rPr>
        <w:t>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51856ED1" w14:textId="163AF5D1" w:rsidR="00360D96" w:rsidRPr="001A13FE" w:rsidRDefault="00360D96" w:rsidP="000A2BA4">
      <w:pPr>
        <w:pStyle w:val="Heading1"/>
        <w:rPr>
          <w:lang w:val="nl-NL"/>
        </w:rPr>
      </w:pPr>
      <w:r w:rsidRPr="001A13FE">
        <w:rPr>
          <w:lang w:val="nl-NL"/>
        </w:rPr>
        <w:t xml:space="preserve">Điều </w:t>
      </w:r>
      <w:r w:rsidR="00E83DB7" w:rsidRPr="001A13FE">
        <w:rPr>
          <w:lang w:val="nl-NL"/>
        </w:rPr>
        <w:t>9</w:t>
      </w:r>
      <w:r w:rsidRPr="001A13FE">
        <w:rPr>
          <w:lang w:val="nl-NL"/>
        </w:rPr>
        <w:t xml:space="preserve">. Xây dựng và cung cấp thông tin thị trường biên giới, cửa khẩu của </w:t>
      </w:r>
      <w:r w:rsidR="00820A08" w:rsidRPr="001A13FE">
        <w:rPr>
          <w:lang w:val="nl-NL"/>
        </w:rPr>
        <w:t>Việt Nam</w:t>
      </w:r>
      <w:r w:rsidRPr="001A13FE">
        <w:rPr>
          <w:lang w:val="nl-NL"/>
        </w:rPr>
        <w:t xml:space="preserve"> và </w:t>
      </w:r>
      <w:r w:rsidR="00820A08" w:rsidRPr="001A13FE">
        <w:rPr>
          <w:lang w:val="nl-NL"/>
        </w:rPr>
        <w:t>CHDCND Lào</w:t>
      </w:r>
    </w:p>
    <w:p w14:paraId="412AF554" w14:textId="7D1D80FD" w:rsidR="00774044" w:rsidRPr="001A13FE" w:rsidRDefault="00360D96" w:rsidP="001D1035">
      <w:pPr>
        <w:pStyle w:val="NormalWeb"/>
        <w:shd w:val="clear" w:color="auto" w:fill="FFFFFF"/>
        <w:spacing w:before="120" w:beforeAutospacing="0" w:after="120" w:afterAutospacing="0" w:line="234" w:lineRule="atLeast"/>
        <w:ind w:firstLine="709"/>
        <w:jc w:val="both"/>
        <w:rPr>
          <w:sz w:val="28"/>
          <w:szCs w:val="28"/>
          <w:lang w:val="vi-VN"/>
        </w:rPr>
      </w:pPr>
      <w:r w:rsidRPr="001A13FE">
        <w:rPr>
          <w:sz w:val="28"/>
          <w:szCs w:val="28"/>
          <w:lang w:val="vi-VN"/>
        </w:rPr>
        <w:t xml:space="preserve">1. Nội dung </w:t>
      </w:r>
      <w:r w:rsidR="00774044" w:rsidRPr="001A13FE">
        <w:rPr>
          <w:sz w:val="28"/>
          <w:szCs w:val="28"/>
          <w:lang w:val="nl-NL"/>
        </w:rPr>
        <w:t>hỗ trợ</w:t>
      </w:r>
      <w:r w:rsidRPr="001A13FE">
        <w:rPr>
          <w:sz w:val="28"/>
          <w:szCs w:val="28"/>
          <w:lang w:val="vi-VN"/>
        </w:rPr>
        <w:t xml:space="preserve">: </w:t>
      </w:r>
    </w:p>
    <w:p w14:paraId="0F8B258F" w14:textId="12A6B72D" w:rsidR="00774044" w:rsidRPr="001A13FE" w:rsidRDefault="00774044" w:rsidP="001D1035">
      <w:pPr>
        <w:pStyle w:val="NormalWeb"/>
        <w:shd w:val="clear" w:color="auto" w:fill="FFFFFF"/>
        <w:spacing w:before="120" w:beforeAutospacing="0" w:after="120" w:afterAutospacing="0" w:line="234" w:lineRule="atLeast"/>
        <w:ind w:firstLine="709"/>
        <w:jc w:val="both"/>
        <w:rPr>
          <w:bCs/>
          <w:sz w:val="28"/>
          <w:szCs w:val="28"/>
          <w:lang w:val="nl-NL"/>
        </w:rPr>
      </w:pPr>
      <w:r w:rsidRPr="001A13FE">
        <w:rPr>
          <w:bCs/>
          <w:sz w:val="28"/>
          <w:szCs w:val="28"/>
          <w:lang w:val="nl-NL"/>
        </w:rPr>
        <w:t xml:space="preserve">a) </w:t>
      </w:r>
      <w:r w:rsidR="00360D96" w:rsidRPr="001A13FE">
        <w:rPr>
          <w:bCs/>
          <w:sz w:val="28"/>
          <w:szCs w:val="28"/>
          <w:lang w:val="nl-NL"/>
        </w:rPr>
        <w:t>M</w:t>
      </w:r>
      <w:r w:rsidR="00360D96" w:rsidRPr="001A13FE">
        <w:rPr>
          <w:sz w:val="28"/>
          <w:szCs w:val="28"/>
          <w:lang w:val="nl-NL"/>
        </w:rPr>
        <w:t xml:space="preserve">ua tư liệu; điều tra, khảo sát và tổng hợp tư liệu; </w:t>
      </w:r>
      <w:r w:rsidR="007C0AF9" w:rsidRPr="001A13FE">
        <w:rPr>
          <w:sz w:val="28"/>
          <w:szCs w:val="28"/>
          <w:lang w:val="nl-NL"/>
        </w:rPr>
        <w:t xml:space="preserve">phiên dịch, </w:t>
      </w:r>
      <w:r w:rsidRPr="001A13FE">
        <w:rPr>
          <w:sz w:val="28"/>
          <w:szCs w:val="28"/>
          <w:lang w:val="nl-NL"/>
        </w:rPr>
        <w:t xml:space="preserve">biên soạn, </w:t>
      </w:r>
      <w:r w:rsidR="00360D96" w:rsidRPr="001A13FE">
        <w:rPr>
          <w:sz w:val="28"/>
          <w:szCs w:val="28"/>
          <w:lang w:val="nl-NL"/>
        </w:rPr>
        <w:t>phát hành</w:t>
      </w:r>
      <w:r w:rsidR="009F4CB0" w:rsidRPr="001A13FE">
        <w:rPr>
          <w:bCs/>
          <w:sz w:val="28"/>
          <w:szCs w:val="28"/>
          <w:lang w:val="nl-NL"/>
        </w:rPr>
        <w:t>.</w:t>
      </w:r>
    </w:p>
    <w:p w14:paraId="4133C7B5" w14:textId="33F72039" w:rsidR="009F4CB0" w:rsidRPr="001A13FE" w:rsidRDefault="00774044" w:rsidP="001D1035">
      <w:pPr>
        <w:pStyle w:val="NormalWeb"/>
        <w:shd w:val="clear" w:color="auto" w:fill="FFFFFF"/>
        <w:spacing w:before="120" w:beforeAutospacing="0" w:after="120" w:afterAutospacing="0" w:line="234" w:lineRule="atLeast"/>
        <w:ind w:firstLine="709"/>
        <w:jc w:val="both"/>
        <w:rPr>
          <w:sz w:val="28"/>
          <w:szCs w:val="28"/>
          <w:lang w:val="vi-VN"/>
        </w:rPr>
      </w:pPr>
      <w:r w:rsidRPr="001A13FE">
        <w:rPr>
          <w:bCs/>
          <w:sz w:val="28"/>
          <w:szCs w:val="28"/>
          <w:lang w:val="nl-NL"/>
        </w:rPr>
        <w:t xml:space="preserve">b) </w:t>
      </w:r>
      <w:r w:rsidR="009F4CB0" w:rsidRPr="001A13FE">
        <w:rPr>
          <w:sz w:val="28"/>
          <w:szCs w:val="28"/>
          <w:lang w:val="pt-BR"/>
        </w:rPr>
        <w:t>Công tác phí cho người của đơn vị chủ trì tham gia điều tra, khảo sát.</w:t>
      </w:r>
    </w:p>
    <w:p w14:paraId="06F9358D" w14:textId="7F72D439" w:rsidR="00360D96" w:rsidRPr="001A13FE" w:rsidRDefault="009F4CB0" w:rsidP="001D1035">
      <w:pPr>
        <w:pStyle w:val="NormalWeb"/>
        <w:shd w:val="clear" w:color="auto" w:fill="FFFFFF"/>
        <w:spacing w:before="120" w:beforeAutospacing="0" w:after="120" w:afterAutospacing="0" w:line="234" w:lineRule="atLeast"/>
        <w:ind w:firstLine="709"/>
        <w:jc w:val="both"/>
        <w:rPr>
          <w:sz w:val="28"/>
          <w:szCs w:val="28"/>
          <w:lang w:val="vi-VN"/>
        </w:rPr>
      </w:pPr>
      <w:r w:rsidRPr="001A13FE">
        <w:rPr>
          <w:sz w:val="28"/>
          <w:szCs w:val="28"/>
          <w:lang w:val="vi-VN"/>
        </w:rPr>
        <w:t xml:space="preserve">c) </w:t>
      </w:r>
      <w:r w:rsidR="00861677" w:rsidRPr="001A13FE">
        <w:rPr>
          <w:sz w:val="28"/>
          <w:szCs w:val="28"/>
          <w:lang w:val="nl-NL"/>
        </w:rPr>
        <w:t>Các khoản chi khác theo quy định hiện hành (nếu có).</w:t>
      </w:r>
    </w:p>
    <w:p w14:paraId="21880BBC" w14:textId="77777777" w:rsidR="00360D96" w:rsidRPr="001A13FE" w:rsidRDefault="00360D96" w:rsidP="001D1035">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vi-VN"/>
        </w:rPr>
        <w:t xml:space="preserve">2. Mức hỗ trợ: </w:t>
      </w:r>
      <w:r w:rsidRPr="001A13FE">
        <w:rPr>
          <w:sz w:val="28"/>
          <w:szCs w:val="28"/>
          <w:lang w:val="nl-NL"/>
        </w:rPr>
        <w:t>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7B36F6E5" w14:textId="7BD92A31" w:rsidR="00360D96" w:rsidRPr="001A13FE" w:rsidRDefault="00360D96" w:rsidP="000A2BA4">
      <w:pPr>
        <w:pStyle w:val="Heading1"/>
        <w:rPr>
          <w:lang w:val="nl-NL"/>
        </w:rPr>
      </w:pPr>
      <w:r w:rsidRPr="001A13FE">
        <w:rPr>
          <w:lang w:val="nl-NL"/>
        </w:rPr>
        <w:t xml:space="preserve">Điều </w:t>
      </w:r>
      <w:r w:rsidR="008065C1" w:rsidRPr="001A13FE">
        <w:rPr>
          <w:lang w:val="nl-NL"/>
        </w:rPr>
        <w:t>1</w:t>
      </w:r>
      <w:r w:rsidR="00E83DB7" w:rsidRPr="001A13FE">
        <w:rPr>
          <w:lang w:val="nl-NL"/>
        </w:rPr>
        <w:t>0</w:t>
      </w:r>
      <w:r w:rsidRPr="001A13FE">
        <w:rPr>
          <w:lang w:val="nl-NL"/>
        </w:rPr>
        <w:t>. Tổ chức hoạt động giao dịch thương mại và đưa hàng vào Khu kinh tế cửa khẩu</w:t>
      </w:r>
    </w:p>
    <w:p w14:paraId="33E277C8" w14:textId="55F2C187" w:rsidR="0064521A" w:rsidRPr="001A13FE" w:rsidRDefault="00360D96" w:rsidP="001D1035">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vi-VN"/>
        </w:rPr>
        <w:t xml:space="preserve">1. Nội dung </w:t>
      </w:r>
      <w:r w:rsidR="007C0AF9" w:rsidRPr="001A13FE">
        <w:rPr>
          <w:sz w:val="28"/>
          <w:szCs w:val="28"/>
          <w:lang w:val="nl-NL"/>
        </w:rPr>
        <w:t>hỗ trợ:</w:t>
      </w:r>
    </w:p>
    <w:p w14:paraId="54253F12" w14:textId="187E83B2" w:rsidR="00CA02CD" w:rsidRPr="001A13FE" w:rsidRDefault="00CA02CD" w:rsidP="00CA02CD">
      <w:pPr>
        <w:spacing w:before="120"/>
        <w:ind w:firstLine="709"/>
        <w:jc w:val="both"/>
        <w:rPr>
          <w:sz w:val="28"/>
          <w:szCs w:val="28"/>
          <w:shd w:val="clear" w:color="auto" w:fill="FFFFFF"/>
          <w:lang w:val="nl-NL"/>
        </w:rPr>
      </w:pPr>
      <w:r w:rsidRPr="001A13FE">
        <w:rPr>
          <w:sz w:val="28"/>
          <w:szCs w:val="28"/>
          <w:lang w:val="nl-NL"/>
        </w:rPr>
        <w:t xml:space="preserve">a) Tổ chức </w:t>
      </w:r>
      <w:r w:rsidRPr="001A13FE">
        <w:rPr>
          <w:sz w:val="28"/>
          <w:szCs w:val="28"/>
          <w:shd w:val="clear" w:color="auto" w:fill="FFFFFF"/>
          <w:lang w:val="nl-NL"/>
        </w:rPr>
        <w:t>hội nghị, hội thảo, tọa đàm, diễn đàn</w:t>
      </w:r>
      <w:r w:rsidR="00C8236B" w:rsidRPr="001A13FE">
        <w:rPr>
          <w:sz w:val="28"/>
          <w:szCs w:val="28"/>
          <w:shd w:val="clear" w:color="auto" w:fill="FFFFFF"/>
          <w:lang w:val="nl-NL"/>
        </w:rPr>
        <w:t xml:space="preserve"> và</w:t>
      </w:r>
      <w:r w:rsidRPr="001A13FE">
        <w:rPr>
          <w:sz w:val="28"/>
          <w:szCs w:val="28"/>
          <w:shd w:val="clear" w:color="auto" w:fill="FFFFFF"/>
          <w:lang w:val="nl-NL"/>
        </w:rPr>
        <w:t xml:space="preserve"> kết nối giao thương.</w:t>
      </w:r>
    </w:p>
    <w:p w14:paraId="4F257B1A" w14:textId="4681946C" w:rsidR="00CA02CD" w:rsidRPr="001A13FE" w:rsidRDefault="007C0AF9" w:rsidP="00CA02CD">
      <w:pPr>
        <w:spacing w:before="120"/>
        <w:ind w:firstLine="709"/>
        <w:jc w:val="both"/>
        <w:rPr>
          <w:sz w:val="28"/>
          <w:szCs w:val="28"/>
          <w:lang w:val="nl-NL"/>
        </w:rPr>
      </w:pPr>
      <w:r w:rsidRPr="001A13FE">
        <w:rPr>
          <w:sz w:val="28"/>
          <w:szCs w:val="28"/>
          <w:lang w:val="nl-NL"/>
        </w:rPr>
        <w:lastRenderedPageBreak/>
        <w:t>b</w:t>
      </w:r>
      <w:r w:rsidR="00CA02CD" w:rsidRPr="001A13FE">
        <w:rPr>
          <w:sz w:val="28"/>
          <w:szCs w:val="28"/>
          <w:lang w:val="nl-NL"/>
        </w:rPr>
        <w:t xml:space="preserve">) Tổ chức gian hàng, khu vực trưng bày giới thiệu sản phẩm: </w:t>
      </w:r>
      <w:r w:rsidRPr="001A13FE">
        <w:rPr>
          <w:sz w:val="28"/>
          <w:szCs w:val="28"/>
          <w:lang w:val="nl-NL"/>
        </w:rPr>
        <w:t xml:space="preserve">Mặt bằng, thiết kế, dàn dựng </w:t>
      </w:r>
      <w:r w:rsidR="00CA02CD" w:rsidRPr="001A13FE">
        <w:rPr>
          <w:sz w:val="28"/>
          <w:szCs w:val="28"/>
          <w:lang w:val="nl-NL"/>
        </w:rPr>
        <w:t>và trang trí.</w:t>
      </w:r>
    </w:p>
    <w:p w14:paraId="6BF06C2F" w14:textId="6EE013BF" w:rsidR="00CA02CD" w:rsidRPr="001A13FE" w:rsidRDefault="007C0AF9" w:rsidP="00CA02CD">
      <w:pPr>
        <w:spacing w:before="120"/>
        <w:ind w:firstLine="709"/>
        <w:jc w:val="both"/>
        <w:rPr>
          <w:sz w:val="28"/>
          <w:szCs w:val="28"/>
          <w:lang w:val="nl-NL"/>
        </w:rPr>
      </w:pPr>
      <w:r w:rsidRPr="001A13FE">
        <w:rPr>
          <w:sz w:val="28"/>
          <w:szCs w:val="28"/>
          <w:lang w:val="nl-NL"/>
        </w:rPr>
        <w:t>c</w:t>
      </w:r>
      <w:r w:rsidR="00CA02CD" w:rsidRPr="001A13FE">
        <w:rPr>
          <w:sz w:val="28"/>
          <w:szCs w:val="28"/>
          <w:lang w:val="nl-NL"/>
        </w:rPr>
        <w:t>) Dịch vụ phục vụ</w:t>
      </w:r>
      <w:r w:rsidR="005D6D89" w:rsidRPr="001A13FE">
        <w:rPr>
          <w:sz w:val="28"/>
          <w:szCs w:val="28"/>
          <w:lang w:val="nl-NL"/>
        </w:rPr>
        <w:t>: điện nước</w:t>
      </w:r>
      <w:r w:rsidR="00CA02CD" w:rsidRPr="001A13FE">
        <w:rPr>
          <w:sz w:val="28"/>
          <w:szCs w:val="28"/>
          <w:lang w:val="nl-NL"/>
        </w:rPr>
        <w:t>, vệ sinh, an ninh, bảo vệ</w:t>
      </w:r>
      <w:r w:rsidR="005D0572" w:rsidRPr="001A13FE">
        <w:rPr>
          <w:sz w:val="28"/>
          <w:szCs w:val="28"/>
          <w:lang w:val="nl-NL"/>
        </w:rPr>
        <w:t xml:space="preserve">, phòng cháy chữa cháy, y tế </w:t>
      </w:r>
      <w:r w:rsidR="00CA02CD" w:rsidRPr="001A13FE">
        <w:rPr>
          <w:sz w:val="28"/>
          <w:szCs w:val="28"/>
          <w:lang w:val="nl-NL"/>
        </w:rPr>
        <w:t xml:space="preserve">(nếu chưa </w:t>
      </w:r>
      <w:r w:rsidRPr="001A13FE">
        <w:rPr>
          <w:sz w:val="28"/>
          <w:szCs w:val="28"/>
          <w:lang w:val="nl-NL"/>
        </w:rPr>
        <w:t>bao gồm</w:t>
      </w:r>
      <w:r w:rsidR="00CA02CD" w:rsidRPr="001A13FE">
        <w:rPr>
          <w:sz w:val="28"/>
          <w:szCs w:val="28"/>
          <w:lang w:val="nl-NL"/>
        </w:rPr>
        <w:t xml:space="preserve"> trong chi phí thuê mặt bằng và gian hàng).</w:t>
      </w:r>
    </w:p>
    <w:p w14:paraId="2F11B168" w14:textId="747D13ED" w:rsidR="007C0AF9" w:rsidRPr="001A13FE" w:rsidRDefault="007C0AF9" w:rsidP="007C0AF9">
      <w:pPr>
        <w:spacing w:before="120"/>
        <w:ind w:firstLine="709"/>
        <w:jc w:val="both"/>
        <w:rPr>
          <w:sz w:val="28"/>
          <w:szCs w:val="28"/>
          <w:lang w:val="nl-NL"/>
        </w:rPr>
      </w:pPr>
      <w:r w:rsidRPr="001A13FE">
        <w:rPr>
          <w:sz w:val="28"/>
          <w:szCs w:val="28"/>
          <w:lang w:val="nl-NL"/>
        </w:rPr>
        <w:t>d) Tuyên truyền, quảng bá sự kiện trên các phương tiện thông tin đại chúng, trực quan và các hình thức khác theo quy định.</w:t>
      </w:r>
    </w:p>
    <w:p w14:paraId="3DE06517" w14:textId="2979FB7F" w:rsidR="00CA02CD" w:rsidRPr="001A13FE" w:rsidRDefault="007C0AF9" w:rsidP="00CA02CD">
      <w:pPr>
        <w:spacing w:before="120"/>
        <w:ind w:firstLine="709"/>
        <w:jc w:val="both"/>
        <w:rPr>
          <w:bCs/>
          <w:sz w:val="28"/>
          <w:szCs w:val="28"/>
          <w:lang w:val="nl-NL"/>
        </w:rPr>
      </w:pPr>
      <w:r w:rsidRPr="001A13FE">
        <w:rPr>
          <w:bCs/>
          <w:sz w:val="28"/>
          <w:szCs w:val="28"/>
          <w:lang w:val="nl-NL"/>
        </w:rPr>
        <w:t>đ</w:t>
      </w:r>
      <w:r w:rsidR="00CA02CD" w:rsidRPr="001A13FE">
        <w:rPr>
          <w:bCs/>
          <w:sz w:val="28"/>
          <w:szCs w:val="28"/>
          <w:lang w:val="nl-NL"/>
        </w:rPr>
        <w:t>) Chi phí vận chuyển tư liệu và hàng hóa trưng bày tại sự kiện.</w:t>
      </w:r>
    </w:p>
    <w:p w14:paraId="64930835" w14:textId="1433E4A7" w:rsidR="00CA02CD" w:rsidRPr="001A13FE" w:rsidRDefault="007C0AF9" w:rsidP="00CA02CD">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nl-NL"/>
        </w:rPr>
        <w:t>e</w:t>
      </w:r>
      <w:r w:rsidR="00CA02CD" w:rsidRPr="001A13FE">
        <w:rPr>
          <w:sz w:val="28"/>
          <w:szCs w:val="28"/>
          <w:lang w:val="nl-NL"/>
        </w:rPr>
        <w:t xml:space="preserve">) </w:t>
      </w:r>
      <w:r w:rsidR="00CA02CD" w:rsidRPr="001A13FE">
        <w:rPr>
          <w:sz w:val="28"/>
          <w:szCs w:val="28"/>
          <w:lang w:val="pt-BR"/>
        </w:rPr>
        <w:t>Tổ chức quản lý của đơn vị chủ trì: Công tác phí cho người của đơn vị chủ trì tham gia tổ chức, biên phiên dịch, bưu chính, điện thoại, văn phòng phẩm</w:t>
      </w:r>
      <w:r w:rsidR="00CA02CD" w:rsidRPr="001A13FE">
        <w:rPr>
          <w:sz w:val="28"/>
          <w:szCs w:val="28"/>
          <w:lang w:val="nl-NL"/>
        </w:rPr>
        <w:t>.</w:t>
      </w:r>
    </w:p>
    <w:p w14:paraId="77AEC5D2" w14:textId="62FE2EE8" w:rsidR="00CA02CD" w:rsidRPr="001A13FE" w:rsidRDefault="007C0AF9" w:rsidP="00CA02CD">
      <w:pPr>
        <w:spacing w:before="120"/>
        <w:ind w:firstLine="709"/>
        <w:jc w:val="both"/>
        <w:rPr>
          <w:sz w:val="28"/>
          <w:szCs w:val="28"/>
          <w:lang w:val="nl-NL"/>
        </w:rPr>
      </w:pPr>
      <w:r w:rsidRPr="001A13FE">
        <w:rPr>
          <w:sz w:val="28"/>
          <w:szCs w:val="28"/>
          <w:lang w:val="nl-NL"/>
        </w:rPr>
        <w:t>g</w:t>
      </w:r>
      <w:r w:rsidR="00CA02CD" w:rsidRPr="001A13FE">
        <w:rPr>
          <w:sz w:val="28"/>
          <w:szCs w:val="28"/>
          <w:lang w:val="nl-NL"/>
        </w:rPr>
        <w:t xml:space="preserve">) </w:t>
      </w:r>
      <w:r w:rsidR="00861677" w:rsidRPr="001A13FE">
        <w:rPr>
          <w:sz w:val="28"/>
          <w:szCs w:val="28"/>
          <w:lang w:val="nl-NL"/>
        </w:rPr>
        <w:t>Các khoản chi khác theo quy định hiện hành (nếu có).</w:t>
      </w:r>
    </w:p>
    <w:p w14:paraId="67A2AE9A" w14:textId="54707DA9" w:rsidR="00076CD2" w:rsidRPr="001A13FE" w:rsidRDefault="00360D96" w:rsidP="004B74B6">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vi-VN"/>
        </w:rPr>
        <w:t xml:space="preserve">2. Mức hỗ trợ: </w:t>
      </w:r>
      <w:r w:rsidRPr="001A13FE">
        <w:rPr>
          <w:sz w:val="28"/>
          <w:szCs w:val="28"/>
          <w:lang w:val="nl-NL"/>
        </w:rPr>
        <w:t>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6E8327D1" w14:textId="77777777" w:rsidR="00360D96" w:rsidRPr="001A13FE" w:rsidRDefault="00360D96" w:rsidP="00E20CA2">
      <w:pPr>
        <w:jc w:val="both"/>
        <w:rPr>
          <w:bCs/>
          <w:sz w:val="28"/>
          <w:szCs w:val="28"/>
          <w:lang w:val="nl-NL"/>
        </w:rPr>
      </w:pPr>
    </w:p>
    <w:p w14:paraId="66FA8228" w14:textId="13829AD4" w:rsidR="000203AE" w:rsidRPr="001A13FE" w:rsidRDefault="00B869BA" w:rsidP="00CF79F8">
      <w:pPr>
        <w:pStyle w:val="Heading2"/>
        <w:rPr>
          <w:rStyle w:val="Emphasis"/>
          <w:b/>
          <w:color w:val="auto"/>
          <w:lang w:val="nl-NL"/>
        </w:rPr>
      </w:pPr>
      <w:r w:rsidRPr="001A13FE">
        <w:rPr>
          <w:color w:val="auto"/>
          <w:lang w:val="nl-NL"/>
        </w:rPr>
        <w:t>Chương</w:t>
      </w:r>
      <w:r w:rsidR="00360D96" w:rsidRPr="001A13FE">
        <w:rPr>
          <w:rStyle w:val="Emphasis"/>
          <w:b/>
          <w:color w:val="auto"/>
          <w:lang w:val="nl-NL"/>
        </w:rPr>
        <w:t xml:space="preserve"> IV</w:t>
      </w:r>
    </w:p>
    <w:p w14:paraId="336028DA" w14:textId="77777777" w:rsidR="00585C31" w:rsidRPr="001A13FE" w:rsidRDefault="00E307FA" w:rsidP="00CF79F8">
      <w:pPr>
        <w:pStyle w:val="Heading2"/>
        <w:rPr>
          <w:rStyle w:val="Emphasis"/>
          <w:b/>
          <w:color w:val="auto"/>
          <w:lang w:val="nl-NL"/>
        </w:rPr>
      </w:pPr>
      <w:r w:rsidRPr="001A13FE">
        <w:rPr>
          <w:rStyle w:val="Emphasis"/>
          <w:b/>
          <w:color w:val="auto"/>
          <w:lang w:val="nl-NL"/>
        </w:rPr>
        <w:t>XÚC TIẾN THƯƠNG MẠI PHÁT TRIỂN NGOẠI THƯƠNG</w:t>
      </w:r>
    </w:p>
    <w:p w14:paraId="528E3B5C" w14:textId="77777777" w:rsidR="002F3826" w:rsidRPr="001A13FE" w:rsidRDefault="002F3826" w:rsidP="001D1035">
      <w:pPr>
        <w:ind w:firstLine="709"/>
        <w:rPr>
          <w:lang w:val="nl-NL"/>
        </w:rPr>
      </w:pPr>
    </w:p>
    <w:p w14:paraId="5B314BB8" w14:textId="000988EE" w:rsidR="002860BC" w:rsidRPr="001A13FE" w:rsidRDefault="004E353A" w:rsidP="000A2BA4">
      <w:pPr>
        <w:pStyle w:val="Heading1"/>
      </w:pPr>
      <w:r w:rsidRPr="001A13FE">
        <w:t xml:space="preserve">Điều </w:t>
      </w:r>
      <w:r w:rsidR="005B7A5D" w:rsidRPr="001A13FE">
        <w:t>1</w:t>
      </w:r>
      <w:r w:rsidR="00E83DB7" w:rsidRPr="001A13FE">
        <w:t>1</w:t>
      </w:r>
      <w:r w:rsidR="005B7A5D" w:rsidRPr="001A13FE">
        <w:t>.</w:t>
      </w:r>
      <w:r w:rsidRPr="001A13FE">
        <w:t xml:space="preserve"> </w:t>
      </w:r>
      <w:r w:rsidR="002860BC" w:rsidRPr="001A13FE">
        <w:t>Tổ chức tham gia hội chợ</w:t>
      </w:r>
      <w:r w:rsidR="00217634" w:rsidRPr="001A13FE">
        <w:t>,</w:t>
      </w:r>
      <w:r w:rsidR="002860BC" w:rsidRPr="001A13FE">
        <w:t xml:space="preserve"> triển lãm </w:t>
      </w:r>
      <w:r w:rsidR="00217634" w:rsidRPr="001A13FE">
        <w:t>ở</w:t>
      </w:r>
      <w:r w:rsidR="002860BC" w:rsidRPr="001A13FE">
        <w:t xml:space="preserve"> nước ngoài </w:t>
      </w:r>
    </w:p>
    <w:p w14:paraId="17D7901D" w14:textId="2BBE540B" w:rsidR="00866937" w:rsidRPr="001A13FE" w:rsidRDefault="00866937" w:rsidP="0041395A">
      <w:pPr>
        <w:widowControl w:val="0"/>
        <w:tabs>
          <w:tab w:val="left" w:pos="567"/>
        </w:tabs>
        <w:spacing w:before="120"/>
        <w:ind w:firstLine="709"/>
        <w:jc w:val="both"/>
        <w:rPr>
          <w:sz w:val="28"/>
          <w:szCs w:val="28"/>
          <w:lang w:val="nl-NL"/>
        </w:rPr>
      </w:pPr>
      <w:r w:rsidRPr="001A13FE">
        <w:rPr>
          <w:sz w:val="28"/>
          <w:szCs w:val="28"/>
          <w:lang w:val="nl-NL"/>
        </w:rPr>
        <w:t xml:space="preserve">1. </w:t>
      </w:r>
      <w:r w:rsidR="001B49C3" w:rsidRPr="001A13FE">
        <w:rPr>
          <w:sz w:val="28"/>
          <w:szCs w:val="28"/>
          <w:lang w:val="nl-NL"/>
        </w:rPr>
        <w:t xml:space="preserve">Nội dung </w:t>
      </w:r>
      <w:r w:rsidR="00EB6D84" w:rsidRPr="001A13FE">
        <w:rPr>
          <w:sz w:val="28"/>
          <w:szCs w:val="28"/>
          <w:lang w:val="nl-NL"/>
        </w:rPr>
        <w:t>hỗ trợ</w:t>
      </w:r>
      <w:r w:rsidRPr="001A13FE">
        <w:rPr>
          <w:sz w:val="28"/>
          <w:szCs w:val="28"/>
          <w:lang w:val="nl-NL"/>
        </w:rPr>
        <w:t xml:space="preserve">: </w:t>
      </w:r>
    </w:p>
    <w:p w14:paraId="68068D91" w14:textId="77777777" w:rsidR="00EB6D84" w:rsidRPr="001A13FE" w:rsidRDefault="00EB6D84" w:rsidP="00EB6D84">
      <w:pPr>
        <w:spacing w:before="120"/>
        <w:ind w:firstLine="709"/>
        <w:jc w:val="both"/>
        <w:rPr>
          <w:sz w:val="28"/>
          <w:szCs w:val="28"/>
          <w:lang w:val="nl-NL"/>
        </w:rPr>
      </w:pPr>
      <w:r w:rsidRPr="001A13FE">
        <w:rPr>
          <w:sz w:val="28"/>
          <w:szCs w:val="28"/>
          <w:lang w:val="nl-NL"/>
        </w:rPr>
        <w:t>a) Tổ chức gian hàng, khu vực trưng bày, triển lãm chung của thành phố: Mặt bằng/gian hàng, thiết kế, dàn dựng và trang trí gian hàng chung.</w:t>
      </w:r>
    </w:p>
    <w:p w14:paraId="5E71CFD6" w14:textId="4F50C67F" w:rsidR="00EB6D84" w:rsidRPr="001A13FE" w:rsidRDefault="00EB6D84" w:rsidP="00EB6D84">
      <w:pPr>
        <w:spacing w:before="120"/>
        <w:ind w:firstLine="709"/>
        <w:jc w:val="both"/>
        <w:rPr>
          <w:sz w:val="28"/>
          <w:szCs w:val="28"/>
          <w:lang w:val="nl-NL"/>
        </w:rPr>
      </w:pPr>
      <w:r w:rsidRPr="001A13FE">
        <w:rPr>
          <w:sz w:val="28"/>
          <w:szCs w:val="28"/>
          <w:lang w:val="nl-NL"/>
        </w:rPr>
        <w:t>b) Dịch vụ phục vụ</w:t>
      </w:r>
      <w:r w:rsidR="005D6D89" w:rsidRPr="001A13FE">
        <w:rPr>
          <w:sz w:val="28"/>
          <w:szCs w:val="28"/>
          <w:lang w:val="nl-NL"/>
        </w:rPr>
        <w:t>: điện nước</w:t>
      </w:r>
      <w:r w:rsidRPr="001A13FE">
        <w:rPr>
          <w:sz w:val="28"/>
          <w:szCs w:val="28"/>
          <w:lang w:val="nl-NL"/>
        </w:rPr>
        <w:t>, vệ sinh, an ninh, bảo vệ, phòng cháy chữa cháy, y tế,...(nếu chưa bao gồm trong chi phí thuê mặt bằng/gian hàng).</w:t>
      </w:r>
    </w:p>
    <w:p w14:paraId="4F3F2E9E" w14:textId="77777777" w:rsidR="00EB6D84" w:rsidRPr="001A13FE" w:rsidRDefault="00EB6D84" w:rsidP="00EB6D84">
      <w:pPr>
        <w:spacing w:before="120"/>
        <w:ind w:firstLine="709"/>
        <w:jc w:val="both"/>
        <w:rPr>
          <w:sz w:val="28"/>
          <w:szCs w:val="28"/>
          <w:lang w:val="nl-NL"/>
        </w:rPr>
      </w:pPr>
      <w:r w:rsidRPr="001A13FE">
        <w:rPr>
          <w:sz w:val="28"/>
          <w:szCs w:val="28"/>
          <w:lang w:val="nl-NL"/>
        </w:rPr>
        <w:t>c) Tuyên truyền, quảng bá sự kiện trên các phương tiện thông tin đại chúng, trực quan và các hình thức khác theo quy định.</w:t>
      </w:r>
    </w:p>
    <w:p w14:paraId="45EC3020" w14:textId="2DC21757" w:rsidR="00EB6D84" w:rsidRPr="001A13FE" w:rsidRDefault="00EB6D84" w:rsidP="00EB6D84">
      <w:pPr>
        <w:spacing w:before="120"/>
        <w:ind w:firstLine="709"/>
        <w:jc w:val="both"/>
        <w:rPr>
          <w:sz w:val="28"/>
          <w:szCs w:val="28"/>
          <w:lang w:val="nl-NL"/>
        </w:rPr>
      </w:pPr>
      <w:r w:rsidRPr="001A13FE">
        <w:rPr>
          <w:sz w:val="28"/>
          <w:szCs w:val="28"/>
          <w:lang w:val="nl-NL"/>
        </w:rPr>
        <w:t>d) Tổ chức</w:t>
      </w:r>
      <w:r w:rsidR="00384C91" w:rsidRPr="001A13FE">
        <w:rPr>
          <w:sz w:val="28"/>
          <w:szCs w:val="28"/>
          <w:lang w:val="nl-NL"/>
        </w:rPr>
        <w:t xml:space="preserve"> tham gia</w:t>
      </w:r>
      <w:r w:rsidRPr="001A13FE">
        <w:rPr>
          <w:sz w:val="28"/>
          <w:szCs w:val="28"/>
          <w:lang w:val="nl-NL"/>
        </w:rPr>
        <w:t xml:space="preserve"> hội nghị, hội thảo, trình diễn sản phẩm và các hoạt động xúc tiến thương mại liên quan trong khuôn khổ sự kiện (nếu có).</w:t>
      </w:r>
    </w:p>
    <w:p w14:paraId="10FF1578" w14:textId="77777777" w:rsidR="00EB6D84" w:rsidRPr="001A13FE" w:rsidRDefault="00EB6D84" w:rsidP="00EB6D84">
      <w:pPr>
        <w:spacing w:before="120"/>
        <w:ind w:firstLine="709"/>
        <w:jc w:val="both"/>
        <w:rPr>
          <w:bCs/>
          <w:sz w:val="28"/>
          <w:szCs w:val="28"/>
          <w:lang w:val="nl-NL"/>
        </w:rPr>
      </w:pPr>
      <w:r w:rsidRPr="001A13FE">
        <w:rPr>
          <w:bCs/>
          <w:sz w:val="28"/>
          <w:szCs w:val="28"/>
          <w:lang w:val="nl-NL"/>
        </w:rPr>
        <w:t>đ)  Vận chuyển tư liệu và hàng hóa trưng bày tại sự kiện.</w:t>
      </w:r>
    </w:p>
    <w:p w14:paraId="24E747E7" w14:textId="77777777" w:rsidR="00EB6D84" w:rsidRPr="001A13FE" w:rsidRDefault="00EB6D84" w:rsidP="00EB6D84">
      <w:pPr>
        <w:spacing w:before="120"/>
        <w:ind w:firstLine="709"/>
        <w:jc w:val="both"/>
        <w:rPr>
          <w:sz w:val="28"/>
          <w:szCs w:val="28"/>
          <w:lang w:val="nl-NL"/>
        </w:rPr>
      </w:pPr>
      <w:r w:rsidRPr="001A13FE">
        <w:rPr>
          <w:sz w:val="28"/>
          <w:szCs w:val="28"/>
          <w:lang w:val="nl-NL"/>
        </w:rPr>
        <w:t xml:space="preserve">e) </w:t>
      </w:r>
      <w:r w:rsidRPr="001A13FE">
        <w:rPr>
          <w:sz w:val="28"/>
          <w:szCs w:val="28"/>
          <w:lang w:val="pt-BR"/>
        </w:rPr>
        <w:t>Công tác phí cho người của đơn vị chủ trì tham gia tổ chức.</w:t>
      </w:r>
    </w:p>
    <w:p w14:paraId="57BE424E" w14:textId="43ACD4A7" w:rsidR="00EB6D84" w:rsidRPr="001A13FE" w:rsidRDefault="00EB6D84" w:rsidP="00EB6D84">
      <w:pPr>
        <w:spacing w:before="120"/>
        <w:ind w:firstLine="709"/>
        <w:jc w:val="both"/>
        <w:rPr>
          <w:sz w:val="28"/>
          <w:szCs w:val="28"/>
          <w:lang w:val="nl-NL"/>
        </w:rPr>
      </w:pPr>
      <w:r w:rsidRPr="001A13FE">
        <w:rPr>
          <w:sz w:val="28"/>
          <w:szCs w:val="28"/>
          <w:lang w:val="nl-NL"/>
        </w:rPr>
        <w:t xml:space="preserve">g) </w:t>
      </w:r>
      <w:r w:rsidR="00861677" w:rsidRPr="001A13FE">
        <w:rPr>
          <w:sz w:val="28"/>
          <w:szCs w:val="28"/>
          <w:lang w:val="nl-NL"/>
        </w:rPr>
        <w:t>Các khoản chi khác theo quy định hiện hành (nếu có).</w:t>
      </w:r>
    </w:p>
    <w:p w14:paraId="6F07D05B" w14:textId="6B0E9619" w:rsidR="000565C3" w:rsidRPr="001A13FE" w:rsidRDefault="005D0572" w:rsidP="001D1035">
      <w:pPr>
        <w:spacing w:before="120"/>
        <w:ind w:firstLine="709"/>
        <w:jc w:val="both"/>
        <w:rPr>
          <w:sz w:val="28"/>
          <w:szCs w:val="28"/>
          <w:lang w:val="nl-NL"/>
        </w:rPr>
      </w:pPr>
      <w:r w:rsidRPr="001A13FE">
        <w:rPr>
          <w:sz w:val="28"/>
          <w:szCs w:val="28"/>
          <w:lang w:val="nl-NL"/>
        </w:rPr>
        <w:t>2</w:t>
      </w:r>
      <w:r w:rsidR="00DB3A8C" w:rsidRPr="001A13FE">
        <w:rPr>
          <w:sz w:val="28"/>
          <w:szCs w:val="28"/>
          <w:lang w:val="nl-NL"/>
        </w:rPr>
        <w:t>. Mức hỗ trợ: Hỗ trợ tối đa 100% kinh phí thực hiện các nội dung</w:t>
      </w:r>
      <w:r w:rsidR="00DB3A8C" w:rsidRPr="001A13FE">
        <w:rPr>
          <w:sz w:val="28"/>
          <w:szCs w:val="28"/>
          <w:lang w:val="vi-VN"/>
        </w:rPr>
        <w:t xml:space="preserve"> quy định</w:t>
      </w:r>
      <w:r w:rsidR="000565C3" w:rsidRPr="001A13FE">
        <w:rPr>
          <w:sz w:val="28"/>
          <w:szCs w:val="28"/>
          <w:lang w:val="nl-NL"/>
        </w:rPr>
        <w:t xml:space="preserve"> tại khoản 1 Điều này. </w:t>
      </w:r>
    </w:p>
    <w:p w14:paraId="21E27013" w14:textId="130BA5F8" w:rsidR="0078179F" w:rsidRPr="001A13FE" w:rsidRDefault="0078179F" w:rsidP="000A2BA4">
      <w:pPr>
        <w:pStyle w:val="Heading1"/>
        <w:rPr>
          <w:lang w:val="nl-NL"/>
        </w:rPr>
      </w:pPr>
      <w:r w:rsidRPr="001A13FE">
        <w:rPr>
          <w:lang w:val="nl-NL"/>
        </w:rPr>
        <w:t>Đ</w:t>
      </w:r>
      <w:r w:rsidR="009552FB" w:rsidRPr="001A13FE">
        <w:rPr>
          <w:lang w:val="nl-NL"/>
        </w:rPr>
        <w:t>iều 1</w:t>
      </w:r>
      <w:r w:rsidR="00E83DB7" w:rsidRPr="001A13FE">
        <w:rPr>
          <w:lang w:val="nl-NL"/>
        </w:rPr>
        <w:t>2</w:t>
      </w:r>
      <w:r w:rsidRPr="001A13FE">
        <w:rPr>
          <w:lang w:val="nl-NL"/>
        </w:rPr>
        <w:t>. Hỗ trợ đơn vị tham gia các hội chợ triển lãm tại nước ngoài</w:t>
      </w:r>
    </w:p>
    <w:p w14:paraId="55D3AB5F" w14:textId="04E57C90" w:rsidR="0078179F" w:rsidRPr="001A13FE" w:rsidRDefault="0078179F" w:rsidP="005D0572">
      <w:pPr>
        <w:spacing w:before="120"/>
        <w:ind w:firstLine="709"/>
        <w:jc w:val="both"/>
        <w:rPr>
          <w:sz w:val="28"/>
          <w:szCs w:val="28"/>
          <w:lang w:val="nl-NL"/>
        </w:rPr>
      </w:pPr>
      <w:r w:rsidRPr="001A13FE">
        <w:rPr>
          <w:sz w:val="28"/>
          <w:szCs w:val="28"/>
          <w:lang w:val="nl-NL"/>
        </w:rPr>
        <w:t xml:space="preserve">1. </w:t>
      </w:r>
      <w:r w:rsidR="001B49C3" w:rsidRPr="001A13FE">
        <w:rPr>
          <w:sz w:val="28"/>
          <w:szCs w:val="28"/>
          <w:lang w:val="nl-NL"/>
        </w:rPr>
        <w:t xml:space="preserve">Nội dung </w:t>
      </w:r>
      <w:r w:rsidR="00F50491" w:rsidRPr="001A13FE">
        <w:rPr>
          <w:sz w:val="28"/>
          <w:szCs w:val="28"/>
          <w:lang w:val="nl-NL"/>
        </w:rPr>
        <w:t>hỗ trợ</w:t>
      </w:r>
      <w:r w:rsidRPr="001A13FE">
        <w:rPr>
          <w:sz w:val="28"/>
          <w:szCs w:val="28"/>
          <w:lang w:val="nl-NL"/>
        </w:rPr>
        <w:t>:</w:t>
      </w:r>
      <w:r w:rsidR="005D0572" w:rsidRPr="001A13FE">
        <w:rPr>
          <w:sz w:val="28"/>
          <w:szCs w:val="28"/>
          <w:lang w:val="nl-NL"/>
        </w:rPr>
        <w:t xml:space="preserve"> </w:t>
      </w:r>
      <w:r w:rsidRPr="001A13FE">
        <w:rPr>
          <w:bCs/>
          <w:sz w:val="28"/>
          <w:szCs w:val="28"/>
          <w:lang w:val="nl-NL"/>
        </w:rPr>
        <w:t>Chi phí thuê gian hàng; chi phí vận chuyển tư liệu, hàng hóa tr</w:t>
      </w:r>
      <w:r w:rsidR="00A37152" w:rsidRPr="001A13FE">
        <w:rPr>
          <w:bCs/>
          <w:sz w:val="28"/>
          <w:szCs w:val="28"/>
          <w:lang w:val="nl-NL"/>
        </w:rPr>
        <w:t>ưng bày tại hội chợ, triển lãm</w:t>
      </w:r>
      <w:r w:rsidR="00E83DB7" w:rsidRPr="001A13FE">
        <w:rPr>
          <w:bCs/>
          <w:sz w:val="28"/>
          <w:szCs w:val="28"/>
          <w:lang w:val="nl-NL"/>
        </w:rPr>
        <w:t>.</w:t>
      </w:r>
      <w:r w:rsidR="00A37152" w:rsidRPr="001A13FE">
        <w:rPr>
          <w:bCs/>
          <w:sz w:val="28"/>
          <w:szCs w:val="28"/>
          <w:lang w:val="nl-NL"/>
        </w:rPr>
        <w:t xml:space="preserve"> </w:t>
      </w:r>
    </w:p>
    <w:p w14:paraId="003374D6" w14:textId="3872628D" w:rsidR="0078179F" w:rsidRPr="001A13FE" w:rsidRDefault="0078179F" w:rsidP="00C026BA">
      <w:pPr>
        <w:spacing w:before="120"/>
        <w:ind w:firstLine="709"/>
        <w:jc w:val="both"/>
        <w:rPr>
          <w:bCs/>
          <w:sz w:val="28"/>
          <w:szCs w:val="28"/>
          <w:lang w:val="nl-NL"/>
        </w:rPr>
      </w:pPr>
      <w:r w:rsidRPr="001A13FE">
        <w:rPr>
          <w:sz w:val="28"/>
          <w:szCs w:val="28"/>
          <w:lang w:val="nl-NL"/>
        </w:rPr>
        <w:t>2. Mức hỗ trợ:</w:t>
      </w:r>
      <w:r w:rsidRPr="001A13FE">
        <w:rPr>
          <w:bCs/>
          <w:sz w:val="28"/>
          <w:szCs w:val="28"/>
          <w:lang w:val="nl-NL"/>
        </w:rPr>
        <w:t xml:space="preserve"> </w:t>
      </w:r>
      <w:r w:rsidR="00C026BA" w:rsidRPr="001A13FE">
        <w:rPr>
          <w:sz w:val="28"/>
          <w:szCs w:val="28"/>
          <w:lang w:val="pt-BR"/>
        </w:rPr>
        <w:t>Hỗ trợ tối đa 50% kinh phí thực hiện các nội dung quy định tại</w:t>
      </w:r>
      <w:r w:rsidR="00C026BA" w:rsidRPr="001A13FE">
        <w:rPr>
          <w:sz w:val="28"/>
          <w:szCs w:val="28"/>
          <w:lang w:val="nl-NL"/>
        </w:rPr>
        <w:t xml:space="preserve"> khoản</w:t>
      </w:r>
      <w:r w:rsidR="00C026BA" w:rsidRPr="001A13FE">
        <w:rPr>
          <w:sz w:val="28"/>
          <w:szCs w:val="28"/>
          <w:lang w:val="pt-BR"/>
        </w:rPr>
        <w:t> 1 </w:t>
      </w:r>
      <w:r w:rsidR="00C026BA" w:rsidRPr="001A13FE">
        <w:rPr>
          <w:sz w:val="28"/>
          <w:szCs w:val="28"/>
          <w:lang w:val="nl-NL"/>
        </w:rPr>
        <w:t>Điều</w:t>
      </w:r>
      <w:r w:rsidR="00C026BA" w:rsidRPr="001A13FE">
        <w:rPr>
          <w:sz w:val="28"/>
          <w:szCs w:val="28"/>
          <w:lang w:val="pt-BR"/>
        </w:rPr>
        <w:t> này</w:t>
      </w:r>
      <w:r w:rsidR="005A4AAC" w:rsidRPr="001A13FE">
        <w:rPr>
          <w:bCs/>
          <w:sz w:val="28"/>
          <w:szCs w:val="28"/>
          <w:lang w:val="nl-NL"/>
        </w:rPr>
        <w:t xml:space="preserve"> nhưng </w:t>
      </w:r>
      <w:r w:rsidRPr="001A13FE">
        <w:rPr>
          <w:bCs/>
          <w:sz w:val="28"/>
          <w:szCs w:val="28"/>
          <w:lang w:val="nl-NL"/>
        </w:rPr>
        <w:t xml:space="preserve">không quá 70 triệu đồng/đơn vị tham gia đối với sự kiện tại khu vực Châu Á; 150 triệu đồng/đơn vị tham gia đối với </w:t>
      </w:r>
      <w:r w:rsidR="00DD3EE0" w:rsidRPr="001A13FE">
        <w:rPr>
          <w:bCs/>
          <w:sz w:val="28"/>
          <w:szCs w:val="28"/>
          <w:lang w:val="nl-NL"/>
        </w:rPr>
        <w:t>hội chợ triển lãm</w:t>
      </w:r>
      <w:r w:rsidRPr="001A13FE">
        <w:rPr>
          <w:bCs/>
          <w:sz w:val="28"/>
          <w:szCs w:val="28"/>
          <w:lang w:val="nl-NL"/>
        </w:rPr>
        <w:t xml:space="preserve"> </w:t>
      </w:r>
      <w:r w:rsidRPr="001A13FE">
        <w:rPr>
          <w:bCs/>
          <w:sz w:val="28"/>
          <w:szCs w:val="28"/>
          <w:lang w:val="nl-NL"/>
        </w:rPr>
        <w:lastRenderedPageBreak/>
        <w:t xml:space="preserve">tại khu vực Châu Âu, Châu Phi, Châu Úc, Bắc Mỹ, Tây Á; 200 triệu đồng/đơn vị tham gia đối với </w:t>
      </w:r>
      <w:r w:rsidR="00DC0D8C" w:rsidRPr="001A13FE">
        <w:rPr>
          <w:bCs/>
          <w:sz w:val="28"/>
          <w:szCs w:val="28"/>
          <w:lang w:val="nl-NL"/>
        </w:rPr>
        <w:t>hội chợ triển lãm</w:t>
      </w:r>
      <w:r w:rsidRPr="001A13FE">
        <w:rPr>
          <w:bCs/>
          <w:sz w:val="28"/>
          <w:szCs w:val="28"/>
          <w:lang w:val="nl-NL"/>
        </w:rPr>
        <w:t xml:space="preserve"> tạ</w:t>
      </w:r>
      <w:r w:rsidR="00C026BA" w:rsidRPr="001A13FE">
        <w:rPr>
          <w:bCs/>
          <w:sz w:val="28"/>
          <w:szCs w:val="28"/>
          <w:lang w:val="nl-NL"/>
        </w:rPr>
        <w:t>i khu vực Trung Mỹ, Mỹ La Tinh. Mỗi đơn vị tham gia được hỗ trợ không quá 01 lần/năm</w:t>
      </w:r>
      <w:r w:rsidR="00C026BA" w:rsidRPr="001A13FE">
        <w:rPr>
          <w:sz w:val="28"/>
          <w:szCs w:val="28"/>
          <w:shd w:val="clear" w:color="auto" w:fill="FFFFFF"/>
          <w:lang w:val="nl-NL"/>
        </w:rPr>
        <w:t>.</w:t>
      </w:r>
    </w:p>
    <w:p w14:paraId="4D32CAEF" w14:textId="2ED4269E" w:rsidR="000565C3" w:rsidRPr="001A13FE" w:rsidRDefault="00360D96" w:rsidP="000A2BA4">
      <w:pPr>
        <w:pStyle w:val="Heading1"/>
        <w:rPr>
          <w:lang w:val="pt-BR"/>
        </w:rPr>
      </w:pPr>
      <w:r w:rsidRPr="001A13FE">
        <w:rPr>
          <w:lang w:val="nl-NL"/>
        </w:rPr>
        <w:t xml:space="preserve">Điều </w:t>
      </w:r>
      <w:r w:rsidR="004B74B6" w:rsidRPr="001A13FE">
        <w:rPr>
          <w:lang w:val="nl-NL"/>
        </w:rPr>
        <w:t>1</w:t>
      </w:r>
      <w:r w:rsidR="0093267F" w:rsidRPr="001A13FE">
        <w:rPr>
          <w:lang w:val="nl-NL"/>
        </w:rPr>
        <w:t>3</w:t>
      </w:r>
      <w:r w:rsidR="000565C3" w:rsidRPr="001A13FE">
        <w:rPr>
          <w:lang w:val="nl-NL"/>
        </w:rPr>
        <w:t xml:space="preserve">. </w:t>
      </w:r>
      <w:r w:rsidR="00F50491" w:rsidRPr="001A13FE">
        <w:rPr>
          <w:lang w:val="pt-BR"/>
        </w:rPr>
        <w:t>Tổ chức hội chợ</w:t>
      </w:r>
      <w:r w:rsidR="000565C3" w:rsidRPr="001A13FE">
        <w:rPr>
          <w:lang w:val="pt-BR"/>
        </w:rPr>
        <w:t xml:space="preserve"> triển lãm </w:t>
      </w:r>
      <w:r w:rsidR="009552FB" w:rsidRPr="001A13FE">
        <w:rPr>
          <w:lang w:val="pt-BR"/>
        </w:rPr>
        <w:t>định hướng xuất khẩu tại Việt Nam</w:t>
      </w:r>
    </w:p>
    <w:p w14:paraId="4E5E222D" w14:textId="3EA18EEF" w:rsidR="00C11F06" w:rsidRPr="001A13FE" w:rsidRDefault="00C11F06" w:rsidP="001D1035">
      <w:pPr>
        <w:widowControl w:val="0"/>
        <w:tabs>
          <w:tab w:val="left" w:pos="567"/>
        </w:tabs>
        <w:spacing w:before="120"/>
        <w:ind w:firstLine="709"/>
        <w:jc w:val="both"/>
        <w:rPr>
          <w:sz w:val="28"/>
          <w:szCs w:val="28"/>
          <w:lang w:val="nl-NL"/>
        </w:rPr>
      </w:pPr>
      <w:r w:rsidRPr="001A13FE">
        <w:rPr>
          <w:sz w:val="28"/>
          <w:szCs w:val="28"/>
          <w:lang w:val="nl-NL"/>
        </w:rPr>
        <w:t xml:space="preserve">1. </w:t>
      </w:r>
      <w:r w:rsidR="001B49C3" w:rsidRPr="001A13FE">
        <w:rPr>
          <w:sz w:val="28"/>
          <w:szCs w:val="28"/>
          <w:lang w:val="nl-NL"/>
        </w:rPr>
        <w:t xml:space="preserve">Nội dung </w:t>
      </w:r>
      <w:r w:rsidR="00F50491" w:rsidRPr="001A13FE">
        <w:rPr>
          <w:sz w:val="28"/>
          <w:szCs w:val="28"/>
          <w:lang w:val="nl-NL"/>
        </w:rPr>
        <w:t>hỗ trợ</w:t>
      </w:r>
      <w:r w:rsidRPr="001A13FE">
        <w:rPr>
          <w:sz w:val="28"/>
          <w:szCs w:val="28"/>
          <w:lang w:val="nl-NL"/>
        </w:rPr>
        <w:t xml:space="preserve">: </w:t>
      </w:r>
    </w:p>
    <w:p w14:paraId="26432C5F" w14:textId="77777777" w:rsidR="00F50491" w:rsidRPr="001A13FE" w:rsidRDefault="00F50491" w:rsidP="00F50491">
      <w:pPr>
        <w:spacing w:before="120"/>
        <w:ind w:firstLine="709"/>
        <w:jc w:val="both"/>
        <w:rPr>
          <w:sz w:val="28"/>
          <w:szCs w:val="28"/>
          <w:lang w:val="nl-NL"/>
        </w:rPr>
      </w:pPr>
      <w:r w:rsidRPr="001A13FE">
        <w:rPr>
          <w:sz w:val="28"/>
          <w:szCs w:val="28"/>
          <w:lang w:val="nl-NL"/>
        </w:rPr>
        <w:t>a) Thuê mặt bằng, thiết kế và dàn dựng gian hàng.</w:t>
      </w:r>
    </w:p>
    <w:p w14:paraId="7A09F7D3" w14:textId="77777777" w:rsidR="00F50491" w:rsidRPr="001A13FE" w:rsidRDefault="00F50491" w:rsidP="00F50491">
      <w:pPr>
        <w:spacing w:before="120"/>
        <w:ind w:firstLine="709"/>
        <w:jc w:val="both"/>
        <w:rPr>
          <w:sz w:val="28"/>
          <w:szCs w:val="28"/>
          <w:lang w:val="nl-NL"/>
        </w:rPr>
      </w:pPr>
      <w:r w:rsidRPr="001A13FE">
        <w:rPr>
          <w:sz w:val="28"/>
          <w:szCs w:val="28"/>
          <w:lang w:val="nl-NL"/>
        </w:rPr>
        <w:t>b) Trang trí chung của hội chợ triển lãm.</w:t>
      </w:r>
    </w:p>
    <w:p w14:paraId="6B754625" w14:textId="67ADDB83" w:rsidR="00F50491" w:rsidRPr="001A13FE" w:rsidRDefault="00F50491" w:rsidP="00F50491">
      <w:pPr>
        <w:spacing w:before="120"/>
        <w:ind w:firstLine="709"/>
        <w:jc w:val="both"/>
        <w:rPr>
          <w:sz w:val="28"/>
          <w:szCs w:val="28"/>
          <w:lang w:val="nl-NL"/>
        </w:rPr>
      </w:pPr>
      <w:r w:rsidRPr="001A13FE">
        <w:rPr>
          <w:sz w:val="28"/>
          <w:szCs w:val="28"/>
          <w:lang w:val="nl-NL"/>
        </w:rPr>
        <w:t>c) Dịch vụ phục vụ</w:t>
      </w:r>
      <w:r w:rsidR="005D6D89" w:rsidRPr="001A13FE">
        <w:rPr>
          <w:sz w:val="28"/>
          <w:szCs w:val="28"/>
          <w:lang w:val="nl-NL"/>
        </w:rPr>
        <w:t>: điện nước</w:t>
      </w:r>
      <w:r w:rsidRPr="001A13FE">
        <w:rPr>
          <w:sz w:val="28"/>
          <w:szCs w:val="28"/>
          <w:lang w:val="nl-NL"/>
        </w:rPr>
        <w:t>, vệ sinh, an ninh, bảo vệ, phòng cháy chữa cháy, y tế (nếu chưa bao gồm trong chi phí thuê mặt bằng).</w:t>
      </w:r>
    </w:p>
    <w:p w14:paraId="0D10FA3F" w14:textId="77777777" w:rsidR="00F50491" w:rsidRPr="001A13FE" w:rsidRDefault="00F50491" w:rsidP="00F50491">
      <w:pPr>
        <w:spacing w:before="120"/>
        <w:ind w:firstLine="709"/>
        <w:jc w:val="both"/>
        <w:rPr>
          <w:sz w:val="28"/>
          <w:szCs w:val="28"/>
          <w:lang w:val="nl-NL"/>
        </w:rPr>
      </w:pPr>
      <w:r w:rsidRPr="001A13FE">
        <w:rPr>
          <w:sz w:val="28"/>
          <w:szCs w:val="28"/>
          <w:lang w:val="nl-NL"/>
        </w:rPr>
        <w:t>d) Tuyên truyền, quảng bá hội chợ trên các phương tiện thông tin đại chúng, trực quan và các hình thức khác theo quy định.</w:t>
      </w:r>
    </w:p>
    <w:p w14:paraId="5F5CFFA7" w14:textId="4A54E724" w:rsidR="00F50491" w:rsidRPr="001A13FE" w:rsidRDefault="00F50491" w:rsidP="00F50491">
      <w:pPr>
        <w:spacing w:before="120"/>
        <w:ind w:firstLine="709"/>
        <w:jc w:val="both"/>
        <w:rPr>
          <w:sz w:val="28"/>
          <w:szCs w:val="28"/>
          <w:lang w:val="pt-BR"/>
        </w:rPr>
      </w:pPr>
      <w:r w:rsidRPr="001A13FE">
        <w:rPr>
          <w:sz w:val="28"/>
          <w:szCs w:val="28"/>
          <w:lang w:val="nl-NL"/>
        </w:rPr>
        <w:t xml:space="preserve">đ) Tổ chức khai mạc, bế mạc hội chợ </w:t>
      </w:r>
      <w:r w:rsidRPr="001A13FE">
        <w:rPr>
          <w:sz w:val="28"/>
          <w:szCs w:val="28"/>
          <w:lang w:val="pt-BR"/>
        </w:rPr>
        <w:t>và các hoạt động xúc tiến thương mại liên quan trong khuôn khổ hội chợ, triển lãm</w:t>
      </w:r>
      <w:r w:rsidRPr="001A13FE">
        <w:rPr>
          <w:sz w:val="28"/>
          <w:szCs w:val="28"/>
          <w:lang w:val="nl-NL"/>
        </w:rPr>
        <w:t>.</w:t>
      </w:r>
    </w:p>
    <w:p w14:paraId="0DC88F6D" w14:textId="28D27C54" w:rsidR="00F50491" w:rsidRPr="001A13FE" w:rsidRDefault="00F50491" w:rsidP="00F50491">
      <w:pPr>
        <w:spacing w:before="120"/>
        <w:ind w:firstLine="709"/>
        <w:jc w:val="both"/>
        <w:rPr>
          <w:sz w:val="28"/>
          <w:szCs w:val="28"/>
          <w:lang w:val="nl-NL"/>
        </w:rPr>
      </w:pPr>
      <w:r w:rsidRPr="001A13FE">
        <w:rPr>
          <w:sz w:val="28"/>
          <w:szCs w:val="28"/>
          <w:lang w:val="nl-NL"/>
        </w:rPr>
        <w:t xml:space="preserve">e) </w:t>
      </w:r>
      <w:r w:rsidRPr="001A13FE">
        <w:rPr>
          <w:sz w:val="28"/>
          <w:szCs w:val="28"/>
          <w:lang w:val="pt-BR"/>
        </w:rPr>
        <w:t>Công tác phí cho người của đơn vị chủ trì tham gia tổ chức</w:t>
      </w:r>
      <w:r w:rsidRPr="001A13FE">
        <w:rPr>
          <w:sz w:val="28"/>
          <w:szCs w:val="28"/>
          <w:lang w:val="nl-NL"/>
        </w:rPr>
        <w:t>.</w:t>
      </w:r>
    </w:p>
    <w:p w14:paraId="25DA95E9" w14:textId="3331994F" w:rsidR="00417223" w:rsidRPr="001A13FE" w:rsidRDefault="00417223" w:rsidP="00417223">
      <w:pPr>
        <w:spacing w:before="120"/>
        <w:ind w:firstLine="709"/>
        <w:jc w:val="both"/>
        <w:rPr>
          <w:bCs/>
          <w:sz w:val="28"/>
          <w:szCs w:val="28"/>
          <w:lang w:val="nl-NL"/>
        </w:rPr>
      </w:pPr>
      <w:r w:rsidRPr="001A13FE">
        <w:rPr>
          <w:bCs/>
          <w:sz w:val="28"/>
          <w:szCs w:val="28"/>
          <w:lang w:val="nl-NL"/>
        </w:rPr>
        <w:t>g) C</w:t>
      </w:r>
      <w:r w:rsidRPr="001A13FE">
        <w:rPr>
          <w:sz w:val="28"/>
          <w:szCs w:val="28"/>
          <w:lang w:val="nl-NL"/>
        </w:rPr>
        <w:t>hi phí gian hàng cho c</w:t>
      </w:r>
      <w:r w:rsidRPr="001A13FE">
        <w:rPr>
          <w:spacing w:val="-2"/>
          <w:sz w:val="28"/>
          <w:szCs w:val="28"/>
        </w:rPr>
        <w:t>ác cơ quan đại diện ngoại giao, cơ quan đại diện lãnh sự, tổ chức xúc tiến thương mại nước ngoài, cơ quan chính quyền các nước tham gia hội chợ triển lãm</w:t>
      </w:r>
      <w:r w:rsidR="00461EE1" w:rsidRPr="001A13FE">
        <w:rPr>
          <w:spacing w:val="-2"/>
          <w:sz w:val="28"/>
          <w:szCs w:val="28"/>
        </w:rPr>
        <w:t>;</w:t>
      </w:r>
    </w:p>
    <w:p w14:paraId="6232EF55" w14:textId="4A09474B" w:rsidR="00F50491" w:rsidRPr="001A13FE" w:rsidRDefault="00417223" w:rsidP="00F50491">
      <w:pPr>
        <w:spacing w:before="120"/>
        <w:ind w:firstLine="709"/>
        <w:jc w:val="both"/>
        <w:rPr>
          <w:sz w:val="28"/>
          <w:szCs w:val="28"/>
          <w:lang w:val="nl-NL"/>
        </w:rPr>
      </w:pPr>
      <w:r w:rsidRPr="001A13FE">
        <w:rPr>
          <w:sz w:val="28"/>
          <w:szCs w:val="28"/>
          <w:lang w:val="nl-NL"/>
        </w:rPr>
        <w:t>h</w:t>
      </w:r>
      <w:r w:rsidR="00F50491" w:rsidRPr="001A13FE">
        <w:rPr>
          <w:sz w:val="28"/>
          <w:szCs w:val="28"/>
          <w:lang w:val="nl-NL"/>
        </w:rPr>
        <w:t xml:space="preserve">) </w:t>
      </w:r>
      <w:r w:rsidR="00861677" w:rsidRPr="001A13FE">
        <w:rPr>
          <w:sz w:val="28"/>
          <w:szCs w:val="28"/>
          <w:lang w:val="nl-NL"/>
        </w:rPr>
        <w:t>Các khoản chi khác theo quy định hiện hành (nếu có).</w:t>
      </w:r>
    </w:p>
    <w:p w14:paraId="3FB20F5E" w14:textId="1BDCF11B" w:rsidR="00C11F06" w:rsidRPr="001A13FE" w:rsidRDefault="00C11F06" w:rsidP="001D1035">
      <w:pPr>
        <w:pStyle w:val="NormalWeb"/>
        <w:shd w:val="clear" w:color="auto" w:fill="FFFFFF"/>
        <w:spacing w:before="120" w:beforeAutospacing="0" w:after="120" w:afterAutospacing="0" w:line="234" w:lineRule="atLeast"/>
        <w:ind w:firstLine="709"/>
        <w:jc w:val="both"/>
        <w:rPr>
          <w:sz w:val="28"/>
          <w:szCs w:val="28"/>
          <w:lang w:val="pt-BR"/>
        </w:rPr>
      </w:pPr>
      <w:r w:rsidRPr="001A13FE">
        <w:rPr>
          <w:sz w:val="28"/>
          <w:szCs w:val="28"/>
          <w:lang w:val="pt-BR"/>
        </w:rPr>
        <w:t>2. Quy mô</w:t>
      </w:r>
      <w:r w:rsidR="00327D1F" w:rsidRPr="001A13FE">
        <w:rPr>
          <w:sz w:val="28"/>
          <w:szCs w:val="28"/>
          <w:lang w:val="nl-NL"/>
        </w:rPr>
        <w:t xml:space="preserve">: </w:t>
      </w:r>
      <w:r w:rsidRPr="001A13FE">
        <w:rPr>
          <w:sz w:val="28"/>
          <w:szCs w:val="28"/>
          <w:lang w:val="pt-BR"/>
        </w:rPr>
        <w:t>Hội chợ, triển lã</w:t>
      </w:r>
      <w:r w:rsidR="00327D1F" w:rsidRPr="001A13FE">
        <w:rPr>
          <w:sz w:val="28"/>
          <w:szCs w:val="28"/>
          <w:lang w:val="pt-BR"/>
        </w:rPr>
        <w:t>m</w:t>
      </w:r>
      <w:r w:rsidR="009552FB" w:rsidRPr="001A13FE">
        <w:rPr>
          <w:sz w:val="28"/>
          <w:szCs w:val="28"/>
          <w:lang w:val="pt-BR"/>
        </w:rPr>
        <w:t xml:space="preserve"> </w:t>
      </w:r>
      <w:r w:rsidR="005D0572" w:rsidRPr="001A13FE">
        <w:rPr>
          <w:sz w:val="28"/>
          <w:szCs w:val="28"/>
          <w:lang w:val="pt-BR"/>
        </w:rPr>
        <w:t xml:space="preserve">có quy mô tối thiểu </w:t>
      </w:r>
      <w:r w:rsidR="0093267F" w:rsidRPr="001A13FE">
        <w:rPr>
          <w:sz w:val="28"/>
          <w:szCs w:val="28"/>
          <w:lang w:val="pt-BR"/>
        </w:rPr>
        <w:t>80</w:t>
      </w:r>
      <w:r w:rsidRPr="001A13FE">
        <w:rPr>
          <w:sz w:val="28"/>
          <w:szCs w:val="28"/>
          <w:lang w:val="pt-BR"/>
        </w:rPr>
        <w:t xml:space="preserve"> gian hàng </w:t>
      </w:r>
      <w:r w:rsidR="005D0572" w:rsidRPr="001A13FE">
        <w:rPr>
          <w:sz w:val="28"/>
          <w:szCs w:val="28"/>
          <w:lang w:val="pt-BR"/>
        </w:rPr>
        <w:t>tiêu chuẩn.</w:t>
      </w:r>
    </w:p>
    <w:p w14:paraId="1A4F2CDB" w14:textId="763A6892" w:rsidR="00C11F06" w:rsidRPr="001A13FE" w:rsidRDefault="00C11F06" w:rsidP="001D1035">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3. Nội dung hỗ trợ: Hỗ trợ tối đa 100% kinh phí thực hiện các nội dung quy định tại</w:t>
      </w:r>
      <w:r w:rsidR="006E315E" w:rsidRPr="001A13FE">
        <w:rPr>
          <w:sz w:val="28"/>
          <w:szCs w:val="28"/>
          <w:lang w:val="nl-NL"/>
        </w:rPr>
        <w:t xml:space="preserve"> </w:t>
      </w:r>
      <w:r w:rsidRPr="001A13FE">
        <w:rPr>
          <w:sz w:val="28"/>
          <w:szCs w:val="28"/>
          <w:lang w:val="nl-NL"/>
        </w:rPr>
        <w:t>khoản</w:t>
      </w:r>
      <w:r w:rsidRPr="001A13FE">
        <w:rPr>
          <w:sz w:val="28"/>
          <w:szCs w:val="28"/>
          <w:lang w:val="pt-BR"/>
        </w:rPr>
        <w:t> 1 </w:t>
      </w:r>
      <w:r w:rsidRPr="001A13FE">
        <w:rPr>
          <w:sz w:val="28"/>
          <w:szCs w:val="28"/>
          <w:lang w:val="nl-NL"/>
        </w:rPr>
        <w:t>Điều</w:t>
      </w:r>
      <w:r w:rsidRPr="001A13FE">
        <w:rPr>
          <w:sz w:val="28"/>
          <w:szCs w:val="28"/>
          <w:lang w:val="pt-BR"/>
        </w:rPr>
        <w:t> này.</w:t>
      </w:r>
    </w:p>
    <w:p w14:paraId="1F044196" w14:textId="0BEE1DEB" w:rsidR="0058013C" w:rsidRPr="001A13FE" w:rsidRDefault="0058013C" w:rsidP="000A2BA4">
      <w:pPr>
        <w:pStyle w:val="Heading1"/>
        <w:rPr>
          <w:lang w:val="nl-NL"/>
        </w:rPr>
      </w:pPr>
      <w:r w:rsidRPr="001A13FE">
        <w:rPr>
          <w:lang w:val="nl-NL"/>
        </w:rPr>
        <w:t xml:space="preserve">Điều </w:t>
      </w:r>
      <w:r w:rsidR="00E47692" w:rsidRPr="001A13FE">
        <w:rPr>
          <w:lang w:val="nl-NL"/>
        </w:rPr>
        <w:t>1</w:t>
      </w:r>
      <w:r w:rsidR="0093267F" w:rsidRPr="001A13FE">
        <w:rPr>
          <w:lang w:val="nl-NL"/>
        </w:rPr>
        <w:t>4</w:t>
      </w:r>
      <w:r w:rsidRPr="001A13FE">
        <w:rPr>
          <w:lang w:val="nl-NL"/>
        </w:rPr>
        <w:t>. Tổ chức đoàn giao dịch thương mại ở nước ngoài</w:t>
      </w:r>
    </w:p>
    <w:p w14:paraId="75DD6532" w14:textId="492C1697" w:rsidR="00E16888" w:rsidRPr="001A13FE" w:rsidRDefault="0058013C" w:rsidP="001D1035">
      <w:pPr>
        <w:widowControl w:val="0"/>
        <w:tabs>
          <w:tab w:val="left" w:pos="567"/>
        </w:tabs>
        <w:spacing w:before="120"/>
        <w:ind w:firstLine="709"/>
        <w:jc w:val="both"/>
        <w:rPr>
          <w:rFonts w:ascii="Times New Roman Italic" w:hAnsi="Times New Roman Italic"/>
          <w:iCs/>
          <w:spacing w:val="-4"/>
          <w:sz w:val="28"/>
          <w:szCs w:val="28"/>
          <w:lang w:val="nl-NL" w:bidi="ne-IN"/>
        </w:rPr>
      </w:pPr>
      <w:r w:rsidRPr="001A13FE">
        <w:rPr>
          <w:sz w:val="28"/>
          <w:szCs w:val="28"/>
          <w:lang w:val="nl-NL"/>
        </w:rPr>
        <w:t xml:space="preserve">1. </w:t>
      </w:r>
      <w:r w:rsidR="001B49C3" w:rsidRPr="001A13FE">
        <w:rPr>
          <w:sz w:val="28"/>
          <w:szCs w:val="28"/>
          <w:lang w:val="nl-NL"/>
        </w:rPr>
        <w:t xml:space="preserve">Nội dung </w:t>
      </w:r>
      <w:r w:rsidR="00F50491" w:rsidRPr="001A13FE">
        <w:rPr>
          <w:sz w:val="28"/>
          <w:szCs w:val="28"/>
          <w:lang w:val="nl-NL"/>
        </w:rPr>
        <w:t>hỗ trợ</w:t>
      </w:r>
      <w:r w:rsidRPr="001A13FE">
        <w:rPr>
          <w:sz w:val="28"/>
          <w:szCs w:val="28"/>
          <w:lang w:val="nl-NL"/>
        </w:rPr>
        <w:t>:</w:t>
      </w:r>
      <w:r w:rsidR="00E16888" w:rsidRPr="001A13FE">
        <w:rPr>
          <w:sz w:val="28"/>
          <w:szCs w:val="28"/>
          <w:lang w:val="nl-NL"/>
        </w:rPr>
        <w:t xml:space="preserve"> </w:t>
      </w:r>
    </w:p>
    <w:p w14:paraId="07B4ADE9" w14:textId="77777777" w:rsidR="00384C91" w:rsidRPr="001A13FE" w:rsidRDefault="00384C91" w:rsidP="00384C91">
      <w:pPr>
        <w:pStyle w:val="NormalWeb"/>
        <w:shd w:val="clear" w:color="auto" w:fill="FFFFFF"/>
        <w:spacing w:before="120" w:beforeAutospacing="0" w:after="120" w:afterAutospacing="0" w:line="234" w:lineRule="atLeast"/>
        <w:ind w:firstLine="709"/>
        <w:jc w:val="both"/>
        <w:rPr>
          <w:sz w:val="28"/>
          <w:szCs w:val="28"/>
          <w:shd w:val="clear" w:color="auto" w:fill="FFFFFF"/>
          <w:lang w:val="nl-NL"/>
        </w:rPr>
      </w:pPr>
      <w:r w:rsidRPr="001A13FE">
        <w:rPr>
          <w:sz w:val="28"/>
          <w:szCs w:val="28"/>
          <w:shd w:val="clear" w:color="auto" w:fill="FFFFFF"/>
          <w:lang w:val="nl-NL"/>
        </w:rPr>
        <w:t>a) Tuyên truyền, quảng bá, mời các tổ chức, doanh nghiệp nước ngoài đến giao thương; tuyên truyền sự kiện trên các phương tiện thông tin đại chúng, trực quan; giới thiệu, thông tin về đoàn doanh nghiệp.</w:t>
      </w:r>
    </w:p>
    <w:p w14:paraId="17CC38DB" w14:textId="39806FB4" w:rsidR="006E315E" w:rsidRPr="001A13FE" w:rsidRDefault="00384C91" w:rsidP="00384C91">
      <w:pPr>
        <w:pStyle w:val="NormalWeb"/>
        <w:shd w:val="clear" w:color="auto" w:fill="FFFFFF"/>
        <w:spacing w:before="120" w:beforeAutospacing="0" w:after="120" w:afterAutospacing="0" w:line="234" w:lineRule="atLeast"/>
        <w:ind w:firstLine="709"/>
        <w:jc w:val="both"/>
        <w:rPr>
          <w:sz w:val="28"/>
          <w:szCs w:val="28"/>
          <w:shd w:val="clear" w:color="auto" w:fill="FFFFFF"/>
          <w:lang w:val="nl-NL"/>
        </w:rPr>
      </w:pPr>
      <w:r w:rsidRPr="001A13FE">
        <w:rPr>
          <w:sz w:val="28"/>
          <w:szCs w:val="28"/>
          <w:shd w:val="clear" w:color="auto" w:fill="FFFFFF"/>
          <w:lang w:val="nl-NL"/>
        </w:rPr>
        <w:t>b) Tổ chức hoặc tham gia hội nghị, hội thảo, diễn đàn và kết nối giao thương.</w:t>
      </w:r>
      <w:r w:rsidR="006E315E" w:rsidRPr="001A13FE">
        <w:rPr>
          <w:sz w:val="28"/>
          <w:szCs w:val="28"/>
          <w:shd w:val="clear" w:color="auto" w:fill="FFFFFF"/>
          <w:lang w:val="nl-NL"/>
        </w:rPr>
        <w:t xml:space="preserve">c) </w:t>
      </w:r>
      <w:r w:rsidR="00F50491" w:rsidRPr="001A13FE">
        <w:rPr>
          <w:sz w:val="28"/>
          <w:szCs w:val="28"/>
          <w:shd w:val="clear" w:color="auto" w:fill="FFFFFF"/>
          <w:lang w:val="nl-NL"/>
        </w:rPr>
        <w:t>Công tác phí cho người của đơn vị chủ trì tham gia tổ chức.</w:t>
      </w:r>
    </w:p>
    <w:p w14:paraId="57D1FCD3" w14:textId="4CFC9DC7" w:rsidR="0093267F" w:rsidRPr="001A13FE" w:rsidRDefault="0093267F" w:rsidP="0093267F">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nl-NL"/>
        </w:rPr>
        <w:t>d) Chi phí đi lại cho 01 người/đơn vị tham gia bao gồm: Tiền vé máy bay, vé tàu, vé xe từ Việt Nam đến nước công tác và ngược lại (kể cả vé máy bay, vé tàu xe trong nội địa nước đến công tác).</w:t>
      </w:r>
    </w:p>
    <w:p w14:paraId="0218ABC2" w14:textId="661C5F4D" w:rsidR="00B40F6B" w:rsidRPr="001A13FE" w:rsidRDefault="0093267F" w:rsidP="00B40F6B">
      <w:pPr>
        <w:spacing w:before="120"/>
        <w:ind w:firstLine="709"/>
        <w:jc w:val="both"/>
        <w:rPr>
          <w:sz w:val="28"/>
          <w:szCs w:val="28"/>
          <w:lang w:val="nl-NL"/>
        </w:rPr>
      </w:pPr>
      <w:r w:rsidRPr="001A13FE">
        <w:rPr>
          <w:sz w:val="28"/>
          <w:szCs w:val="28"/>
          <w:lang w:val="nl-NL"/>
        </w:rPr>
        <w:t>đ</w:t>
      </w:r>
      <w:r w:rsidR="00B40F6B" w:rsidRPr="001A13FE">
        <w:rPr>
          <w:sz w:val="28"/>
          <w:szCs w:val="28"/>
          <w:lang w:val="nl-NL"/>
        </w:rPr>
        <w:t xml:space="preserve">) </w:t>
      </w:r>
      <w:r w:rsidR="00861677" w:rsidRPr="001A13FE">
        <w:rPr>
          <w:sz w:val="28"/>
          <w:szCs w:val="28"/>
          <w:lang w:val="nl-NL"/>
        </w:rPr>
        <w:t>Các khoản chi khác theo quy định hiện hành (nếu có).</w:t>
      </w:r>
    </w:p>
    <w:p w14:paraId="48ACFE8D" w14:textId="210CCD0C" w:rsidR="002D405F" w:rsidRPr="001A13FE" w:rsidRDefault="006E315E" w:rsidP="001D1035">
      <w:pPr>
        <w:pStyle w:val="NormalWeb"/>
        <w:shd w:val="clear" w:color="auto" w:fill="FFFFFF"/>
        <w:spacing w:before="120" w:beforeAutospacing="0" w:after="120" w:afterAutospacing="0" w:line="234" w:lineRule="atLeast"/>
        <w:ind w:firstLine="709"/>
        <w:jc w:val="both"/>
        <w:rPr>
          <w:sz w:val="28"/>
          <w:szCs w:val="28"/>
          <w:shd w:val="clear" w:color="auto" w:fill="FFFFFF"/>
          <w:lang w:val="nl-NL"/>
        </w:rPr>
      </w:pPr>
      <w:r w:rsidRPr="001A13FE">
        <w:rPr>
          <w:sz w:val="28"/>
          <w:szCs w:val="28"/>
          <w:lang w:val="pt-BR"/>
        </w:rPr>
        <w:t xml:space="preserve">2. Quy mô: </w:t>
      </w:r>
      <w:r w:rsidR="002D405F" w:rsidRPr="001A13FE">
        <w:rPr>
          <w:sz w:val="28"/>
          <w:szCs w:val="28"/>
          <w:shd w:val="clear" w:color="auto" w:fill="FFFFFF"/>
          <w:lang w:val="nl-NL"/>
        </w:rPr>
        <w:t>Tối thiểu 0</w:t>
      </w:r>
      <w:r w:rsidR="00384C91" w:rsidRPr="001A13FE">
        <w:rPr>
          <w:sz w:val="28"/>
          <w:szCs w:val="28"/>
          <w:shd w:val="clear" w:color="auto" w:fill="FFFFFF"/>
          <w:lang w:val="nl-NL"/>
        </w:rPr>
        <w:t>6</w:t>
      </w:r>
      <w:r w:rsidR="002D405F" w:rsidRPr="001A13FE">
        <w:rPr>
          <w:sz w:val="28"/>
          <w:szCs w:val="28"/>
          <w:shd w:val="clear" w:color="auto" w:fill="FFFFFF"/>
          <w:lang w:val="nl-NL"/>
        </w:rPr>
        <w:t xml:space="preserve"> đơn vị tham gia đối với đoàn đa ngành, 04 đơn vị tham gia đối với đoàn chuyên ngành.</w:t>
      </w:r>
    </w:p>
    <w:p w14:paraId="114883F4" w14:textId="2FAE47CE" w:rsidR="006E315E" w:rsidRPr="001A13FE" w:rsidRDefault="006E315E" w:rsidP="001D1035">
      <w:pPr>
        <w:pStyle w:val="NormalWeb"/>
        <w:shd w:val="clear" w:color="auto" w:fill="FFFFFF"/>
        <w:spacing w:before="120" w:beforeAutospacing="0" w:after="120" w:afterAutospacing="0" w:line="234" w:lineRule="atLeast"/>
        <w:ind w:firstLine="709"/>
        <w:jc w:val="both"/>
        <w:rPr>
          <w:sz w:val="28"/>
          <w:szCs w:val="28"/>
          <w:lang w:val="pt-BR"/>
        </w:rPr>
      </w:pPr>
      <w:r w:rsidRPr="001A13FE">
        <w:rPr>
          <w:sz w:val="28"/>
          <w:szCs w:val="28"/>
          <w:lang w:val="pt-BR"/>
        </w:rPr>
        <w:t xml:space="preserve">3. </w:t>
      </w:r>
      <w:r w:rsidR="002D405F" w:rsidRPr="001A13FE">
        <w:rPr>
          <w:sz w:val="28"/>
          <w:szCs w:val="28"/>
          <w:lang w:val="nl-NL"/>
        </w:rPr>
        <w:t>Mức hỗ trợ</w:t>
      </w:r>
      <w:r w:rsidRPr="001A13FE">
        <w:rPr>
          <w:sz w:val="28"/>
          <w:szCs w:val="28"/>
          <w:lang w:val="pt-BR"/>
        </w:rPr>
        <w:t xml:space="preserve">: </w:t>
      </w:r>
    </w:p>
    <w:p w14:paraId="24668C03" w14:textId="283F4941" w:rsidR="00327D1F" w:rsidRPr="001A13FE" w:rsidRDefault="00327D1F" w:rsidP="001D1035">
      <w:pPr>
        <w:spacing w:before="120"/>
        <w:ind w:firstLine="709"/>
        <w:jc w:val="both"/>
        <w:rPr>
          <w:sz w:val="28"/>
          <w:szCs w:val="28"/>
          <w:lang w:val="nl-NL"/>
        </w:rPr>
      </w:pPr>
      <w:r w:rsidRPr="001A13FE">
        <w:rPr>
          <w:sz w:val="28"/>
          <w:szCs w:val="28"/>
          <w:lang w:val="nl-NL"/>
        </w:rPr>
        <w:t>a) 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r w:rsidR="0093267F" w:rsidRPr="001A13FE">
        <w:rPr>
          <w:sz w:val="28"/>
          <w:szCs w:val="28"/>
          <w:lang w:val="nl-NL"/>
        </w:rPr>
        <w:t>.</w:t>
      </w:r>
      <w:r w:rsidRPr="001A13FE">
        <w:rPr>
          <w:sz w:val="28"/>
          <w:szCs w:val="28"/>
          <w:shd w:val="clear" w:color="auto" w:fill="FFFFFF"/>
          <w:lang w:val="nl-NL"/>
        </w:rPr>
        <w:t xml:space="preserve"> </w:t>
      </w:r>
    </w:p>
    <w:p w14:paraId="0D1606EA" w14:textId="427CE318" w:rsidR="00327D1F" w:rsidRPr="001A13FE" w:rsidRDefault="00327D1F" w:rsidP="001D1035">
      <w:pPr>
        <w:widowControl w:val="0"/>
        <w:tabs>
          <w:tab w:val="left" w:pos="567"/>
        </w:tabs>
        <w:spacing w:before="120"/>
        <w:ind w:firstLine="709"/>
        <w:jc w:val="both"/>
        <w:rPr>
          <w:bCs/>
          <w:sz w:val="28"/>
          <w:szCs w:val="28"/>
          <w:lang w:val="nl-NL"/>
        </w:rPr>
      </w:pPr>
      <w:r w:rsidRPr="001A13FE">
        <w:rPr>
          <w:bCs/>
          <w:sz w:val="28"/>
          <w:szCs w:val="28"/>
          <w:lang w:val="nl-NL"/>
        </w:rPr>
        <w:lastRenderedPageBreak/>
        <w:t>b) Hỗ trợ tối đa 100% công tác phí cho người của đơn vị chủ trì và các c</w:t>
      </w:r>
      <w:r w:rsidR="00063AFB" w:rsidRPr="001A13FE">
        <w:rPr>
          <w:bCs/>
          <w:sz w:val="28"/>
          <w:szCs w:val="28"/>
          <w:lang w:val="nl-NL"/>
        </w:rPr>
        <w:t xml:space="preserve">hi phí khác phục vụ công tác xúc tiến thương mại </w:t>
      </w:r>
      <w:r w:rsidRPr="001A13FE">
        <w:rPr>
          <w:bCs/>
          <w:sz w:val="28"/>
          <w:szCs w:val="28"/>
          <w:lang w:val="nl-NL"/>
        </w:rPr>
        <w:t>khi tham gia đoàn giao dịch thương mại, khảo sát thị trường nước ngoài theo chương trình, quyết định đoàn công tác của Trung ương, bộ, ngành và UBND thành phố Đà Nẵng.</w:t>
      </w:r>
    </w:p>
    <w:p w14:paraId="3FDC9BCF" w14:textId="64CAD009" w:rsidR="00353A5C" w:rsidRPr="001A13FE" w:rsidRDefault="00360D96" w:rsidP="000A2BA4">
      <w:pPr>
        <w:pStyle w:val="Heading1"/>
        <w:rPr>
          <w:lang w:val="pt-BR"/>
        </w:rPr>
      </w:pPr>
      <w:bookmarkStart w:id="1" w:name="dieu_11"/>
      <w:r w:rsidRPr="001A13FE">
        <w:rPr>
          <w:lang w:val="pt-BR"/>
        </w:rPr>
        <w:t xml:space="preserve">Điều </w:t>
      </w:r>
      <w:r w:rsidR="00E47692" w:rsidRPr="001A13FE">
        <w:rPr>
          <w:lang w:val="pt-BR"/>
        </w:rPr>
        <w:t>1</w:t>
      </w:r>
      <w:r w:rsidR="0093267F" w:rsidRPr="001A13FE">
        <w:rPr>
          <w:lang w:val="pt-BR"/>
        </w:rPr>
        <w:t>5</w:t>
      </w:r>
      <w:r w:rsidR="00353A5C" w:rsidRPr="001A13FE">
        <w:rPr>
          <w:lang w:val="pt-BR"/>
        </w:rPr>
        <w:t>. Tổ chức đoàn doanh nghiệp nước ngoài vào Việt Nam giao dịch để mua hàng</w:t>
      </w:r>
      <w:bookmarkEnd w:id="1"/>
    </w:p>
    <w:p w14:paraId="0D52232D" w14:textId="59E95F90" w:rsidR="00353A5C" w:rsidRPr="001A13FE" w:rsidRDefault="00353A5C" w:rsidP="001D1035">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ml:space="preserve">1. </w:t>
      </w:r>
      <w:r w:rsidR="001B49C3" w:rsidRPr="001A13FE">
        <w:rPr>
          <w:sz w:val="28"/>
          <w:szCs w:val="28"/>
          <w:lang w:val="nl-NL"/>
        </w:rPr>
        <w:t xml:space="preserve">Nội dung </w:t>
      </w:r>
      <w:r w:rsidR="00A2309B" w:rsidRPr="001A13FE">
        <w:rPr>
          <w:sz w:val="28"/>
          <w:szCs w:val="28"/>
          <w:lang w:val="nl-NL"/>
        </w:rPr>
        <w:t>hỗ trợ</w:t>
      </w:r>
      <w:r w:rsidR="001B49C3" w:rsidRPr="001A13FE">
        <w:rPr>
          <w:sz w:val="28"/>
          <w:szCs w:val="28"/>
          <w:lang w:val="nl-NL"/>
        </w:rPr>
        <w:t>:</w:t>
      </w:r>
    </w:p>
    <w:p w14:paraId="0617EE5D" w14:textId="550FF200" w:rsidR="00353A5C" w:rsidRPr="001A13FE" w:rsidRDefault="000A20E4" w:rsidP="008B7D7F">
      <w:pPr>
        <w:spacing w:before="120"/>
        <w:ind w:firstLine="709"/>
        <w:jc w:val="both"/>
        <w:rPr>
          <w:sz w:val="28"/>
          <w:szCs w:val="28"/>
          <w:shd w:val="clear" w:color="auto" w:fill="FFFFFF"/>
          <w:lang w:val="nl-NL"/>
        </w:rPr>
      </w:pPr>
      <w:r w:rsidRPr="001A13FE">
        <w:rPr>
          <w:sz w:val="28"/>
          <w:szCs w:val="28"/>
          <w:lang w:val="pt-BR"/>
        </w:rPr>
        <w:t>a</w:t>
      </w:r>
      <w:r w:rsidR="00353A5C" w:rsidRPr="001A13FE">
        <w:rPr>
          <w:sz w:val="28"/>
          <w:szCs w:val="28"/>
          <w:lang w:val="pt-BR"/>
        </w:rPr>
        <w:t xml:space="preserve">) </w:t>
      </w:r>
      <w:r w:rsidR="008B7D7F" w:rsidRPr="001A13FE">
        <w:rPr>
          <w:sz w:val="28"/>
          <w:szCs w:val="28"/>
          <w:lang w:val="nl-NL"/>
        </w:rPr>
        <w:t xml:space="preserve">Tổ chức </w:t>
      </w:r>
      <w:r w:rsidR="008B7D7F" w:rsidRPr="001A13FE">
        <w:rPr>
          <w:sz w:val="28"/>
          <w:szCs w:val="28"/>
          <w:shd w:val="clear" w:color="auto" w:fill="FFFFFF"/>
          <w:lang w:val="nl-NL"/>
        </w:rPr>
        <w:t>hội nghị, hội thảo, tọa đàm, diễn đàn và kết nối giao thương.</w:t>
      </w:r>
    </w:p>
    <w:p w14:paraId="57B75F22" w14:textId="737689B3" w:rsidR="000A20E4" w:rsidRPr="001A13FE" w:rsidRDefault="000A20E4" w:rsidP="000A20E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nl-NL"/>
        </w:rPr>
        <w:t>b</w:t>
      </w:r>
      <w:r w:rsidRPr="001A13FE">
        <w:rPr>
          <w:sz w:val="28"/>
          <w:szCs w:val="28"/>
          <w:lang w:val="pt-BR"/>
        </w:rPr>
        <w:t>) Tuyên truyền, quảng bá và mời các tổ chức, doanh nghiệp nước ngoài vào Việt Nam;</w:t>
      </w:r>
      <w:r w:rsidRPr="001A13FE">
        <w:rPr>
          <w:sz w:val="28"/>
          <w:szCs w:val="28"/>
          <w:lang w:val="nl-NL"/>
        </w:rPr>
        <w:t xml:space="preserve"> t</w:t>
      </w:r>
      <w:r w:rsidRPr="001A13FE">
        <w:rPr>
          <w:sz w:val="28"/>
          <w:szCs w:val="28"/>
          <w:lang w:val="pt-BR"/>
        </w:rPr>
        <w:t>ổ chức giới thiệu, thông tin về đoàn doanh nghiệp nước ngoài và các doanh nghiệp Việt Nam.</w:t>
      </w:r>
    </w:p>
    <w:p w14:paraId="5F2006D4" w14:textId="2E408C17" w:rsidR="00353A5C" w:rsidRPr="001A13FE" w:rsidRDefault="00353A5C" w:rsidP="001D1035">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c) Công tác phí cho người của đơn vị chủ trì tham gia tổ chứ</w:t>
      </w:r>
      <w:r w:rsidR="008B7D7F" w:rsidRPr="001A13FE">
        <w:rPr>
          <w:sz w:val="28"/>
          <w:szCs w:val="28"/>
          <w:lang w:val="pt-BR"/>
        </w:rPr>
        <w:t>c.</w:t>
      </w:r>
    </w:p>
    <w:p w14:paraId="6AB2D0D3" w14:textId="39FF4388" w:rsidR="00353A5C" w:rsidRPr="001A13FE" w:rsidRDefault="00353A5C" w:rsidP="001D1035">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ml:space="preserve">d) </w:t>
      </w:r>
      <w:r w:rsidR="00A2309B" w:rsidRPr="001A13FE">
        <w:rPr>
          <w:sz w:val="28"/>
          <w:szCs w:val="28"/>
          <w:lang w:val="pt-BR"/>
        </w:rPr>
        <w:t>Đối với d</w:t>
      </w:r>
      <w:r w:rsidRPr="001A13FE">
        <w:rPr>
          <w:sz w:val="28"/>
          <w:szCs w:val="28"/>
          <w:lang w:val="pt-BR"/>
        </w:rPr>
        <w:t xml:space="preserve">oanh nghiệp nước ngoài tham </w:t>
      </w:r>
      <w:r w:rsidR="008B7D7F" w:rsidRPr="001A13FE">
        <w:rPr>
          <w:sz w:val="28"/>
          <w:szCs w:val="28"/>
          <w:lang w:val="pt-BR"/>
        </w:rPr>
        <w:t>gia: Ăn, ở, đi lại tại Việt Nam.</w:t>
      </w:r>
    </w:p>
    <w:p w14:paraId="242FE442" w14:textId="77777777" w:rsidR="00A2309B" w:rsidRPr="001A13FE" w:rsidRDefault="00353A5C" w:rsidP="001D1035">
      <w:pPr>
        <w:pStyle w:val="NormalWeb"/>
        <w:shd w:val="clear" w:color="auto" w:fill="FFFFFF"/>
        <w:spacing w:before="120" w:beforeAutospacing="0" w:after="120" w:afterAutospacing="0" w:line="234" w:lineRule="atLeast"/>
        <w:ind w:firstLine="709"/>
        <w:jc w:val="both"/>
        <w:rPr>
          <w:sz w:val="28"/>
          <w:szCs w:val="28"/>
          <w:lang w:val="pt-BR"/>
        </w:rPr>
      </w:pPr>
      <w:r w:rsidRPr="001A13FE">
        <w:rPr>
          <w:sz w:val="28"/>
          <w:szCs w:val="28"/>
          <w:lang w:val="pt-BR"/>
        </w:rPr>
        <w:t xml:space="preserve">đ) </w:t>
      </w:r>
      <w:r w:rsidR="00A2309B" w:rsidRPr="001A13FE">
        <w:rPr>
          <w:sz w:val="28"/>
          <w:szCs w:val="28"/>
          <w:lang w:val="pt-BR"/>
        </w:rPr>
        <w:t xml:space="preserve">Đối với người của đơn vị đối tác tổ chức đưa đoàn vào Việt Nam: </w:t>
      </w:r>
      <w:r w:rsidRPr="001A13FE">
        <w:rPr>
          <w:sz w:val="28"/>
          <w:szCs w:val="28"/>
          <w:lang w:val="pt-BR"/>
        </w:rPr>
        <w:t xml:space="preserve">Vé máy bay khứ </w:t>
      </w:r>
      <w:r w:rsidR="00A2309B" w:rsidRPr="001A13FE">
        <w:rPr>
          <w:sz w:val="28"/>
          <w:szCs w:val="28"/>
          <w:lang w:val="pt-BR"/>
        </w:rPr>
        <w:t>hồi, ăn, ở, đi lại tại Việt Nam.</w:t>
      </w:r>
    </w:p>
    <w:p w14:paraId="60C5EFE6" w14:textId="77777777" w:rsidR="00861677" w:rsidRPr="001A13FE" w:rsidRDefault="00B40F6B" w:rsidP="00861677">
      <w:pPr>
        <w:spacing w:before="120"/>
        <w:ind w:firstLine="709"/>
        <w:jc w:val="both"/>
        <w:rPr>
          <w:sz w:val="28"/>
          <w:szCs w:val="28"/>
          <w:lang w:val="nl-NL"/>
        </w:rPr>
      </w:pPr>
      <w:r w:rsidRPr="001A13FE">
        <w:rPr>
          <w:sz w:val="28"/>
          <w:szCs w:val="28"/>
          <w:lang w:val="nl-NL"/>
        </w:rPr>
        <w:t xml:space="preserve">e) </w:t>
      </w:r>
      <w:r w:rsidR="00861677" w:rsidRPr="001A13FE">
        <w:rPr>
          <w:sz w:val="28"/>
          <w:szCs w:val="28"/>
          <w:lang w:val="nl-NL"/>
        </w:rPr>
        <w:t xml:space="preserve">Các khoản chi khác theo quy định hiện hành (nếu có). </w:t>
      </w:r>
    </w:p>
    <w:p w14:paraId="1CE6410D" w14:textId="249146CA" w:rsidR="00353A5C" w:rsidRPr="001A13FE" w:rsidRDefault="00353A5C" w:rsidP="00861677">
      <w:pPr>
        <w:spacing w:before="120"/>
        <w:ind w:firstLine="709"/>
        <w:jc w:val="both"/>
        <w:rPr>
          <w:sz w:val="28"/>
          <w:szCs w:val="28"/>
          <w:lang w:val="nl-NL"/>
        </w:rPr>
      </w:pPr>
      <w:r w:rsidRPr="001A13FE">
        <w:rPr>
          <w:sz w:val="28"/>
          <w:szCs w:val="28"/>
          <w:lang w:val="pt-BR"/>
        </w:rPr>
        <w:t>2. Quy mô</w:t>
      </w:r>
      <w:r w:rsidR="00A84A38" w:rsidRPr="001A13FE">
        <w:rPr>
          <w:sz w:val="28"/>
          <w:szCs w:val="28"/>
          <w:lang w:val="pt-BR"/>
        </w:rPr>
        <w:t>:</w:t>
      </w:r>
      <w:r w:rsidR="008B7D7F" w:rsidRPr="001A13FE">
        <w:rPr>
          <w:sz w:val="28"/>
          <w:szCs w:val="28"/>
          <w:lang w:val="nl-NL"/>
        </w:rPr>
        <w:t xml:space="preserve"> </w:t>
      </w:r>
      <w:r w:rsidR="00A84A38" w:rsidRPr="001A13FE">
        <w:rPr>
          <w:sz w:val="28"/>
          <w:szCs w:val="28"/>
          <w:lang w:val="pt-BR"/>
        </w:rPr>
        <w:t xml:space="preserve">Tối thiểu 04 doanh nghiệp nước ngoài, </w:t>
      </w:r>
      <w:r w:rsidR="008B7D7F" w:rsidRPr="001A13FE">
        <w:rPr>
          <w:sz w:val="28"/>
          <w:szCs w:val="28"/>
          <w:lang w:val="pt-BR"/>
        </w:rPr>
        <w:t>08 doanh nghiệp Việt Nam.</w:t>
      </w:r>
    </w:p>
    <w:p w14:paraId="4ACDC1D1" w14:textId="75749938" w:rsidR="00353A5C" w:rsidRPr="001A13FE" w:rsidRDefault="00353A5C" w:rsidP="001D1035">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ml:space="preserve">3. </w:t>
      </w:r>
      <w:r w:rsidR="00A84A38" w:rsidRPr="001A13FE">
        <w:rPr>
          <w:sz w:val="28"/>
          <w:szCs w:val="28"/>
          <w:lang w:val="pt-BR"/>
        </w:rPr>
        <w:t xml:space="preserve">Mức </w:t>
      </w:r>
      <w:r w:rsidRPr="001A13FE">
        <w:rPr>
          <w:sz w:val="28"/>
          <w:szCs w:val="28"/>
          <w:lang w:val="pt-BR"/>
        </w:rPr>
        <w:t>hỗ trợ</w:t>
      </w:r>
      <w:r w:rsidR="00A84A38" w:rsidRPr="001A13FE">
        <w:rPr>
          <w:sz w:val="28"/>
          <w:szCs w:val="28"/>
          <w:lang w:val="pt-BR"/>
        </w:rPr>
        <w:t>:</w:t>
      </w:r>
    </w:p>
    <w:p w14:paraId="52915D4B" w14:textId="77777777" w:rsidR="00353A5C" w:rsidRPr="001A13FE" w:rsidRDefault="00353A5C" w:rsidP="001D1035">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a) Hỗ trợ tối đa 100% kinh phí thực hiện các nội dung quy định tại điểm a, điểm b và điểm c khoản 1 Điều này;</w:t>
      </w:r>
    </w:p>
    <w:p w14:paraId="2DB4F571" w14:textId="77777777" w:rsidR="00353A5C" w:rsidRPr="001A13FE" w:rsidRDefault="00353A5C" w:rsidP="001D1035">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b) Hỗ trợ tối đa 100% kinh phí thực hiện các nội dung quy định tại điểm d khoản 1 Điều này và không quá 04 ngày 03 đêm cho 01 người/doanh nghiệp nước ngoài;</w:t>
      </w:r>
    </w:p>
    <w:p w14:paraId="1238B8CF" w14:textId="43E23F69" w:rsidR="00353A5C" w:rsidRPr="001A13FE" w:rsidRDefault="00353A5C" w:rsidP="001D1035">
      <w:pPr>
        <w:pStyle w:val="NormalWeb"/>
        <w:shd w:val="clear" w:color="auto" w:fill="FFFFFF"/>
        <w:spacing w:before="120" w:beforeAutospacing="0" w:after="120" w:afterAutospacing="0" w:line="234" w:lineRule="atLeast"/>
        <w:ind w:firstLine="709"/>
        <w:jc w:val="both"/>
        <w:rPr>
          <w:sz w:val="28"/>
          <w:szCs w:val="28"/>
          <w:lang w:val="pt-BR"/>
        </w:rPr>
      </w:pPr>
      <w:r w:rsidRPr="001A13FE">
        <w:rPr>
          <w:sz w:val="28"/>
          <w:szCs w:val="28"/>
          <w:lang w:val="pt-BR"/>
        </w:rPr>
        <w:t>c) Hỗ trợ tối đa 100% kinh phí thực hiện các nội dung quy định tại điểm đ khoản 1 Điều này và không quá 04 ngày 03 đêm cho 01 người/đoàn có quy mô tối thiểu 0</w:t>
      </w:r>
      <w:r w:rsidR="00A2309B" w:rsidRPr="001A13FE">
        <w:rPr>
          <w:sz w:val="28"/>
          <w:szCs w:val="28"/>
          <w:lang w:val="pt-BR"/>
        </w:rPr>
        <w:t>4</w:t>
      </w:r>
      <w:r w:rsidRPr="001A13FE">
        <w:rPr>
          <w:sz w:val="28"/>
          <w:szCs w:val="28"/>
          <w:lang w:val="pt-BR"/>
        </w:rPr>
        <w:t xml:space="preserve"> doanh nghiệp nước ngoài.</w:t>
      </w:r>
    </w:p>
    <w:p w14:paraId="3E956372" w14:textId="01BC5ECB" w:rsidR="00A90CEF" w:rsidRPr="001A13FE" w:rsidRDefault="00A90CEF" w:rsidP="000A2BA4">
      <w:pPr>
        <w:pStyle w:val="Heading1"/>
        <w:rPr>
          <w:lang w:val="nl-NL"/>
        </w:rPr>
      </w:pPr>
      <w:r w:rsidRPr="001A13FE">
        <w:rPr>
          <w:lang w:val="nl-NL"/>
        </w:rPr>
        <w:t xml:space="preserve">Điều </w:t>
      </w:r>
      <w:r w:rsidR="00E47692" w:rsidRPr="001A13FE">
        <w:rPr>
          <w:lang w:val="nl-NL"/>
        </w:rPr>
        <w:t>1</w:t>
      </w:r>
      <w:r w:rsidR="0093267F" w:rsidRPr="001A13FE">
        <w:rPr>
          <w:lang w:val="nl-NL"/>
        </w:rPr>
        <w:t>6</w:t>
      </w:r>
      <w:r w:rsidRPr="001A13FE">
        <w:rPr>
          <w:lang w:val="nl-NL"/>
        </w:rPr>
        <w:t xml:space="preserve">. </w:t>
      </w:r>
      <w:bookmarkStart w:id="2" w:name="dieu_13"/>
      <w:r w:rsidRPr="001A13FE">
        <w:rPr>
          <w:lang w:val="pt-BR"/>
        </w:rPr>
        <w:t>Kết nối giao thương tại Việt Nam giữa nhà cung cấp với các doanh nghiệp xuất khẩu và tổ chức xúc tiến thương mại</w:t>
      </w:r>
      <w:bookmarkEnd w:id="2"/>
    </w:p>
    <w:p w14:paraId="0414CF2E" w14:textId="36D7E727" w:rsidR="00A90CEF" w:rsidRPr="001A13FE" w:rsidRDefault="00A90CEF" w:rsidP="00A90CEF">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ml:space="preserve">1. Nội dung </w:t>
      </w:r>
      <w:r w:rsidR="00B24B6E" w:rsidRPr="001A13FE">
        <w:rPr>
          <w:sz w:val="28"/>
          <w:szCs w:val="28"/>
          <w:lang w:val="pt-BR"/>
        </w:rPr>
        <w:t>hỗ trợ</w:t>
      </w:r>
      <w:r w:rsidR="00A16E62" w:rsidRPr="001A13FE">
        <w:rPr>
          <w:sz w:val="28"/>
          <w:szCs w:val="28"/>
          <w:lang w:val="pt-BR"/>
        </w:rPr>
        <w:t>:</w:t>
      </w:r>
    </w:p>
    <w:p w14:paraId="2D5CC51E" w14:textId="77777777" w:rsidR="00A90CEF" w:rsidRPr="001A13FE" w:rsidRDefault="00A90CEF" w:rsidP="00A90CEF">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a) Tuyên truyền, quảng bá, mời các tổ chức, doanh nghiệp đến giao dịch;</w:t>
      </w:r>
    </w:p>
    <w:p w14:paraId="5B02EC95" w14:textId="15DEBD0A" w:rsidR="00A90CEF" w:rsidRPr="001A13FE" w:rsidRDefault="00B24B6E" w:rsidP="00A90CEF">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ml:space="preserve">b) Tổ chức hội nghị </w:t>
      </w:r>
      <w:r w:rsidR="00B40F6B" w:rsidRPr="001A13FE">
        <w:rPr>
          <w:sz w:val="28"/>
          <w:szCs w:val="28"/>
          <w:lang w:val="pt-BR"/>
        </w:rPr>
        <w:t xml:space="preserve">và </w:t>
      </w:r>
      <w:r w:rsidRPr="001A13FE">
        <w:rPr>
          <w:sz w:val="28"/>
          <w:szCs w:val="28"/>
          <w:lang w:val="pt-BR"/>
        </w:rPr>
        <w:t xml:space="preserve">kết nối </w:t>
      </w:r>
      <w:r w:rsidR="00903B0C" w:rsidRPr="001A13FE">
        <w:rPr>
          <w:sz w:val="28"/>
          <w:szCs w:val="28"/>
          <w:lang w:val="pt-BR"/>
        </w:rPr>
        <w:t>giao thương.</w:t>
      </w:r>
    </w:p>
    <w:p w14:paraId="6525531D" w14:textId="11200EA6" w:rsidR="00A90CEF" w:rsidRPr="001A13FE" w:rsidRDefault="0022315D" w:rsidP="00B40F6B">
      <w:pPr>
        <w:spacing w:before="120"/>
        <w:ind w:firstLine="709"/>
        <w:jc w:val="both"/>
        <w:rPr>
          <w:sz w:val="28"/>
          <w:szCs w:val="28"/>
          <w:lang w:val="nl-NL"/>
        </w:rPr>
      </w:pPr>
      <w:r w:rsidRPr="001A13FE">
        <w:rPr>
          <w:sz w:val="28"/>
          <w:szCs w:val="28"/>
          <w:lang w:val="pt-BR"/>
        </w:rPr>
        <w:t xml:space="preserve">c) </w:t>
      </w:r>
      <w:r w:rsidR="00B40F6B" w:rsidRPr="001A13FE">
        <w:rPr>
          <w:sz w:val="28"/>
          <w:szCs w:val="28"/>
          <w:lang w:val="nl-NL"/>
        </w:rPr>
        <w:t>Tổ chức gian hàng, khu vực trưng bày giới thiệu sản phẩm: Mặt bằng, thiết kế, dàn dựng và trang trí.</w:t>
      </w:r>
    </w:p>
    <w:p w14:paraId="63F25BFF" w14:textId="236F8325" w:rsidR="00A90CEF" w:rsidRPr="001A13FE" w:rsidRDefault="0022315D" w:rsidP="00A90CEF">
      <w:pPr>
        <w:pStyle w:val="NormalWeb"/>
        <w:shd w:val="clear" w:color="auto" w:fill="FFFFFF"/>
        <w:spacing w:before="120" w:beforeAutospacing="0" w:after="120" w:afterAutospacing="0" w:line="234" w:lineRule="atLeast"/>
        <w:ind w:firstLine="709"/>
        <w:jc w:val="both"/>
        <w:rPr>
          <w:sz w:val="28"/>
          <w:szCs w:val="28"/>
          <w:lang w:val="pt-BR"/>
        </w:rPr>
      </w:pPr>
      <w:r w:rsidRPr="001A13FE">
        <w:rPr>
          <w:sz w:val="28"/>
          <w:szCs w:val="28"/>
          <w:lang w:val="nl-NL"/>
        </w:rPr>
        <w:t>d</w:t>
      </w:r>
      <w:r w:rsidR="00A90CEF" w:rsidRPr="001A13FE">
        <w:rPr>
          <w:sz w:val="28"/>
          <w:szCs w:val="28"/>
          <w:lang w:val="pt-BR"/>
        </w:rPr>
        <w:t>) Công tác phí cho người của đ</w:t>
      </w:r>
      <w:r w:rsidRPr="001A13FE">
        <w:rPr>
          <w:sz w:val="28"/>
          <w:szCs w:val="28"/>
          <w:lang w:val="pt-BR"/>
        </w:rPr>
        <w:t>ơn vị chủ trì tham gia tổ chức.</w:t>
      </w:r>
    </w:p>
    <w:p w14:paraId="7DC72E1D" w14:textId="0C438CFE" w:rsidR="00B40F6B" w:rsidRPr="001A13FE" w:rsidRDefault="00B40F6B" w:rsidP="00B40F6B">
      <w:pPr>
        <w:spacing w:before="120"/>
        <w:ind w:firstLine="709"/>
        <w:jc w:val="both"/>
        <w:rPr>
          <w:sz w:val="28"/>
          <w:szCs w:val="28"/>
          <w:lang w:val="nl-NL"/>
        </w:rPr>
      </w:pPr>
      <w:r w:rsidRPr="001A13FE">
        <w:rPr>
          <w:sz w:val="28"/>
          <w:szCs w:val="28"/>
          <w:lang w:val="pt-BR"/>
        </w:rPr>
        <w:t xml:space="preserve">đ) </w:t>
      </w:r>
      <w:r w:rsidR="00861677" w:rsidRPr="001A13FE">
        <w:rPr>
          <w:sz w:val="28"/>
          <w:szCs w:val="28"/>
          <w:lang w:val="nl-NL"/>
        </w:rPr>
        <w:t>Các khoản chi khác theo quy định hiện hành (nếu có).</w:t>
      </w:r>
    </w:p>
    <w:p w14:paraId="63C02505" w14:textId="3ADE2A45" w:rsidR="00A90CEF" w:rsidRPr="001A13FE" w:rsidRDefault="00A16E62" w:rsidP="00A90CEF">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2. Quy mô: Tối thiểu 12 nhà cung cấp và 4</w:t>
      </w:r>
      <w:r w:rsidR="00A90CEF" w:rsidRPr="001A13FE">
        <w:rPr>
          <w:sz w:val="28"/>
          <w:szCs w:val="28"/>
          <w:lang w:val="pt-BR"/>
        </w:rPr>
        <w:t xml:space="preserve"> doanh nghiệp xuất khẩu.</w:t>
      </w:r>
    </w:p>
    <w:p w14:paraId="36693955" w14:textId="24E7B19E" w:rsidR="00A90CEF" w:rsidRPr="001A13FE" w:rsidRDefault="00A90CEF" w:rsidP="00A90CEF">
      <w:pPr>
        <w:spacing w:before="120"/>
        <w:ind w:firstLine="709"/>
        <w:jc w:val="both"/>
        <w:rPr>
          <w:sz w:val="28"/>
          <w:szCs w:val="28"/>
          <w:lang w:val="nl-NL"/>
        </w:rPr>
      </w:pPr>
      <w:r w:rsidRPr="001A13FE">
        <w:rPr>
          <w:sz w:val="28"/>
          <w:szCs w:val="28"/>
          <w:lang w:val="pt-BR"/>
        </w:rPr>
        <w:lastRenderedPageBreak/>
        <w:t xml:space="preserve">3. Mức hỗ trợ: </w:t>
      </w:r>
      <w:r w:rsidRPr="001A13FE">
        <w:rPr>
          <w:sz w:val="28"/>
          <w:szCs w:val="28"/>
          <w:lang w:val="nl-NL"/>
        </w:rPr>
        <w:t>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2968631D" w14:textId="5F6BF713" w:rsidR="00AB2284" w:rsidRPr="001A13FE" w:rsidRDefault="00360D96" w:rsidP="000A2BA4">
      <w:pPr>
        <w:pStyle w:val="Heading1"/>
        <w:rPr>
          <w:lang w:val="nl-NL"/>
        </w:rPr>
      </w:pPr>
      <w:r w:rsidRPr="001A13FE">
        <w:rPr>
          <w:lang w:val="nl-NL"/>
        </w:rPr>
        <w:t xml:space="preserve">Điều </w:t>
      </w:r>
      <w:r w:rsidR="00861677" w:rsidRPr="001A13FE">
        <w:rPr>
          <w:lang w:val="nl-NL"/>
        </w:rPr>
        <w:t>1</w:t>
      </w:r>
      <w:r w:rsidR="0093267F" w:rsidRPr="001A13FE">
        <w:rPr>
          <w:lang w:val="nl-NL"/>
        </w:rPr>
        <w:t>7</w:t>
      </w:r>
      <w:r w:rsidR="00AB2284" w:rsidRPr="001A13FE">
        <w:rPr>
          <w:lang w:val="nl-NL"/>
        </w:rPr>
        <w:t xml:space="preserve">. Tổ chức </w:t>
      </w:r>
      <w:r w:rsidR="00AB2284" w:rsidRPr="001A13FE">
        <w:rPr>
          <w:shd w:val="clear" w:color="auto" w:fill="FFFFFF"/>
          <w:lang w:val="nl-NL"/>
        </w:rPr>
        <w:t>các hội ng</w:t>
      </w:r>
      <w:r w:rsidR="00861677" w:rsidRPr="001A13FE">
        <w:rPr>
          <w:shd w:val="clear" w:color="auto" w:fill="FFFFFF"/>
          <w:lang w:val="nl-NL"/>
        </w:rPr>
        <w:t>hị, hội thảo, tọa đàm, diễn đàn</w:t>
      </w:r>
      <w:r w:rsidR="00AB2284" w:rsidRPr="001A13FE">
        <w:rPr>
          <w:shd w:val="clear" w:color="auto" w:fill="FFFFFF"/>
          <w:lang w:val="nl-NL"/>
        </w:rPr>
        <w:t xml:space="preserve"> </w:t>
      </w:r>
      <w:r w:rsidR="00A90CEF" w:rsidRPr="001A13FE">
        <w:rPr>
          <w:shd w:val="clear" w:color="auto" w:fill="FFFFFF"/>
          <w:lang w:val="nl-NL"/>
        </w:rPr>
        <w:t>quốc tế</w:t>
      </w:r>
      <w:r w:rsidR="00AB2284" w:rsidRPr="001A13FE">
        <w:rPr>
          <w:shd w:val="clear" w:color="auto" w:fill="FFFFFF"/>
          <w:lang w:val="nl-NL"/>
        </w:rPr>
        <w:t xml:space="preserve"> </w:t>
      </w:r>
      <w:r w:rsidR="00AB2284" w:rsidRPr="001A13FE">
        <w:rPr>
          <w:lang w:val="nl-NL"/>
        </w:rPr>
        <w:t xml:space="preserve">về </w:t>
      </w:r>
      <w:r w:rsidR="00D7442A" w:rsidRPr="001A13FE">
        <w:rPr>
          <w:lang w:val="nl-NL"/>
        </w:rPr>
        <w:t>ngành hàng</w:t>
      </w:r>
      <w:r w:rsidR="00AB2284" w:rsidRPr="001A13FE">
        <w:rPr>
          <w:lang w:val="nl-NL"/>
        </w:rPr>
        <w:t xml:space="preserve"> xuất khẩu</w:t>
      </w:r>
      <w:r w:rsidR="009F2FFC" w:rsidRPr="001A13FE">
        <w:rPr>
          <w:lang w:val="nl-NL"/>
        </w:rPr>
        <w:t xml:space="preserve"> tại Việt Nam</w:t>
      </w:r>
    </w:p>
    <w:p w14:paraId="742FECCA" w14:textId="77777777" w:rsidR="000A20E4" w:rsidRPr="001A13FE" w:rsidRDefault="00A90CEF" w:rsidP="00A90CEF">
      <w:pPr>
        <w:spacing w:before="120"/>
        <w:ind w:firstLine="709"/>
        <w:jc w:val="both"/>
        <w:rPr>
          <w:sz w:val="28"/>
          <w:szCs w:val="28"/>
          <w:lang w:val="nl-NL"/>
        </w:rPr>
      </w:pPr>
      <w:r w:rsidRPr="001A13FE">
        <w:rPr>
          <w:sz w:val="28"/>
          <w:szCs w:val="28"/>
          <w:lang w:val="nl-NL"/>
        </w:rPr>
        <w:t xml:space="preserve">1. Nội dung </w:t>
      </w:r>
      <w:r w:rsidR="00B40F6B" w:rsidRPr="001A13FE">
        <w:rPr>
          <w:sz w:val="28"/>
          <w:szCs w:val="28"/>
          <w:lang w:val="nl-NL"/>
        </w:rPr>
        <w:t xml:space="preserve">hỗ trợ: </w:t>
      </w:r>
    </w:p>
    <w:p w14:paraId="40A368CF" w14:textId="7323CBBC" w:rsidR="000A20E4" w:rsidRPr="001A13FE" w:rsidRDefault="000A20E4" w:rsidP="000A20E4">
      <w:pPr>
        <w:spacing w:before="120"/>
        <w:ind w:firstLine="709"/>
        <w:jc w:val="both"/>
        <w:rPr>
          <w:sz w:val="28"/>
          <w:szCs w:val="28"/>
          <w:shd w:val="clear" w:color="auto" w:fill="FFFFFF"/>
          <w:lang w:val="nl-NL"/>
        </w:rPr>
      </w:pPr>
      <w:r w:rsidRPr="001A13FE">
        <w:rPr>
          <w:sz w:val="28"/>
          <w:szCs w:val="28"/>
          <w:lang w:val="pt-BR"/>
        </w:rPr>
        <w:t xml:space="preserve">a) </w:t>
      </w:r>
      <w:r w:rsidRPr="001A13FE">
        <w:rPr>
          <w:sz w:val="28"/>
          <w:szCs w:val="28"/>
          <w:lang w:val="nl-NL"/>
        </w:rPr>
        <w:t xml:space="preserve">Tổ chức </w:t>
      </w:r>
      <w:r w:rsidRPr="001A13FE">
        <w:rPr>
          <w:sz w:val="28"/>
          <w:szCs w:val="28"/>
          <w:shd w:val="clear" w:color="auto" w:fill="FFFFFF"/>
          <w:lang w:val="nl-NL"/>
        </w:rPr>
        <w:t>hội nghị, hội thảo, tọa đàm, diễn đàn quốc tế.</w:t>
      </w:r>
    </w:p>
    <w:p w14:paraId="410C0BAA" w14:textId="2D3E5FBA" w:rsidR="000A20E4" w:rsidRPr="001A13FE" w:rsidRDefault="000A20E4" w:rsidP="000A20E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ml:space="preserve">b) </w:t>
      </w:r>
      <w:r w:rsidRPr="001A13FE">
        <w:rPr>
          <w:sz w:val="28"/>
          <w:szCs w:val="28"/>
          <w:lang w:val="nl-NL"/>
        </w:rPr>
        <w:t xml:space="preserve">Tuyên truyền, quảng bá sự kiện trên các phương tiện thông tin đại chúng, trực quan; </w:t>
      </w:r>
      <w:r w:rsidRPr="001A13FE">
        <w:rPr>
          <w:sz w:val="28"/>
          <w:szCs w:val="28"/>
          <w:lang w:val="pt-BR"/>
        </w:rPr>
        <w:t>mời các tổ chức, doanh nghiệp nước ngoài vào Việt Nam</w:t>
      </w:r>
      <w:r w:rsidRPr="001A13FE">
        <w:rPr>
          <w:sz w:val="28"/>
          <w:szCs w:val="28"/>
          <w:lang w:val="nl-NL"/>
        </w:rPr>
        <w:t xml:space="preserve"> và các hình thức khác theo quy định.</w:t>
      </w:r>
    </w:p>
    <w:p w14:paraId="1B288494" w14:textId="77777777" w:rsidR="000A20E4" w:rsidRPr="001A13FE" w:rsidRDefault="000A20E4" w:rsidP="000A20E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c) Công tác phí cho người của đơn vị chủ trì tham gia tổ chức.</w:t>
      </w:r>
    </w:p>
    <w:p w14:paraId="7C72F0E3" w14:textId="09B39DAE" w:rsidR="000A20E4" w:rsidRPr="001A13FE" w:rsidRDefault="000A20E4" w:rsidP="000A20E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ml:space="preserve">d) </w:t>
      </w:r>
      <w:r w:rsidR="00204E9A" w:rsidRPr="001A13FE">
        <w:rPr>
          <w:sz w:val="28"/>
          <w:szCs w:val="28"/>
          <w:shd w:val="clear" w:color="auto" w:fill="FFFFFF"/>
          <w:lang w:val="nl-NL"/>
        </w:rPr>
        <w:t>Đối với khách mời là đại biểu quốc tế</w:t>
      </w:r>
      <w:r w:rsidRPr="001A13FE">
        <w:rPr>
          <w:sz w:val="28"/>
          <w:szCs w:val="28"/>
          <w:lang w:val="pt-BR"/>
        </w:rPr>
        <w:t>: Ăn, ở, đi lại tại Việt Nam.</w:t>
      </w:r>
    </w:p>
    <w:p w14:paraId="162D6249" w14:textId="77777777" w:rsidR="000A20E4" w:rsidRPr="001A13FE" w:rsidRDefault="000A20E4" w:rsidP="000A20E4">
      <w:pPr>
        <w:spacing w:before="120"/>
        <w:ind w:firstLine="709"/>
        <w:jc w:val="both"/>
        <w:rPr>
          <w:sz w:val="28"/>
          <w:szCs w:val="28"/>
          <w:lang w:val="nl-NL"/>
        </w:rPr>
      </w:pPr>
      <w:r w:rsidRPr="001A13FE">
        <w:rPr>
          <w:sz w:val="28"/>
          <w:szCs w:val="28"/>
          <w:lang w:val="nl-NL"/>
        </w:rPr>
        <w:t xml:space="preserve">e) Các khoản chi khác theo quy định hiện hành (nếu có). </w:t>
      </w:r>
    </w:p>
    <w:p w14:paraId="41640F9D" w14:textId="77777777" w:rsidR="006A48D4" w:rsidRPr="001A13FE" w:rsidRDefault="00A90CEF" w:rsidP="006A48D4">
      <w:pPr>
        <w:spacing w:before="120"/>
        <w:ind w:firstLine="709"/>
        <w:jc w:val="both"/>
        <w:rPr>
          <w:sz w:val="28"/>
          <w:szCs w:val="28"/>
          <w:lang w:val="nl-NL"/>
        </w:rPr>
      </w:pPr>
      <w:r w:rsidRPr="001A13FE">
        <w:rPr>
          <w:sz w:val="28"/>
          <w:szCs w:val="28"/>
          <w:lang w:val="nl-NL"/>
        </w:rPr>
        <w:t>2. Mức hỗ trợ: 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6DB78342" w14:textId="5CCD63F1" w:rsidR="006A48D4" w:rsidRPr="001A13FE" w:rsidRDefault="00F771B6" w:rsidP="000A2BA4">
      <w:pPr>
        <w:pStyle w:val="Heading1"/>
        <w:rPr>
          <w:lang w:val="nl-NL"/>
        </w:rPr>
      </w:pPr>
      <w:r w:rsidRPr="001A13FE">
        <w:rPr>
          <w:lang w:val="nl-NL"/>
        </w:rPr>
        <w:t xml:space="preserve">Điều </w:t>
      </w:r>
      <w:r w:rsidR="0093267F" w:rsidRPr="001A13FE">
        <w:rPr>
          <w:lang w:val="nl-NL"/>
        </w:rPr>
        <w:t>18</w:t>
      </w:r>
      <w:r w:rsidRPr="001A13FE">
        <w:rPr>
          <w:lang w:val="nl-NL"/>
        </w:rPr>
        <w:t xml:space="preserve">. </w:t>
      </w:r>
      <w:bookmarkStart w:id="3" w:name="dieu_24"/>
      <w:r w:rsidR="006A48D4" w:rsidRPr="001A13FE">
        <w:rPr>
          <w:lang w:val="pt-BR"/>
        </w:rPr>
        <w:t>Tổ chức tuyên truyền, quảng bá ngành hàng, chỉ dẫn địa lý, nhãn hiệu tập thể, nhãn hiệu chứng nhận của Việt Nam ở nước ngoài</w:t>
      </w:r>
      <w:bookmarkEnd w:id="3"/>
    </w:p>
    <w:p w14:paraId="3433647A" w14:textId="5EE71075" w:rsidR="006A48D4" w:rsidRPr="001A13FE" w:rsidRDefault="006A48D4" w:rsidP="006A48D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ml:space="preserve">1. Nội dung </w:t>
      </w:r>
      <w:r w:rsidR="00861677" w:rsidRPr="001A13FE">
        <w:rPr>
          <w:sz w:val="28"/>
          <w:szCs w:val="28"/>
          <w:lang w:val="pt-BR"/>
        </w:rPr>
        <w:t>hỗ trợ</w:t>
      </w:r>
      <w:r w:rsidRPr="001A13FE">
        <w:rPr>
          <w:sz w:val="28"/>
          <w:szCs w:val="28"/>
          <w:lang w:val="pt-BR"/>
        </w:rPr>
        <w:t>:</w:t>
      </w:r>
    </w:p>
    <w:p w14:paraId="32A26C92" w14:textId="77777777" w:rsidR="006A48D4" w:rsidRPr="001A13FE" w:rsidRDefault="006A48D4" w:rsidP="006A48D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a) Thuê tư vấn xây dựng nội dung và kế hoạch, chiến lược tuyên truyền, quảng bá;</w:t>
      </w:r>
    </w:p>
    <w:p w14:paraId="1C2BE51F" w14:textId="77777777" w:rsidR="006A48D4" w:rsidRPr="001A13FE" w:rsidRDefault="006A48D4" w:rsidP="006A48D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b) Thực hiện sản phẩm tuyên truyền, quảng bá:</w:t>
      </w:r>
    </w:p>
    <w:p w14:paraId="5B01A60F" w14:textId="77777777" w:rsidR="006A48D4" w:rsidRPr="001A13FE" w:rsidRDefault="006A48D4" w:rsidP="006A48D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Xây dựng sản phẩm tuyên truyền, quảng bá: Thiết kế, thu thập tư liệu, viết bài, sản xuất phim, ảnh, sản phẩm truyền thông;</w:t>
      </w:r>
    </w:p>
    <w:p w14:paraId="694C7872" w14:textId="77777777" w:rsidR="006A48D4" w:rsidRPr="001A13FE" w:rsidRDefault="006A48D4" w:rsidP="006A48D4">
      <w:pPr>
        <w:pStyle w:val="NormalWeb"/>
        <w:shd w:val="clear" w:color="auto" w:fill="FFFFFF"/>
        <w:spacing w:before="120" w:beforeAutospacing="0" w:after="120" w:afterAutospacing="0" w:line="234" w:lineRule="atLeast"/>
        <w:ind w:firstLine="709"/>
        <w:jc w:val="both"/>
        <w:rPr>
          <w:sz w:val="28"/>
          <w:szCs w:val="28"/>
          <w:lang w:val="pt-BR"/>
        </w:rPr>
      </w:pPr>
      <w:r w:rsidRPr="001A13FE">
        <w:rPr>
          <w:sz w:val="28"/>
          <w:szCs w:val="28"/>
          <w:lang w:val="pt-BR"/>
        </w:rPr>
        <w:t>- Tuyên truyền, quảng bá, phát hành tại các sự kiện xúc tiến thương mại và trên các phương tiện thông tin truyền thông.</w:t>
      </w:r>
    </w:p>
    <w:p w14:paraId="7628A90A" w14:textId="53A029E2" w:rsidR="00B40F6B" w:rsidRPr="001A13FE" w:rsidRDefault="00B40F6B" w:rsidP="00B40F6B">
      <w:pPr>
        <w:spacing w:before="120"/>
        <w:ind w:firstLine="709"/>
        <w:jc w:val="both"/>
        <w:rPr>
          <w:sz w:val="28"/>
          <w:szCs w:val="28"/>
          <w:lang w:val="nl-NL"/>
        </w:rPr>
      </w:pPr>
      <w:r w:rsidRPr="001A13FE">
        <w:rPr>
          <w:sz w:val="28"/>
          <w:szCs w:val="28"/>
          <w:lang w:val="nl-NL"/>
        </w:rPr>
        <w:t>c</w:t>
      </w:r>
      <w:r w:rsidR="00861677" w:rsidRPr="001A13FE">
        <w:rPr>
          <w:sz w:val="28"/>
          <w:szCs w:val="28"/>
          <w:lang w:val="nl-NL"/>
        </w:rPr>
        <w:t>) Các khoản chi khác theo quy định hiện hành (nếu có).</w:t>
      </w:r>
      <w:r w:rsidRPr="001A13FE">
        <w:rPr>
          <w:sz w:val="28"/>
          <w:szCs w:val="28"/>
          <w:lang w:val="nl-NL"/>
        </w:rPr>
        <w:t xml:space="preserve"> </w:t>
      </w:r>
    </w:p>
    <w:p w14:paraId="35B595F1" w14:textId="25C22C3B" w:rsidR="006A48D4" w:rsidRPr="001A13FE" w:rsidRDefault="006A48D4" w:rsidP="006A48D4">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pt-BR"/>
        </w:rPr>
        <w:t xml:space="preserve">2. </w:t>
      </w:r>
      <w:r w:rsidR="0093267F" w:rsidRPr="001A13FE">
        <w:rPr>
          <w:sz w:val="28"/>
          <w:szCs w:val="28"/>
          <w:lang w:val="pt-BR"/>
        </w:rPr>
        <w:t>Chương trình</w:t>
      </w:r>
      <w:r w:rsidRPr="001A13FE">
        <w:rPr>
          <w:sz w:val="28"/>
          <w:szCs w:val="28"/>
          <w:lang w:val="pt-BR"/>
        </w:rPr>
        <w:t xml:space="preserve"> xây dựng và thực hiện theo kế hoạch liên tục tối thiểu 03 năm, tối đa 05 năm đối với 01 thị trường mục tiêu.</w:t>
      </w:r>
    </w:p>
    <w:p w14:paraId="611C34D0" w14:textId="015018F2" w:rsidR="00360D96" w:rsidRPr="001A13FE" w:rsidRDefault="006A48D4" w:rsidP="006A48D4">
      <w:pPr>
        <w:pStyle w:val="NormalWeb"/>
        <w:shd w:val="clear" w:color="auto" w:fill="FFFFFF"/>
        <w:spacing w:before="120" w:beforeAutospacing="0" w:after="120" w:afterAutospacing="0" w:line="234" w:lineRule="atLeast"/>
        <w:ind w:firstLine="709"/>
        <w:jc w:val="both"/>
        <w:rPr>
          <w:sz w:val="28"/>
          <w:szCs w:val="28"/>
          <w:lang w:val="pt-BR"/>
        </w:rPr>
      </w:pPr>
      <w:r w:rsidRPr="001A13FE">
        <w:rPr>
          <w:sz w:val="28"/>
          <w:szCs w:val="28"/>
          <w:lang w:val="pt-BR"/>
        </w:rPr>
        <w:t>3. Nội dung hỗ trợ: Hỗ trợ tối đa 100% kinh phí thực hiện các nội dung quy định tại khoản 1 Điều này.</w:t>
      </w:r>
    </w:p>
    <w:p w14:paraId="503C0603" w14:textId="77777777" w:rsidR="00076CD2" w:rsidRPr="001A13FE" w:rsidRDefault="00076CD2" w:rsidP="00E20CA2">
      <w:pPr>
        <w:pStyle w:val="NormalWeb"/>
        <w:shd w:val="clear" w:color="auto" w:fill="FFFFFF"/>
        <w:spacing w:before="0" w:beforeAutospacing="0" w:after="0" w:afterAutospacing="0"/>
        <w:ind w:firstLine="709"/>
        <w:jc w:val="both"/>
        <w:rPr>
          <w:sz w:val="28"/>
          <w:szCs w:val="28"/>
          <w:lang w:val="nl-NL"/>
        </w:rPr>
      </w:pPr>
    </w:p>
    <w:p w14:paraId="39AA113A" w14:textId="36F559B7" w:rsidR="004E353A" w:rsidRPr="001A13FE" w:rsidRDefault="00B869BA" w:rsidP="00CF79F8">
      <w:pPr>
        <w:pStyle w:val="Heading2"/>
        <w:rPr>
          <w:color w:val="auto"/>
          <w:lang w:val="nl-NL"/>
        </w:rPr>
      </w:pPr>
      <w:r w:rsidRPr="001A13FE">
        <w:rPr>
          <w:color w:val="auto"/>
          <w:lang w:val="nl-NL"/>
        </w:rPr>
        <w:t>Chương</w:t>
      </w:r>
      <w:r w:rsidR="00912B3F" w:rsidRPr="001A13FE">
        <w:rPr>
          <w:color w:val="auto"/>
          <w:lang w:val="nl-NL"/>
        </w:rPr>
        <w:t xml:space="preserve"> V</w:t>
      </w:r>
    </w:p>
    <w:p w14:paraId="5CDD9509" w14:textId="77777777" w:rsidR="00F94A4B" w:rsidRPr="001A13FE" w:rsidRDefault="00D1677D" w:rsidP="00CF79F8">
      <w:pPr>
        <w:pStyle w:val="Heading2"/>
        <w:rPr>
          <w:color w:val="auto"/>
          <w:lang w:val="nl-NL"/>
        </w:rPr>
      </w:pPr>
      <w:r w:rsidRPr="001A13FE">
        <w:rPr>
          <w:color w:val="auto"/>
          <w:lang w:val="nl-NL"/>
        </w:rPr>
        <w:t>HỖ TRỢ PHÁT TRIỂN</w:t>
      </w:r>
      <w:r w:rsidR="00F94A4B" w:rsidRPr="001A13FE">
        <w:rPr>
          <w:color w:val="auto"/>
          <w:lang w:val="nl-NL"/>
        </w:rPr>
        <w:t xml:space="preserve"> DỊCH VỤ</w:t>
      </w:r>
      <w:r w:rsidRPr="001A13FE">
        <w:rPr>
          <w:color w:val="auto"/>
          <w:lang w:val="nl-NL"/>
        </w:rPr>
        <w:t xml:space="preserve"> LOGISTICS PHỤC VỤ </w:t>
      </w:r>
    </w:p>
    <w:p w14:paraId="2F99F1CD" w14:textId="6E05AAC4" w:rsidR="003E1623" w:rsidRPr="001A13FE" w:rsidRDefault="00D1677D" w:rsidP="00CF79F8">
      <w:pPr>
        <w:pStyle w:val="Heading2"/>
        <w:rPr>
          <w:color w:val="auto"/>
          <w:lang w:val="nl-NL"/>
        </w:rPr>
      </w:pPr>
      <w:r w:rsidRPr="001A13FE">
        <w:rPr>
          <w:color w:val="auto"/>
          <w:lang w:val="nl-NL"/>
        </w:rPr>
        <w:t>HOẠT ĐỘNG NGOẠI THƯƠNG</w:t>
      </w:r>
    </w:p>
    <w:p w14:paraId="3D119034" w14:textId="2065B583" w:rsidR="00475A7E" w:rsidRPr="001A13FE" w:rsidRDefault="00475A7E" w:rsidP="000A2BA4">
      <w:pPr>
        <w:pStyle w:val="Heading1"/>
        <w:rPr>
          <w:lang w:val="pt-BR"/>
        </w:rPr>
      </w:pPr>
      <w:bookmarkStart w:id="4" w:name="dieu_14"/>
      <w:r w:rsidRPr="001A13FE">
        <w:rPr>
          <w:lang w:val="pt-BR"/>
        </w:rPr>
        <w:t xml:space="preserve">Điều </w:t>
      </w:r>
      <w:r w:rsidR="0093267F" w:rsidRPr="001A13FE">
        <w:rPr>
          <w:lang w:val="pt-BR"/>
        </w:rPr>
        <w:t>19</w:t>
      </w:r>
      <w:r w:rsidR="00861677" w:rsidRPr="001A13FE">
        <w:rPr>
          <w:lang w:val="pt-BR"/>
        </w:rPr>
        <w:t>. Tổ chức</w:t>
      </w:r>
      <w:r w:rsidRPr="001A13FE">
        <w:rPr>
          <w:lang w:val="pt-BR"/>
        </w:rPr>
        <w:t xml:space="preserve"> tham gia hội chợ triển lãm </w:t>
      </w:r>
      <w:bookmarkEnd w:id="4"/>
      <w:r w:rsidR="00384C91" w:rsidRPr="001A13FE">
        <w:rPr>
          <w:lang w:val="pt-BR"/>
        </w:rPr>
        <w:t>về logistics tại nước ngoài</w:t>
      </w:r>
    </w:p>
    <w:p w14:paraId="63D0AC6F" w14:textId="405A04B6" w:rsidR="00475A7E" w:rsidRPr="001A13FE" w:rsidRDefault="001B49C3" w:rsidP="001D1035">
      <w:pPr>
        <w:pStyle w:val="NormalWeb"/>
        <w:shd w:val="clear" w:color="auto" w:fill="FFFFFF"/>
        <w:spacing w:before="120" w:beforeAutospacing="0" w:after="120" w:afterAutospacing="0"/>
        <w:ind w:firstLine="709"/>
        <w:jc w:val="both"/>
        <w:rPr>
          <w:sz w:val="28"/>
          <w:szCs w:val="28"/>
          <w:lang w:val="pt-BR"/>
        </w:rPr>
      </w:pPr>
      <w:r w:rsidRPr="001A13FE">
        <w:rPr>
          <w:sz w:val="28"/>
          <w:szCs w:val="28"/>
          <w:lang w:val="pt-BR"/>
        </w:rPr>
        <w:t xml:space="preserve">Nội dung </w:t>
      </w:r>
      <w:r w:rsidR="00204E9A" w:rsidRPr="001A13FE">
        <w:rPr>
          <w:sz w:val="28"/>
          <w:szCs w:val="28"/>
          <w:lang w:val="pt-BR"/>
        </w:rPr>
        <w:t>hỗ trợ</w:t>
      </w:r>
      <w:r w:rsidRPr="001A13FE">
        <w:rPr>
          <w:sz w:val="28"/>
          <w:szCs w:val="28"/>
          <w:lang w:val="pt-BR"/>
        </w:rPr>
        <w:t xml:space="preserve"> và mức hỗ trợ </w:t>
      </w:r>
      <w:r w:rsidR="00475A7E" w:rsidRPr="001A13FE">
        <w:rPr>
          <w:sz w:val="28"/>
          <w:szCs w:val="28"/>
          <w:lang w:val="pt-BR"/>
        </w:rPr>
        <w:t xml:space="preserve">theo quy định tại Điều </w:t>
      </w:r>
      <w:r w:rsidR="0093267F" w:rsidRPr="001A13FE">
        <w:rPr>
          <w:sz w:val="28"/>
          <w:szCs w:val="28"/>
          <w:lang w:val="pt-BR"/>
        </w:rPr>
        <w:t>11</w:t>
      </w:r>
      <w:r w:rsidR="00475A7E" w:rsidRPr="001A13FE">
        <w:rPr>
          <w:sz w:val="28"/>
          <w:szCs w:val="28"/>
          <w:lang w:val="pt-BR"/>
        </w:rPr>
        <w:t xml:space="preserve"> </w:t>
      </w:r>
      <w:r w:rsidR="001D1035" w:rsidRPr="001A13FE">
        <w:rPr>
          <w:sz w:val="28"/>
          <w:szCs w:val="28"/>
          <w:lang w:val="pt-BR"/>
        </w:rPr>
        <w:t xml:space="preserve">Quy định </w:t>
      </w:r>
      <w:r w:rsidR="00475A7E" w:rsidRPr="001A13FE">
        <w:rPr>
          <w:sz w:val="28"/>
          <w:szCs w:val="28"/>
          <w:lang w:val="pt-BR"/>
        </w:rPr>
        <w:t>này.</w:t>
      </w:r>
    </w:p>
    <w:p w14:paraId="00483137" w14:textId="539FC97D" w:rsidR="004A1D6E" w:rsidRPr="001A13FE" w:rsidRDefault="004A1D6E" w:rsidP="004A1D6E">
      <w:pPr>
        <w:pStyle w:val="NormalWeb"/>
        <w:shd w:val="clear" w:color="auto" w:fill="FFFFFF"/>
        <w:spacing w:before="120" w:beforeAutospacing="0" w:after="120" w:afterAutospacing="0"/>
        <w:ind w:firstLine="709"/>
        <w:jc w:val="both"/>
        <w:rPr>
          <w:b/>
          <w:bCs/>
          <w:sz w:val="28"/>
          <w:szCs w:val="28"/>
          <w:lang w:val="pt-BR"/>
        </w:rPr>
      </w:pPr>
      <w:bookmarkStart w:id="5" w:name="dieu_16"/>
      <w:r w:rsidRPr="001A13FE">
        <w:rPr>
          <w:b/>
          <w:bCs/>
          <w:sz w:val="28"/>
          <w:szCs w:val="28"/>
          <w:lang w:val="pt-BR"/>
        </w:rPr>
        <w:t xml:space="preserve">Điều </w:t>
      </w:r>
      <w:r w:rsidR="0093267F" w:rsidRPr="001A13FE">
        <w:rPr>
          <w:b/>
          <w:bCs/>
          <w:sz w:val="28"/>
          <w:szCs w:val="28"/>
          <w:lang w:val="pt-BR"/>
        </w:rPr>
        <w:t>20</w:t>
      </w:r>
      <w:r w:rsidR="00204E9A" w:rsidRPr="001A13FE">
        <w:rPr>
          <w:b/>
          <w:bCs/>
          <w:sz w:val="28"/>
          <w:szCs w:val="28"/>
          <w:lang w:val="pt-BR"/>
        </w:rPr>
        <w:t>. Tổ chức hội chợ</w:t>
      </w:r>
      <w:r w:rsidRPr="001A13FE">
        <w:rPr>
          <w:b/>
          <w:bCs/>
          <w:sz w:val="28"/>
          <w:szCs w:val="28"/>
          <w:lang w:val="pt-BR"/>
        </w:rPr>
        <w:t xml:space="preserve"> triển lãm quốc tế về logistics tại </w:t>
      </w:r>
      <w:bookmarkEnd w:id="5"/>
      <w:r w:rsidR="00204E9A" w:rsidRPr="001A13FE">
        <w:rPr>
          <w:b/>
          <w:bCs/>
          <w:sz w:val="28"/>
          <w:szCs w:val="28"/>
          <w:lang w:val="pt-BR"/>
        </w:rPr>
        <w:t>Việt Nam</w:t>
      </w:r>
    </w:p>
    <w:p w14:paraId="6C94A8A4" w14:textId="733828E2" w:rsidR="004A1D6E" w:rsidRPr="001A13FE" w:rsidRDefault="004A1D6E" w:rsidP="004A1D6E">
      <w:pPr>
        <w:pStyle w:val="NormalWeb"/>
        <w:shd w:val="clear" w:color="auto" w:fill="FFFFFF"/>
        <w:spacing w:before="120" w:beforeAutospacing="0" w:after="120" w:afterAutospacing="0"/>
        <w:ind w:firstLine="709"/>
        <w:jc w:val="both"/>
        <w:rPr>
          <w:sz w:val="28"/>
          <w:szCs w:val="28"/>
          <w:lang w:val="pt-BR"/>
        </w:rPr>
      </w:pPr>
      <w:r w:rsidRPr="001A13FE">
        <w:rPr>
          <w:sz w:val="28"/>
          <w:szCs w:val="28"/>
          <w:lang w:val="pt-BR"/>
        </w:rPr>
        <w:lastRenderedPageBreak/>
        <w:t xml:space="preserve">1. </w:t>
      </w:r>
      <w:r w:rsidR="00436E4A" w:rsidRPr="001A13FE">
        <w:rPr>
          <w:sz w:val="28"/>
          <w:szCs w:val="28"/>
          <w:lang w:val="pt-BR"/>
        </w:rPr>
        <w:t xml:space="preserve">Nội dung hỗ trợ và mức hỗ trợ </w:t>
      </w:r>
      <w:r w:rsidRPr="001A13FE">
        <w:rPr>
          <w:sz w:val="28"/>
          <w:szCs w:val="28"/>
          <w:lang w:val="pt-BR"/>
        </w:rPr>
        <w:t>theo quy định tại khoản 1 và khoản 3 Điều 1</w:t>
      </w:r>
      <w:r w:rsidR="0093267F" w:rsidRPr="001A13FE">
        <w:rPr>
          <w:sz w:val="28"/>
          <w:szCs w:val="28"/>
          <w:lang w:val="pt-BR"/>
        </w:rPr>
        <w:t>3</w:t>
      </w:r>
      <w:r w:rsidRPr="001A13FE">
        <w:rPr>
          <w:sz w:val="28"/>
          <w:szCs w:val="28"/>
          <w:lang w:val="pt-BR"/>
        </w:rPr>
        <w:t xml:space="preserve"> của Quy định này.</w:t>
      </w:r>
    </w:p>
    <w:p w14:paraId="0899686F" w14:textId="61B50CA6" w:rsidR="004A1D6E" w:rsidRPr="001A13FE" w:rsidRDefault="004A1D6E" w:rsidP="004A1D6E">
      <w:pPr>
        <w:pStyle w:val="NormalWeb"/>
        <w:shd w:val="clear" w:color="auto" w:fill="FFFFFF"/>
        <w:spacing w:before="120" w:beforeAutospacing="0" w:after="120" w:afterAutospacing="0"/>
        <w:ind w:firstLine="709"/>
        <w:jc w:val="both"/>
        <w:rPr>
          <w:sz w:val="28"/>
          <w:szCs w:val="28"/>
          <w:lang w:val="pt-BR"/>
        </w:rPr>
      </w:pPr>
      <w:r w:rsidRPr="001A13FE">
        <w:rPr>
          <w:sz w:val="28"/>
          <w:szCs w:val="28"/>
          <w:lang w:val="pt-BR"/>
        </w:rPr>
        <w:t>2. Quy mô</w:t>
      </w:r>
      <w:r w:rsidRPr="001A13FE">
        <w:rPr>
          <w:sz w:val="28"/>
          <w:szCs w:val="28"/>
          <w:lang w:val="nl-NL"/>
        </w:rPr>
        <w:t xml:space="preserve">: </w:t>
      </w:r>
      <w:r w:rsidRPr="001A13FE">
        <w:rPr>
          <w:sz w:val="28"/>
          <w:szCs w:val="28"/>
          <w:lang w:val="pt-BR"/>
        </w:rPr>
        <w:t xml:space="preserve">Hội chợ, triển lãm có quy mô tối thiểu </w:t>
      </w:r>
      <w:r w:rsidR="00204E9A" w:rsidRPr="001A13FE">
        <w:rPr>
          <w:sz w:val="28"/>
          <w:szCs w:val="28"/>
          <w:lang w:val="pt-BR"/>
        </w:rPr>
        <w:t>25</w:t>
      </w:r>
      <w:r w:rsidRPr="001A13FE">
        <w:rPr>
          <w:sz w:val="28"/>
          <w:szCs w:val="28"/>
          <w:lang w:val="pt-BR"/>
        </w:rPr>
        <w:t xml:space="preserve"> gian hàng tiêu chuẩn.</w:t>
      </w:r>
    </w:p>
    <w:p w14:paraId="3DA4692A" w14:textId="0ADC5CBE" w:rsidR="004A1D6E" w:rsidRPr="001A13FE" w:rsidRDefault="004A1D6E" w:rsidP="000A2BA4">
      <w:pPr>
        <w:pStyle w:val="Heading1"/>
        <w:rPr>
          <w:lang w:val="pt-BR"/>
        </w:rPr>
      </w:pPr>
      <w:r w:rsidRPr="001A13FE">
        <w:rPr>
          <w:lang w:val="pt-BR"/>
        </w:rPr>
        <w:t>Điều 2</w:t>
      </w:r>
      <w:r w:rsidR="0093267F" w:rsidRPr="001A13FE">
        <w:rPr>
          <w:lang w:val="pt-BR"/>
        </w:rPr>
        <w:t>1</w:t>
      </w:r>
      <w:r w:rsidRPr="001A13FE">
        <w:rPr>
          <w:lang w:val="pt-BR"/>
        </w:rPr>
        <w:t>. Tổ chức hội nghị, hội thảo, diễn đàn quốc tế về logistics tại nước ngoài</w:t>
      </w:r>
    </w:p>
    <w:p w14:paraId="517204EE" w14:textId="73333301" w:rsidR="004A1D6E" w:rsidRPr="001A13FE" w:rsidRDefault="00436E4A" w:rsidP="004A1D6E">
      <w:pPr>
        <w:pStyle w:val="NormalWeb"/>
        <w:shd w:val="clear" w:color="auto" w:fill="FFFFFF"/>
        <w:spacing w:before="120" w:beforeAutospacing="0" w:after="120" w:afterAutospacing="0"/>
        <w:ind w:firstLine="709"/>
        <w:jc w:val="both"/>
        <w:rPr>
          <w:sz w:val="28"/>
          <w:szCs w:val="28"/>
          <w:lang w:val="pt-BR"/>
        </w:rPr>
      </w:pPr>
      <w:r w:rsidRPr="001A13FE">
        <w:rPr>
          <w:sz w:val="28"/>
          <w:szCs w:val="28"/>
          <w:lang w:val="pt-BR"/>
        </w:rPr>
        <w:t xml:space="preserve">Nội dung hỗ trợ và mức hỗ trợ </w:t>
      </w:r>
      <w:r w:rsidR="004A1D6E" w:rsidRPr="001A13FE">
        <w:rPr>
          <w:sz w:val="28"/>
          <w:szCs w:val="28"/>
          <w:lang w:val="pt-BR"/>
        </w:rPr>
        <w:t>theo quy định tại Điều 1</w:t>
      </w:r>
      <w:r w:rsidR="0093267F" w:rsidRPr="001A13FE">
        <w:rPr>
          <w:sz w:val="28"/>
          <w:szCs w:val="28"/>
          <w:lang w:val="pt-BR"/>
        </w:rPr>
        <w:t>4</w:t>
      </w:r>
      <w:r w:rsidR="004A1D6E" w:rsidRPr="001A13FE">
        <w:rPr>
          <w:sz w:val="28"/>
          <w:szCs w:val="28"/>
          <w:lang w:val="pt-BR"/>
        </w:rPr>
        <w:t xml:space="preserve"> Quy định này.</w:t>
      </w:r>
    </w:p>
    <w:p w14:paraId="73E0F3B9" w14:textId="0BAFC2CD" w:rsidR="004A1D6E" w:rsidRPr="001A13FE" w:rsidRDefault="004A1D6E" w:rsidP="000A2BA4">
      <w:pPr>
        <w:pStyle w:val="Heading1"/>
        <w:rPr>
          <w:lang w:val="nl-NL"/>
        </w:rPr>
      </w:pPr>
      <w:r w:rsidRPr="001A13FE">
        <w:rPr>
          <w:lang w:val="pt-BR"/>
        </w:rPr>
        <w:t>Điều 2</w:t>
      </w:r>
      <w:r w:rsidR="0093267F" w:rsidRPr="001A13FE">
        <w:rPr>
          <w:lang w:val="pt-BR"/>
        </w:rPr>
        <w:t>2</w:t>
      </w:r>
      <w:r w:rsidRPr="001A13FE">
        <w:rPr>
          <w:lang w:val="pt-BR"/>
        </w:rPr>
        <w:t>. Mời đoàn doanh nghiệp nước ngoài vào Việt Nam trao đổi về cơ hội đầu tư, hợp tác về phát triển dịch vụ logistics, trung tâm logistics phục vụ hoạt động ngoại thương</w:t>
      </w:r>
    </w:p>
    <w:p w14:paraId="73F407ED" w14:textId="461383DD" w:rsidR="004A1D6E" w:rsidRPr="001A13FE" w:rsidRDefault="00436E4A" w:rsidP="004A1D6E">
      <w:pPr>
        <w:pStyle w:val="NormalWeb"/>
        <w:shd w:val="clear" w:color="auto" w:fill="FFFFFF"/>
        <w:spacing w:before="120" w:beforeAutospacing="0" w:after="120" w:afterAutospacing="0"/>
        <w:ind w:firstLine="709"/>
        <w:jc w:val="both"/>
        <w:rPr>
          <w:sz w:val="28"/>
          <w:szCs w:val="28"/>
          <w:lang w:val="pt-BR"/>
        </w:rPr>
      </w:pPr>
      <w:r w:rsidRPr="001A13FE">
        <w:rPr>
          <w:sz w:val="28"/>
          <w:szCs w:val="28"/>
          <w:lang w:val="pt-BR"/>
        </w:rPr>
        <w:t xml:space="preserve">Nội dung hỗ trợ và mức hỗ trợ </w:t>
      </w:r>
      <w:r w:rsidR="004A1D6E" w:rsidRPr="001A13FE">
        <w:rPr>
          <w:sz w:val="28"/>
          <w:szCs w:val="28"/>
          <w:lang w:val="pt-BR"/>
        </w:rPr>
        <w:t>theo quy định tại Điều 1</w:t>
      </w:r>
      <w:r w:rsidR="0093267F" w:rsidRPr="001A13FE">
        <w:rPr>
          <w:sz w:val="28"/>
          <w:szCs w:val="28"/>
          <w:lang w:val="pt-BR"/>
        </w:rPr>
        <w:t>5</w:t>
      </w:r>
      <w:r w:rsidR="004A1D6E" w:rsidRPr="001A13FE">
        <w:rPr>
          <w:sz w:val="28"/>
          <w:szCs w:val="28"/>
          <w:lang w:val="pt-BR"/>
        </w:rPr>
        <w:t xml:space="preserve"> Quy định này.</w:t>
      </w:r>
    </w:p>
    <w:p w14:paraId="3D275D18" w14:textId="30EDD878" w:rsidR="00475A7E" w:rsidRPr="001A13FE" w:rsidRDefault="004A1D6E" w:rsidP="000A2BA4">
      <w:pPr>
        <w:pStyle w:val="Heading1"/>
        <w:rPr>
          <w:lang w:val="nl-NL"/>
        </w:rPr>
      </w:pPr>
      <w:r w:rsidRPr="001A13FE">
        <w:rPr>
          <w:lang w:val="pt-BR"/>
        </w:rPr>
        <w:t>Điều 2</w:t>
      </w:r>
      <w:r w:rsidR="0093267F" w:rsidRPr="001A13FE">
        <w:rPr>
          <w:lang w:val="pt-BR"/>
        </w:rPr>
        <w:t>3</w:t>
      </w:r>
      <w:r w:rsidRPr="001A13FE">
        <w:rPr>
          <w:lang w:val="pt-BR"/>
        </w:rPr>
        <w:t>.</w:t>
      </w:r>
      <w:r w:rsidR="00475A7E" w:rsidRPr="001A13FE">
        <w:rPr>
          <w:lang w:val="pt-BR"/>
        </w:rPr>
        <w:t xml:space="preserve"> Tổ chức </w:t>
      </w:r>
      <w:r w:rsidR="009F2FFC" w:rsidRPr="001A13FE">
        <w:rPr>
          <w:lang w:val="pt-BR"/>
        </w:rPr>
        <w:t xml:space="preserve">hội nghị, hội thảo, </w:t>
      </w:r>
      <w:r w:rsidR="00475A7E" w:rsidRPr="001A13FE">
        <w:rPr>
          <w:lang w:val="pt-BR"/>
        </w:rPr>
        <w:t>diễn đàn quốc tế về logistics tại Việt Nam</w:t>
      </w:r>
    </w:p>
    <w:p w14:paraId="1B285149" w14:textId="4AE2576D" w:rsidR="009F2FFC" w:rsidRPr="001A13FE" w:rsidRDefault="00436E4A" w:rsidP="001D1035">
      <w:pPr>
        <w:pStyle w:val="NormalWeb"/>
        <w:shd w:val="clear" w:color="auto" w:fill="FFFFFF"/>
        <w:spacing w:before="120" w:beforeAutospacing="0" w:after="120" w:afterAutospacing="0"/>
        <w:ind w:firstLine="709"/>
        <w:jc w:val="both"/>
        <w:rPr>
          <w:sz w:val="28"/>
          <w:szCs w:val="28"/>
          <w:lang w:val="pt-BR"/>
        </w:rPr>
      </w:pPr>
      <w:r w:rsidRPr="001A13FE">
        <w:rPr>
          <w:sz w:val="28"/>
          <w:szCs w:val="28"/>
          <w:lang w:val="pt-BR"/>
        </w:rPr>
        <w:t>Nội dung hỗ trợ và mức hỗ trợ</w:t>
      </w:r>
      <w:r w:rsidR="001B49C3" w:rsidRPr="001A13FE">
        <w:rPr>
          <w:sz w:val="28"/>
          <w:szCs w:val="28"/>
          <w:lang w:val="pt-BR"/>
        </w:rPr>
        <w:t xml:space="preserve"> </w:t>
      </w:r>
      <w:r w:rsidR="00475A7E" w:rsidRPr="001A13FE">
        <w:rPr>
          <w:sz w:val="28"/>
          <w:szCs w:val="28"/>
          <w:lang w:val="pt-BR"/>
        </w:rPr>
        <w:t>theo quy định tại </w:t>
      </w:r>
      <w:r w:rsidR="004A1D6E" w:rsidRPr="001A13FE">
        <w:rPr>
          <w:sz w:val="28"/>
          <w:szCs w:val="28"/>
          <w:lang w:val="pt-BR"/>
        </w:rPr>
        <w:t xml:space="preserve">Điều </w:t>
      </w:r>
      <w:r w:rsidRPr="001A13FE">
        <w:rPr>
          <w:sz w:val="28"/>
          <w:szCs w:val="28"/>
          <w:lang w:val="pt-BR"/>
        </w:rPr>
        <w:t>1</w:t>
      </w:r>
      <w:r w:rsidR="0093267F" w:rsidRPr="001A13FE">
        <w:rPr>
          <w:sz w:val="28"/>
          <w:szCs w:val="28"/>
          <w:lang w:val="pt-BR"/>
        </w:rPr>
        <w:t>7</w:t>
      </w:r>
      <w:r w:rsidR="009F2FFC" w:rsidRPr="001A13FE">
        <w:rPr>
          <w:sz w:val="28"/>
          <w:szCs w:val="28"/>
          <w:lang w:val="pt-BR"/>
        </w:rPr>
        <w:t xml:space="preserve"> </w:t>
      </w:r>
      <w:r w:rsidR="001D1035" w:rsidRPr="001A13FE">
        <w:rPr>
          <w:sz w:val="28"/>
          <w:szCs w:val="28"/>
          <w:lang w:val="pt-BR"/>
        </w:rPr>
        <w:t>Quy định</w:t>
      </w:r>
      <w:r w:rsidR="009F2FFC" w:rsidRPr="001A13FE">
        <w:rPr>
          <w:sz w:val="28"/>
          <w:szCs w:val="28"/>
          <w:lang w:val="pt-BR"/>
        </w:rPr>
        <w:t xml:space="preserve"> này.</w:t>
      </w:r>
    </w:p>
    <w:p w14:paraId="2C4D4D28" w14:textId="7F4DF0C5" w:rsidR="0054470C" w:rsidRPr="001A13FE" w:rsidRDefault="0054470C" w:rsidP="0054470C">
      <w:pPr>
        <w:pStyle w:val="NormalWeb"/>
        <w:shd w:val="clear" w:color="auto" w:fill="FFFFFF"/>
        <w:spacing w:before="120" w:beforeAutospacing="0" w:after="120" w:afterAutospacing="0"/>
        <w:ind w:firstLine="709"/>
        <w:jc w:val="both"/>
        <w:rPr>
          <w:sz w:val="28"/>
          <w:szCs w:val="28"/>
          <w:lang w:val="pt-BR"/>
        </w:rPr>
      </w:pPr>
      <w:r w:rsidRPr="001A13FE">
        <w:rPr>
          <w:sz w:val="28"/>
          <w:szCs w:val="28"/>
          <w:shd w:val="clear" w:color="auto" w:fill="FFFFFF"/>
          <w:lang w:val="pt-BR"/>
        </w:rPr>
        <w:t>Quy mô: Tối thiểu 25 doanh nghiệp và tổ chức hoạt động trong lĩnh vực logistics.</w:t>
      </w:r>
    </w:p>
    <w:p w14:paraId="2B149F01" w14:textId="77777777" w:rsidR="0092548F" w:rsidRPr="001A13FE" w:rsidRDefault="0092548F" w:rsidP="00E20CA2">
      <w:pPr>
        <w:pStyle w:val="NormalWeb"/>
        <w:shd w:val="clear" w:color="auto" w:fill="FFFFFF"/>
        <w:spacing w:before="0" w:beforeAutospacing="0" w:after="0" w:afterAutospacing="0"/>
        <w:ind w:firstLine="709"/>
        <w:jc w:val="both"/>
        <w:rPr>
          <w:sz w:val="28"/>
          <w:szCs w:val="28"/>
          <w:lang w:val="nl-NL"/>
        </w:rPr>
      </w:pPr>
    </w:p>
    <w:p w14:paraId="643833A9" w14:textId="20C7695F" w:rsidR="000203AE" w:rsidRPr="001A13FE" w:rsidRDefault="00B869BA" w:rsidP="00CF79F8">
      <w:pPr>
        <w:pStyle w:val="Heading2"/>
        <w:rPr>
          <w:color w:val="auto"/>
          <w:lang w:val="nl-NL"/>
        </w:rPr>
      </w:pPr>
      <w:r w:rsidRPr="001A13FE">
        <w:rPr>
          <w:color w:val="auto"/>
          <w:lang w:val="nl-NL"/>
        </w:rPr>
        <w:t>Chương</w:t>
      </w:r>
      <w:r w:rsidR="00912B3F" w:rsidRPr="001A13FE">
        <w:rPr>
          <w:color w:val="auto"/>
          <w:lang w:val="nl-NL"/>
        </w:rPr>
        <w:t xml:space="preserve"> VI</w:t>
      </w:r>
    </w:p>
    <w:p w14:paraId="5B22CC49" w14:textId="77777777" w:rsidR="004D7E45" w:rsidRPr="001A13FE" w:rsidRDefault="004D7E45" w:rsidP="00CF79F8">
      <w:pPr>
        <w:pStyle w:val="Heading2"/>
        <w:rPr>
          <w:color w:val="auto"/>
          <w:lang w:val="nl-NL"/>
        </w:rPr>
      </w:pPr>
      <w:r w:rsidRPr="001A13FE">
        <w:rPr>
          <w:color w:val="auto"/>
          <w:lang w:val="nl-NL"/>
        </w:rPr>
        <w:t>XÚC TIẾN THƯƠNG MẠI TRÊN MÔI TRƯỜNG MẠNG</w:t>
      </w:r>
    </w:p>
    <w:p w14:paraId="06561066" w14:textId="342D9307" w:rsidR="002A504F" w:rsidRPr="001A13FE" w:rsidRDefault="00E94F35" w:rsidP="000A2BA4">
      <w:pPr>
        <w:pStyle w:val="Heading1"/>
      </w:pPr>
      <w:r w:rsidRPr="001A13FE">
        <w:rPr>
          <w:lang w:val="nl-NL"/>
        </w:rPr>
        <w:tab/>
      </w:r>
      <w:r w:rsidRPr="001A13FE">
        <w:t xml:space="preserve">Điều </w:t>
      </w:r>
      <w:r w:rsidR="00360D96" w:rsidRPr="001A13FE">
        <w:t>2</w:t>
      </w:r>
      <w:r w:rsidR="0093267F" w:rsidRPr="001A13FE">
        <w:t>4</w:t>
      </w:r>
      <w:r w:rsidRPr="001A13FE">
        <w:t xml:space="preserve">. </w:t>
      </w:r>
      <w:r w:rsidR="002A504F" w:rsidRPr="001A13FE">
        <w:t>Xây dựng khu vực trưng bày, giới thiệu hàng hóa xuất khẩu trên các sàn giao dịch thương mại điện tử</w:t>
      </w:r>
    </w:p>
    <w:p w14:paraId="5BDD1E27" w14:textId="51EADBC5" w:rsidR="002A504F" w:rsidRPr="001A13FE" w:rsidRDefault="002A504F" w:rsidP="002A504F">
      <w:pPr>
        <w:spacing w:before="120"/>
        <w:ind w:firstLine="709"/>
        <w:jc w:val="both"/>
        <w:rPr>
          <w:noProof/>
          <w:sz w:val="28"/>
          <w:szCs w:val="28"/>
          <w:lang w:val="nl-NL"/>
        </w:rPr>
      </w:pPr>
      <w:r w:rsidRPr="001A13FE">
        <w:rPr>
          <w:sz w:val="28"/>
          <w:szCs w:val="28"/>
          <w:lang w:val="pt-BR"/>
        </w:rPr>
        <w:t xml:space="preserve">1. Nội dung </w:t>
      </w:r>
      <w:r w:rsidR="00436E4A" w:rsidRPr="001A13FE">
        <w:rPr>
          <w:sz w:val="28"/>
          <w:szCs w:val="28"/>
          <w:lang w:val="pt-BR"/>
        </w:rPr>
        <w:t>hỗ trợ</w:t>
      </w:r>
      <w:r w:rsidRPr="001A13FE">
        <w:rPr>
          <w:sz w:val="28"/>
          <w:szCs w:val="28"/>
          <w:lang w:val="pt-BR"/>
        </w:rPr>
        <w:t>:</w:t>
      </w:r>
      <w:r w:rsidRPr="001A13FE">
        <w:rPr>
          <w:noProof/>
          <w:sz w:val="28"/>
          <w:szCs w:val="28"/>
          <w:lang w:val="nl-NL"/>
        </w:rPr>
        <w:t xml:space="preserve"> </w:t>
      </w:r>
    </w:p>
    <w:p w14:paraId="0E872542" w14:textId="27C15DD3" w:rsidR="002A504F" w:rsidRPr="001A13FE" w:rsidRDefault="003E654D" w:rsidP="002A504F">
      <w:pPr>
        <w:pStyle w:val="NormalWeb"/>
        <w:shd w:val="clear" w:color="auto" w:fill="FFFFFF"/>
        <w:spacing w:before="120" w:beforeAutospacing="0" w:after="120" w:afterAutospacing="0" w:line="234" w:lineRule="atLeast"/>
        <w:ind w:firstLine="709"/>
        <w:rPr>
          <w:sz w:val="28"/>
          <w:szCs w:val="28"/>
          <w:lang w:val="nl-NL"/>
        </w:rPr>
      </w:pPr>
      <w:r w:rsidRPr="001A13FE">
        <w:rPr>
          <w:sz w:val="28"/>
          <w:szCs w:val="28"/>
          <w:lang w:val="nl-NL"/>
        </w:rPr>
        <w:t>a)</w:t>
      </w:r>
      <w:r w:rsidR="002A504F" w:rsidRPr="001A13FE">
        <w:rPr>
          <w:sz w:val="28"/>
          <w:szCs w:val="28"/>
          <w:lang w:val="nl-NL"/>
        </w:rPr>
        <w:t xml:space="preserve"> Duy trì tư cách thành viên cơ bản cho tài khoản của đơn vị tham gia tối đa 12 tháng; duy trì tư cách thành viên đặc biệt cho đơn vị chủ trì tối đa 12 tháng để khai thác thông tin khách hàng cung cấp cho đơn vị tham gia;</w:t>
      </w:r>
    </w:p>
    <w:p w14:paraId="71AD18B6" w14:textId="6DBDC586" w:rsidR="002A504F" w:rsidRPr="001A13FE" w:rsidRDefault="003E654D" w:rsidP="002A504F">
      <w:pPr>
        <w:pStyle w:val="NormalWeb"/>
        <w:shd w:val="clear" w:color="auto" w:fill="FFFFFF"/>
        <w:spacing w:before="120" w:beforeAutospacing="0" w:after="120" w:afterAutospacing="0" w:line="234" w:lineRule="atLeast"/>
        <w:ind w:firstLine="709"/>
        <w:rPr>
          <w:sz w:val="28"/>
          <w:szCs w:val="28"/>
          <w:lang w:val="nl-NL"/>
        </w:rPr>
      </w:pPr>
      <w:r w:rsidRPr="001A13FE">
        <w:rPr>
          <w:sz w:val="28"/>
          <w:szCs w:val="28"/>
          <w:lang w:val="nl-NL"/>
        </w:rPr>
        <w:t>b)</w:t>
      </w:r>
      <w:r w:rsidR="002A504F" w:rsidRPr="001A13FE">
        <w:rPr>
          <w:sz w:val="28"/>
          <w:szCs w:val="28"/>
          <w:lang w:val="nl-NL"/>
        </w:rPr>
        <w:t xml:space="preserve"> Thiết kế nhận diện chung gian hàng của các đơn vị tham gia;</w:t>
      </w:r>
    </w:p>
    <w:p w14:paraId="1899DFC0" w14:textId="1BB8E22A" w:rsidR="002A504F" w:rsidRPr="001A13FE" w:rsidRDefault="003E654D" w:rsidP="002A504F">
      <w:pPr>
        <w:pStyle w:val="NormalWeb"/>
        <w:shd w:val="clear" w:color="auto" w:fill="FFFFFF"/>
        <w:spacing w:before="120" w:beforeAutospacing="0" w:after="120" w:afterAutospacing="0" w:line="234" w:lineRule="atLeast"/>
        <w:ind w:firstLine="709"/>
        <w:rPr>
          <w:sz w:val="28"/>
          <w:szCs w:val="28"/>
          <w:lang w:val="nl-NL"/>
        </w:rPr>
      </w:pPr>
      <w:r w:rsidRPr="001A13FE">
        <w:rPr>
          <w:sz w:val="28"/>
          <w:szCs w:val="28"/>
          <w:lang w:val="nl-NL"/>
        </w:rPr>
        <w:t>c)</w:t>
      </w:r>
      <w:r w:rsidR="002A504F" w:rsidRPr="001A13FE">
        <w:rPr>
          <w:sz w:val="28"/>
          <w:szCs w:val="28"/>
          <w:lang w:val="nl-NL"/>
        </w:rPr>
        <w:t xml:space="preserve"> Tuyên truyền, quảng bá, mời các đơn vị tham gia, giao dịch;</w:t>
      </w:r>
    </w:p>
    <w:p w14:paraId="6229964D" w14:textId="238A58B0" w:rsidR="002A504F" w:rsidRPr="001A13FE" w:rsidRDefault="003E654D" w:rsidP="00436E4A">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nl-NL"/>
        </w:rPr>
        <w:t>d)</w:t>
      </w:r>
      <w:r w:rsidR="002A504F" w:rsidRPr="001A13FE">
        <w:rPr>
          <w:sz w:val="28"/>
          <w:szCs w:val="28"/>
          <w:lang w:val="nl-NL"/>
        </w:rPr>
        <w:t xml:space="preserve"> Tổ chức, quản lý của đơn vị chủ trì: Thuê nhân công hỗ trợ kỹ thuật, xử lý các vấn đề phát sinh liên quan đến tài khoản; thuê tư vấn đấu thầu (nếu có); bưu chính; điện thoại; văn phòng phẩm.</w:t>
      </w:r>
    </w:p>
    <w:p w14:paraId="5796DC5D" w14:textId="4ADDB868" w:rsidR="00436E4A" w:rsidRPr="001A13FE" w:rsidRDefault="00436E4A" w:rsidP="00436E4A">
      <w:pPr>
        <w:spacing w:before="120"/>
        <w:ind w:firstLine="709"/>
        <w:jc w:val="both"/>
        <w:rPr>
          <w:sz w:val="28"/>
          <w:szCs w:val="28"/>
          <w:lang w:val="nl-NL"/>
        </w:rPr>
      </w:pPr>
      <w:r w:rsidRPr="001A13FE">
        <w:rPr>
          <w:sz w:val="28"/>
          <w:szCs w:val="28"/>
          <w:lang w:val="nl-NL"/>
        </w:rPr>
        <w:t xml:space="preserve">đ) Các khoản chi khác theo quy định hiện hành (nếu có). </w:t>
      </w:r>
    </w:p>
    <w:p w14:paraId="3AABAA0B" w14:textId="05AA4B3D" w:rsidR="003E654D" w:rsidRPr="001A13FE" w:rsidRDefault="002A504F" w:rsidP="00BC5578">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nl-NL"/>
        </w:rPr>
        <w:t xml:space="preserve">2. Mức hỗ trợ: </w:t>
      </w:r>
      <w:r w:rsidR="003E654D" w:rsidRPr="001A13FE">
        <w:rPr>
          <w:sz w:val="28"/>
          <w:szCs w:val="28"/>
          <w:lang w:val="nl-NL"/>
        </w:rPr>
        <w:t>Hỗ trợ tối đa 100% kinh phí thực hiện các nội dung</w:t>
      </w:r>
      <w:r w:rsidR="003E654D" w:rsidRPr="001A13FE">
        <w:rPr>
          <w:sz w:val="28"/>
          <w:szCs w:val="28"/>
          <w:lang w:val="vi-VN"/>
        </w:rPr>
        <w:t xml:space="preserve"> quy định</w:t>
      </w:r>
      <w:r w:rsidR="003E654D" w:rsidRPr="001A13FE">
        <w:rPr>
          <w:sz w:val="28"/>
          <w:szCs w:val="28"/>
          <w:lang w:val="nl-NL"/>
        </w:rPr>
        <w:t xml:space="preserve"> tại khoản 1 Điều này.</w:t>
      </w:r>
      <w:r w:rsidRPr="001A13FE">
        <w:rPr>
          <w:sz w:val="28"/>
          <w:szCs w:val="28"/>
          <w:lang w:val="nl-NL"/>
        </w:rPr>
        <w:t xml:space="preserve"> S</w:t>
      </w:r>
      <w:r w:rsidRPr="001A13FE">
        <w:rPr>
          <w:noProof/>
          <w:sz w:val="28"/>
          <w:szCs w:val="28"/>
          <w:lang w:val="nl-NL"/>
        </w:rPr>
        <w:t>àn giao dịch thương mại điện tử</w:t>
      </w:r>
      <w:r w:rsidRPr="001A13FE" w:rsidDel="000C28E6">
        <w:rPr>
          <w:noProof/>
          <w:sz w:val="28"/>
          <w:szCs w:val="28"/>
          <w:lang w:val="nl-NL"/>
        </w:rPr>
        <w:t xml:space="preserve"> </w:t>
      </w:r>
      <w:r w:rsidRPr="001A13FE">
        <w:rPr>
          <w:noProof/>
          <w:sz w:val="28"/>
          <w:szCs w:val="28"/>
          <w:lang w:val="nl-NL"/>
        </w:rPr>
        <w:t>được chọn hỗ trợ phải thuộc 50 sàn giao dịch thương mại điện tử</w:t>
      </w:r>
      <w:r w:rsidRPr="001A13FE" w:rsidDel="000C28E6">
        <w:rPr>
          <w:noProof/>
          <w:sz w:val="28"/>
          <w:szCs w:val="28"/>
          <w:lang w:val="nl-NL"/>
        </w:rPr>
        <w:t xml:space="preserve"> </w:t>
      </w:r>
      <w:r w:rsidRPr="001A13FE">
        <w:rPr>
          <w:noProof/>
          <w:sz w:val="28"/>
          <w:szCs w:val="28"/>
          <w:lang w:val="nl-NL"/>
        </w:rPr>
        <w:t>hàng đầu theo xếp hạng của tổ chức đánh giá được công bố trên Cổng thông tin điện tử của Bộ Công Thương.</w:t>
      </w:r>
    </w:p>
    <w:p w14:paraId="791F0303" w14:textId="093C8410" w:rsidR="003E654D" w:rsidRPr="001A13FE" w:rsidRDefault="003E654D" w:rsidP="000A2BA4">
      <w:pPr>
        <w:pStyle w:val="Heading1"/>
      </w:pPr>
      <w:r w:rsidRPr="001A13FE">
        <w:tab/>
        <w:t xml:space="preserve">Điều </w:t>
      </w:r>
      <w:r w:rsidR="00E47692" w:rsidRPr="001A13FE">
        <w:t>2</w:t>
      </w:r>
      <w:r w:rsidR="0093267F" w:rsidRPr="001A13FE">
        <w:t>5</w:t>
      </w:r>
      <w:r w:rsidRPr="001A13FE">
        <w:t>. Tổ chức hội nghị, hội thảo, tọa đàm, diễn đàn cung cấp thông tin về phát triển sản phẩm, ngành hàng, thị trường trên môi trường mạng</w:t>
      </w:r>
    </w:p>
    <w:p w14:paraId="72F37853" w14:textId="6FE2F948" w:rsidR="003E654D" w:rsidRPr="001A13FE" w:rsidRDefault="003E654D" w:rsidP="003E654D">
      <w:pPr>
        <w:spacing w:before="120"/>
        <w:ind w:firstLine="709"/>
        <w:jc w:val="both"/>
        <w:rPr>
          <w:noProof/>
          <w:sz w:val="28"/>
          <w:szCs w:val="28"/>
          <w:lang w:val="nl-NL"/>
        </w:rPr>
      </w:pPr>
      <w:r w:rsidRPr="001A13FE">
        <w:rPr>
          <w:sz w:val="28"/>
          <w:szCs w:val="28"/>
          <w:lang w:val="pt-BR"/>
        </w:rPr>
        <w:t xml:space="preserve">1. Nội dung </w:t>
      </w:r>
      <w:r w:rsidR="00436E4A" w:rsidRPr="001A13FE">
        <w:rPr>
          <w:sz w:val="28"/>
          <w:szCs w:val="28"/>
          <w:lang w:val="pt-BR"/>
        </w:rPr>
        <w:t>hỗ trợ</w:t>
      </w:r>
      <w:r w:rsidRPr="001A13FE">
        <w:rPr>
          <w:sz w:val="28"/>
          <w:szCs w:val="28"/>
          <w:lang w:val="pt-BR"/>
        </w:rPr>
        <w:t>:</w:t>
      </w:r>
      <w:r w:rsidRPr="001A13FE">
        <w:rPr>
          <w:noProof/>
          <w:sz w:val="28"/>
          <w:szCs w:val="28"/>
          <w:lang w:val="nl-NL"/>
        </w:rPr>
        <w:t xml:space="preserve"> </w:t>
      </w:r>
    </w:p>
    <w:p w14:paraId="35BCADE1" w14:textId="1DA95D58" w:rsidR="003E654D" w:rsidRPr="001A13FE" w:rsidRDefault="003E654D" w:rsidP="003E654D">
      <w:pPr>
        <w:pStyle w:val="NormalWeb"/>
        <w:shd w:val="clear" w:color="auto" w:fill="FFFFFF"/>
        <w:spacing w:before="120" w:beforeAutospacing="0" w:after="120" w:afterAutospacing="0" w:line="234" w:lineRule="atLeast"/>
        <w:ind w:firstLine="709"/>
        <w:rPr>
          <w:sz w:val="28"/>
          <w:szCs w:val="28"/>
          <w:lang w:val="nl-NL"/>
        </w:rPr>
      </w:pPr>
      <w:r w:rsidRPr="001A13FE">
        <w:rPr>
          <w:sz w:val="28"/>
          <w:szCs w:val="28"/>
          <w:lang w:val="nl-NL"/>
        </w:rPr>
        <w:lastRenderedPageBreak/>
        <w:t>a) Tuyên truyền, quảng bá, mời các đơn vị tham gia;</w:t>
      </w:r>
    </w:p>
    <w:p w14:paraId="6E0B01CD" w14:textId="77777777" w:rsidR="0039420C" w:rsidRPr="001A13FE" w:rsidRDefault="003E654D" w:rsidP="0039420C">
      <w:pPr>
        <w:pStyle w:val="NormalWeb"/>
        <w:shd w:val="clear" w:color="auto" w:fill="FFFFFF"/>
        <w:spacing w:before="120" w:beforeAutospacing="0" w:after="120" w:afterAutospacing="0" w:line="234" w:lineRule="atLeast"/>
        <w:ind w:firstLine="709"/>
        <w:rPr>
          <w:sz w:val="28"/>
          <w:szCs w:val="28"/>
          <w:lang w:val="nl-NL"/>
        </w:rPr>
      </w:pPr>
      <w:r w:rsidRPr="001A13FE">
        <w:rPr>
          <w:sz w:val="28"/>
          <w:szCs w:val="28"/>
          <w:lang w:val="nl-NL"/>
        </w:rPr>
        <w:t>b) Thuê nền tảng trực tuyến, đường truyền mạng;</w:t>
      </w:r>
    </w:p>
    <w:p w14:paraId="232C330A" w14:textId="2854D242" w:rsidR="0039420C" w:rsidRPr="001A13FE" w:rsidRDefault="0039420C" w:rsidP="00CF79F8">
      <w:pPr>
        <w:pStyle w:val="NormalWeb"/>
        <w:shd w:val="clear" w:color="auto" w:fill="FFFFFF"/>
        <w:spacing w:before="120" w:beforeAutospacing="0" w:after="120" w:afterAutospacing="0" w:line="234" w:lineRule="atLeast"/>
        <w:ind w:firstLine="709"/>
        <w:rPr>
          <w:sz w:val="28"/>
          <w:szCs w:val="28"/>
          <w:lang w:val="nl-NL"/>
        </w:rPr>
      </w:pPr>
      <w:r w:rsidRPr="001A13FE">
        <w:rPr>
          <w:sz w:val="28"/>
          <w:szCs w:val="28"/>
          <w:lang w:val="nl-NL"/>
        </w:rPr>
        <w:t>c)</w:t>
      </w:r>
      <w:r w:rsidR="00436E4A" w:rsidRPr="001A13FE">
        <w:rPr>
          <w:sz w:val="28"/>
          <w:szCs w:val="28"/>
          <w:lang w:val="nl-NL"/>
        </w:rPr>
        <w:t xml:space="preserve"> </w:t>
      </w:r>
      <w:r w:rsidRPr="001A13FE">
        <w:rPr>
          <w:sz w:val="28"/>
          <w:szCs w:val="28"/>
          <w:lang w:val="nl-NL"/>
        </w:rPr>
        <w:t>Thuê hội trường, thiết bị, trang trí, phiên dịch, biên dịch;</w:t>
      </w:r>
    </w:p>
    <w:p w14:paraId="726DF896" w14:textId="23E16250" w:rsidR="003E654D" w:rsidRPr="001A13FE" w:rsidRDefault="0039420C" w:rsidP="003E654D">
      <w:pPr>
        <w:pStyle w:val="NormalWeb"/>
        <w:shd w:val="clear" w:color="auto" w:fill="FFFFFF"/>
        <w:spacing w:before="120" w:beforeAutospacing="0" w:after="120" w:afterAutospacing="0" w:line="234" w:lineRule="atLeast"/>
        <w:ind w:firstLine="709"/>
        <w:rPr>
          <w:sz w:val="28"/>
          <w:szCs w:val="28"/>
          <w:lang w:val="nl-NL"/>
        </w:rPr>
      </w:pPr>
      <w:r w:rsidRPr="001A13FE">
        <w:rPr>
          <w:sz w:val="28"/>
          <w:szCs w:val="28"/>
          <w:lang w:val="nl-NL"/>
        </w:rPr>
        <w:t>d</w:t>
      </w:r>
      <w:r w:rsidR="003E654D" w:rsidRPr="001A13FE">
        <w:rPr>
          <w:sz w:val="28"/>
          <w:szCs w:val="28"/>
          <w:lang w:val="nl-NL"/>
        </w:rPr>
        <w:t>) Thuê báo cáo viên, thuyết trình viên: Thù lao, công tác phí;</w:t>
      </w:r>
    </w:p>
    <w:p w14:paraId="19DBE515" w14:textId="4CC92888" w:rsidR="0039420C" w:rsidRPr="001A13FE" w:rsidRDefault="00436E4A" w:rsidP="0039420C">
      <w:pPr>
        <w:pStyle w:val="NormalWeb"/>
        <w:shd w:val="clear" w:color="auto" w:fill="FFFFFF"/>
        <w:spacing w:before="120" w:beforeAutospacing="0" w:after="120" w:afterAutospacing="0" w:line="234" w:lineRule="atLeast"/>
        <w:ind w:firstLine="709"/>
        <w:rPr>
          <w:sz w:val="28"/>
          <w:szCs w:val="28"/>
          <w:lang w:val="nl-NL"/>
        </w:rPr>
      </w:pPr>
      <w:r w:rsidRPr="001A13FE">
        <w:rPr>
          <w:sz w:val="28"/>
          <w:szCs w:val="28"/>
          <w:lang w:val="nl-NL"/>
        </w:rPr>
        <w:t>đ</w:t>
      </w:r>
      <w:r w:rsidR="003E654D" w:rsidRPr="001A13FE">
        <w:rPr>
          <w:sz w:val="28"/>
          <w:szCs w:val="28"/>
          <w:lang w:val="nl-NL"/>
        </w:rPr>
        <w:t>) Tổ chức, quản lý của đơn vị chủ trì: Chi phí cho cán bộ tổ chức, thuê tư vấn đấu thầu (nếu có), bưu chính, điện thoại, văn phòng phẩm.</w:t>
      </w:r>
    </w:p>
    <w:p w14:paraId="276F132A" w14:textId="0826E7CA" w:rsidR="00436E4A" w:rsidRPr="001A13FE" w:rsidRDefault="00436E4A" w:rsidP="00436E4A">
      <w:pPr>
        <w:spacing w:before="120"/>
        <w:ind w:firstLine="709"/>
        <w:jc w:val="both"/>
        <w:rPr>
          <w:sz w:val="28"/>
          <w:szCs w:val="28"/>
          <w:lang w:val="nl-NL"/>
        </w:rPr>
      </w:pPr>
      <w:r w:rsidRPr="001A13FE">
        <w:rPr>
          <w:sz w:val="28"/>
          <w:szCs w:val="28"/>
          <w:lang w:val="nl-NL"/>
        </w:rPr>
        <w:t xml:space="preserve">e) Các khoản chi khác theo quy định hiện hành (nếu có). </w:t>
      </w:r>
    </w:p>
    <w:p w14:paraId="0BF3D515" w14:textId="52C4E7E3" w:rsidR="0039420C" w:rsidRPr="001A13FE" w:rsidRDefault="003E654D" w:rsidP="0039420C">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nl-NL"/>
        </w:rPr>
        <w:t>2. Quy mô:</w:t>
      </w:r>
      <w:r w:rsidR="0039420C" w:rsidRPr="001A13FE">
        <w:rPr>
          <w:sz w:val="28"/>
          <w:szCs w:val="28"/>
          <w:lang w:val="nl-NL"/>
        </w:rPr>
        <w:t xml:space="preserve"> Tối thiểu 50 đơn vị tham gia đối với chương trình cung cấp thông tin về phát triển sản phẩm, thị trường xuất khẩu; tối thiểu 25 đơn vị nước ngoài đối với chương trình cung cấp thông tin sản phẩm, ngành hàng của Việt Nam.</w:t>
      </w:r>
    </w:p>
    <w:p w14:paraId="458E0D66" w14:textId="77777777" w:rsidR="003E654D" w:rsidRPr="001A13FE" w:rsidRDefault="003E654D" w:rsidP="003E654D">
      <w:pPr>
        <w:pStyle w:val="NormalWeb"/>
        <w:shd w:val="clear" w:color="auto" w:fill="FFFFFF"/>
        <w:spacing w:before="120" w:beforeAutospacing="0" w:after="120" w:afterAutospacing="0" w:line="234" w:lineRule="atLeast"/>
        <w:ind w:firstLine="709"/>
        <w:jc w:val="both"/>
        <w:rPr>
          <w:sz w:val="28"/>
          <w:szCs w:val="28"/>
          <w:lang w:val="nl-NL"/>
        </w:rPr>
      </w:pPr>
      <w:r w:rsidRPr="001A13FE">
        <w:rPr>
          <w:sz w:val="28"/>
          <w:szCs w:val="28"/>
          <w:lang w:val="nl-NL"/>
        </w:rPr>
        <w:t>3. Mức hỗ trợ: 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1613C61A" w14:textId="33B675F7" w:rsidR="003F5AEC" w:rsidRPr="001A13FE" w:rsidRDefault="003F5AEC" w:rsidP="000A2BA4">
      <w:pPr>
        <w:pStyle w:val="Heading1"/>
      </w:pPr>
      <w:r w:rsidRPr="001A13FE">
        <w:t>Điều 2</w:t>
      </w:r>
      <w:r w:rsidR="0093267F" w:rsidRPr="001A13FE">
        <w:t>6</w:t>
      </w:r>
      <w:r w:rsidRPr="001A13FE">
        <w:t xml:space="preserve">. </w:t>
      </w:r>
      <w:bookmarkStart w:id="6" w:name="_Hlk206138692"/>
      <w:r w:rsidRPr="001A13FE">
        <w:t>Hỗ trợ tham gia các sàn thương mại điện tử quốc tế</w:t>
      </w:r>
      <w:bookmarkEnd w:id="6"/>
    </w:p>
    <w:p w14:paraId="0FA38C8B" w14:textId="225FF79E" w:rsidR="003F5AEC" w:rsidRPr="001A13FE" w:rsidRDefault="003F5AEC" w:rsidP="003F5AEC">
      <w:pPr>
        <w:spacing w:before="120" w:after="120"/>
        <w:ind w:firstLine="709"/>
        <w:jc w:val="both"/>
        <w:rPr>
          <w:bCs/>
          <w:sz w:val="28"/>
          <w:szCs w:val="28"/>
          <w:lang w:val="nl-NL"/>
        </w:rPr>
      </w:pPr>
      <w:r w:rsidRPr="001A13FE">
        <w:rPr>
          <w:sz w:val="28"/>
          <w:szCs w:val="28"/>
          <w:lang w:val="nl-NL"/>
        </w:rPr>
        <w:t xml:space="preserve">1. Nội dung </w:t>
      </w:r>
      <w:r w:rsidR="00436E4A" w:rsidRPr="001A13FE">
        <w:rPr>
          <w:sz w:val="28"/>
          <w:szCs w:val="28"/>
          <w:lang w:val="nl-NL"/>
        </w:rPr>
        <w:t>hỗ trợ</w:t>
      </w:r>
      <w:r w:rsidRPr="001A13FE">
        <w:rPr>
          <w:sz w:val="28"/>
          <w:szCs w:val="28"/>
          <w:lang w:val="nl-NL"/>
        </w:rPr>
        <w:t xml:space="preserve">: Thuê </w:t>
      </w:r>
      <w:r w:rsidR="00DB1587" w:rsidRPr="001A13FE">
        <w:rPr>
          <w:bCs/>
          <w:sz w:val="28"/>
          <w:szCs w:val="28"/>
          <w:lang w:val="nl-NL"/>
        </w:rPr>
        <w:t>tư vấn,</w:t>
      </w:r>
      <w:r w:rsidR="00DB1587" w:rsidRPr="001A13FE">
        <w:t xml:space="preserve"> </w:t>
      </w:r>
      <w:r w:rsidR="00DB1587" w:rsidRPr="001A13FE">
        <w:rPr>
          <w:bCs/>
          <w:sz w:val="28"/>
          <w:szCs w:val="28"/>
          <w:lang w:val="nl-NL"/>
        </w:rPr>
        <w:t>phí tài khoản người bán, phí giới thiệu, phí hoàn thiện đơn hàng, phí lưu kho, chi phí đăng ký mã vạch sản phẩm, chi phí thiết kế và chụp ảnh sản phẩm, chi phí quảng cáo trên sàn thương mại điện tử.</w:t>
      </w:r>
    </w:p>
    <w:p w14:paraId="105373B6" w14:textId="77777777" w:rsidR="003F5AEC" w:rsidRPr="001A13FE" w:rsidRDefault="003F5AEC" w:rsidP="003F5AEC">
      <w:pPr>
        <w:spacing w:before="120" w:after="120"/>
        <w:ind w:firstLine="709"/>
        <w:jc w:val="both"/>
        <w:rPr>
          <w:sz w:val="28"/>
          <w:szCs w:val="28"/>
          <w:lang w:val="nl-NL"/>
        </w:rPr>
      </w:pPr>
      <w:r w:rsidRPr="001A13FE">
        <w:rPr>
          <w:sz w:val="28"/>
          <w:szCs w:val="28"/>
          <w:lang w:val="nl-NL"/>
        </w:rPr>
        <w:t>2. Mức hỗ trợ: Hỗ trợ tối đa 50%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6C8ABDF8" w14:textId="77777777" w:rsidR="003F5AEC" w:rsidRPr="001A13FE" w:rsidRDefault="003F5AEC" w:rsidP="003F5AEC">
      <w:pPr>
        <w:spacing w:before="120" w:after="120"/>
        <w:ind w:firstLine="709"/>
        <w:jc w:val="both"/>
        <w:rPr>
          <w:bCs/>
          <w:sz w:val="28"/>
          <w:szCs w:val="28"/>
          <w:lang w:val="nl-NL"/>
        </w:rPr>
      </w:pPr>
      <w:r w:rsidRPr="001A13FE">
        <w:rPr>
          <w:sz w:val="28"/>
          <w:szCs w:val="28"/>
          <w:lang w:val="nl-NL"/>
        </w:rPr>
        <w:t xml:space="preserve">a) Đối với </w:t>
      </w:r>
      <w:r w:rsidRPr="001A13FE">
        <w:rPr>
          <w:bCs/>
          <w:sz w:val="28"/>
          <w:szCs w:val="28"/>
          <w:lang w:val="nl-NL"/>
        </w:rPr>
        <w:t>t</w:t>
      </w:r>
      <w:r w:rsidRPr="001A13FE">
        <w:rPr>
          <w:sz w:val="28"/>
          <w:szCs w:val="28"/>
          <w:lang w:val="nl-NL"/>
        </w:rPr>
        <w:t xml:space="preserve">huê </w:t>
      </w:r>
      <w:r w:rsidRPr="001A13FE">
        <w:rPr>
          <w:bCs/>
          <w:sz w:val="28"/>
          <w:szCs w:val="28"/>
          <w:lang w:val="nl-NL"/>
        </w:rPr>
        <w:t>tư vấn; chi phí đăng ký tài khoản trên các sàn thương mại điện tử quốc tế</w:t>
      </w:r>
      <w:r w:rsidRPr="001A13FE">
        <w:rPr>
          <w:sz w:val="28"/>
          <w:szCs w:val="28"/>
          <w:lang w:val="nl-NL"/>
        </w:rPr>
        <w:t xml:space="preserve"> </w:t>
      </w:r>
      <w:r w:rsidRPr="001A13FE">
        <w:rPr>
          <w:bCs/>
          <w:sz w:val="28"/>
          <w:szCs w:val="28"/>
          <w:lang w:val="nl-NL"/>
        </w:rPr>
        <w:t xml:space="preserve">không quá 100 triệu đồng/hợp đồng/năm/đơn vị tham gia; </w:t>
      </w:r>
    </w:p>
    <w:p w14:paraId="21A6BD6B" w14:textId="77777777" w:rsidR="003F5AEC" w:rsidRPr="001A13FE" w:rsidRDefault="003F5AEC" w:rsidP="003F5AEC">
      <w:pPr>
        <w:spacing w:before="120" w:after="120"/>
        <w:ind w:firstLine="709"/>
        <w:jc w:val="both"/>
        <w:rPr>
          <w:bCs/>
          <w:sz w:val="28"/>
          <w:szCs w:val="28"/>
          <w:lang w:val="nl-NL"/>
        </w:rPr>
      </w:pPr>
      <w:r w:rsidRPr="001A13FE">
        <w:rPr>
          <w:bCs/>
          <w:sz w:val="28"/>
          <w:szCs w:val="28"/>
          <w:lang w:val="nl-NL"/>
        </w:rPr>
        <w:t>b) Đối với phí duy trì tài khoản trên các sàn thương mại điện tử quốc tế không quá 50 triệu đồng/năm/đơn vị tham gia</w:t>
      </w:r>
    </w:p>
    <w:p w14:paraId="14BD821F" w14:textId="150AE890" w:rsidR="003F5AEC" w:rsidRPr="001A13FE" w:rsidRDefault="003F5AEC" w:rsidP="003F5AEC">
      <w:pPr>
        <w:spacing w:before="120" w:after="120"/>
        <w:ind w:firstLine="709"/>
        <w:jc w:val="both"/>
        <w:rPr>
          <w:sz w:val="28"/>
          <w:szCs w:val="28"/>
          <w:lang w:val="nl-NL"/>
        </w:rPr>
      </w:pPr>
      <w:r w:rsidRPr="001A13FE">
        <w:rPr>
          <w:bCs/>
          <w:sz w:val="28"/>
          <w:szCs w:val="28"/>
          <w:lang w:val="nl-NL"/>
        </w:rPr>
        <w:t>c) Mỗi đơn vị tham gia được hỗ trợ không quá 02 lần</w:t>
      </w:r>
      <w:r w:rsidR="0093267F" w:rsidRPr="001A13FE">
        <w:rPr>
          <w:bCs/>
          <w:sz w:val="28"/>
          <w:szCs w:val="28"/>
          <w:lang w:val="nl-NL"/>
        </w:rPr>
        <w:t>/</w:t>
      </w:r>
      <w:r w:rsidR="003229CD" w:rsidRPr="001A13FE">
        <w:rPr>
          <w:bCs/>
          <w:sz w:val="28"/>
          <w:szCs w:val="28"/>
          <w:lang w:val="nl-NL"/>
        </w:rPr>
        <w:t>0</w:t>
      </w:r>
      <w:r w:rsidR="0093267F" w:rsidRPr="001A13FE">
        <w:rPr>
          <w:bCs/>
          <w:sz w:val="28"/>
          <w:szCs w:val="28"/>
          <w:lang w:val="nl-NL"/>
        </w:rPr>
        <w:t>5 năm</w:t>
      </w:r>
    </w:p>
    <w:p w14:paraId="21EE23AF" w14:textId="77777777" w:rsidR="005A4AAC" w:rsidRPr="001A13FE" w:rsidRDefault="005A4AAC" w:rsidP="00E20CA2">
      <w:pPr>
        <w:ind w:firstLine="567"/>
        <w:jc w:val="both"/>
        <w:rPr>
          <w:sz w:val="28"/>
          <w:szCs w:val="28"/>
          <w:lang w:val="nl-NL"/>
        </w:rPr>
      </w:pPr>
      <w:bookmarkStart w:id="7" w:name="dieu_15"/>
    </w:p>
    <w:p w14:paraId="65CE89C8" w14:textId="77777777" w:rsidR="00C447D7" w:rsidRPr="001A13FE" w:rsidRDefault="00B869BA" w:rsidP="00C447D7">
      <w:pPr>
        <w:ind w:firstLine="567"/>
        <w:jc w:val="center"/>
        <w:rPr>
          <w:b/>
          <w:sz w:val="28"/>
          <w:szCs w:val="28"/>
          <w:lang w:val="nl-NL"/>
        </w:rPr>
      </w:pPr>
      <w:r w:rsidRPr="001A13FE">
        <w:rPr>
          <w:b/>
          <w:sz w:val="28"/>
          <w:szCs w:val="28"/>
          <w:lang w:val="nl-NL"/>
        </w:rPr>
        <w:t>Chương</w:t>
      </w:r>
      <w:r w:rsidR="00912B3F" w:rsidRPr="001A13FE">
        <w:rPr>
          <w:b/>
          <w:sz w:val="28"/>
          <w:szCs w:val="28"/>
          <w:lang w:val="nl-NL"/>
        </w:rPr>
        <w:t xml:space="preserve"> VII</w:t>
      </w:r>
    </w:p>
    <w:p w14:paraId="574F5FA4" w14:textId="0BF5DEF5" w:rsidR="00C447D7" w:rsidRPr="001A13FE" w:rsidRDefault="00A8683A" w:rsidP="00C447D7">
      <w:pPr>
        <w:ind w:firstLine="567"/>
        <w:jc w:val="center"/>
        <w:rPr>
          <w:b/>
          <w:sz w:val="28"/>
          <w:szCs w:val="28"/>
          <w:lang w:val="nl-NL"/>
        </w:rPr>
      </w:pPr>
      <w:r w:rsidRPr="001A13FE">
        <w:rPr>
          <w:b/>
          <w:sz w:val="28"/>
          <w:szCs w:val="28"/>
          <w:lang w:val="nl-NL"/>
        </w:rPr>
        <w:t>ĐÀO TẠO, NÂNG CAO NĂNG LỰC</w:t>
      </w:r>
      <w:r w:rsidR="004D7E45" w:rsidRPr="001A13FE">
        <w:rPr>
          <w:b/>
          <w:sz w:val="28"/>
          <w:szCs w:val="28"/>
          <w:lang w:val="nl-NL"/>
        </w:rPr>
        <w:t>, ĐIỀU TRA, KHẢO SÁT</w:t>
      </w:r>
    </w:p>
    <w:p w14:paraId="6EFBDDD6" w14:textId="77777777" w:rsidR="00C447D7" w:rsidRPr="001A13FE" w:rsidRDefault="00A8683A" w:rsidP="00C447D7">
      <w:pPr>
        <w:ind w:firstLine="567"/>
        <w:jc w:val="center"/>
        <w:rPr>
          <w:b/>
          <w:sz w:val="28"/>
          <w:szCs w:val="28"/>
          <w:lang w:val="nl-NL"/>
        </w:rPr>
      </w:pPr>
      <w:r w:rsidRPr="001A13FE">
        <w:rPr>
          <w:b/>
          <w:sz w:val="28"/>
          <w:szCs w:val="28"/>
          <w:lang w:val="nl-NL"/>
        </w:rPr>
        <w:t>XÚC TIẾN T</w:t>
      </w:r>
      <w:r w:rsidR="00C447D7" w:rsidRPr="001A13FE">
        <w:rPr>
          <w:b/>
          <w:sz w:val="28"/>
          <w:szCs w:val="28"/>
          <w:lang w:val="nl-NL"/>
        </w:rPr>
        <w:t>HƯƠNG MẠI, PHÁT TRIỂN THỊ TRƯỜNG</w:t>
      </w:r>
    </w:p>
    <w:p w14:paraId="26D9B8F8" w14:textId="77777777" w:rsidR="00C447D7" w:rsidRPr="001A13FE" w:rsidRDefault="00C447D7" w:rsidP="00C447D7">
      <w:pPr>
        <w:ind w:firstLine="567"/>
        <w:jc w:val="center"/>
        <w:rPr>
          <w:b/>
          <w:sz w:val="28"/>
          <w:szCs w:val="28"/>
          <w:lang w:val="nl-NL"/>
        </w:rPr>
      </w:pPr>
    </w:p>
    <w:p w14:paraId="5CBE38A8" w14:textId="5D7BC227" w:rsidR="00E667AD" w:rsidRPr="001A13FE" w:rsidRDefault="004D7E45" w:rsidP="000A2BA4">
      <w:pPr>
        <w:pStyle w:val="Heading1"/>
        <w:rPr>
          <w:lang w:val="nl-NL"/>
        </w:rPr>
      </w:pPr>
      <w:r w:rsidRPr="001A13FE">
        <w:rPr>
          <w:lang w:val="nl-NL"/>
        </w:rPr>
        <w:t xml:space="preserve">Điều </w:t>
      </w:r>
      <w:r w:rsidR="0093267F" w:rsidRPr="001A13FE">
        <w:rPr>
          <w:lang w:val="nl-NL"/>
        </w:rPr>
        <w:t>2</w:t>
      </w:r>
      <w:r w:rsidR="00DB1587" w:rsidRPr="001A13FE">
        <w:rPr>
          <w:lang w:val="nl-NL"/>
        </w:rPr>
        <w:t>7</w:t>
      </w:r>
      <w:r w:rsidRPr="001A13FE">
        <w:rPr>
          <w:lang w:val="nl-NL"/>
        </w:rPr>
        <w:t>. Các hoạt động đào tạo, tập huấn</w:t>
      </w:r>
      <w:r w:rsidR="004B74B6" w:rsidRPr="001A13FE">
        <w:rPr>
          <w:lang w:val="nl-NL"/>
        </w:rPr>
        <w:t>, nâng cao năng lực</w:t>
      </w:r>
      <w:r w:rsidR="00E667AD" w:rsidRPr="001A13FE">
        <w:rPr>
          <w:lang w:val="nl-NL"/>
        </w:rPr>
        <w:t xml:space="preserve"> về lĩnh vực xúc tiến thương mại, </w:t>
      </w:r>
      <w:r w:rsidR="000A24E9" w:rsidRPr="001A13FE">
        <w:rPr>
          <w:lang w:val="nl-NL"/>
        </w:rPr>
        <w:t xml:space="preserve">phát triển thị trường, </w:t>
      </w:r>
      <w:r w:rsidR="00E667AD" w:rsidRPr="001A13FE">
        <w:rPr>
          <w:lang w:val="nl-NL"/>
        </w:rPr>
        <w:t>thương mại điện tử, logistics</w:t>
      </w:r>
    </w:p>
    <w:p w14:paraId="3ABE531F" w14:textId="4D09026C" w:rsidR="00436E4A" w:rsidRPr="001A13FE" w:rsidRDefault="00E667AD" w:rsidP="000A24E9">
      <w:pPr>
        <w:spacing w:before="120"/>
        <w:ind w:firstLine="709"/>
        <w:jc w:val="both"/>
        <w:rPr>
          <w:sz w:val="28"/>
          <w:szCs w:val="28"/>
          <w:shd w:val="clear" w:color="auto" w:fill="FFFFFF"/>
          <w:lang w:val="nl-NL"/>
        </w:rPr>
      </w:pPr>
      <w:r w:rsidRPr="001A13FE">
        <w:rPr>
          <w:sz w:val="28"/>
          <w:szCs w:val="28"/>
          <w:shd w:val="clear" w:color="auto" w:fill="FFFFFF"/>
          <w:lang w:val="nl-NL"/>
        </w:rPr>
        <w:t xml:space="preserve">1. </w:t>
      </w:r>
      <w:r w:rsidR="000A24E9" w:rsidRPr="001A13FE">
        <w:rPr>
          <w:sz w:val="28"/>
          <w:szCs w:val="28"/>
          <w:shd w:val="clear" w:color="auto" w:fill="FFFFFF"/>
          <w:lang w:val="nl-NL"/>
        </w:rPr>
        <w:t xml:space="preserve">Nội dung </w:t>
      </w:r>
      <w:r w:rsidR="00436E4A" w:rsidRPr="001A13FE">
        <w:rPr>
          <w:sz w:val="28"/>
          <w:szCs w:val="28"/>
          <w:shd w:val="clear" w:color="auto" w:fill="FFFFFF"/>
          <w:lang w:val="nl-NL"/>
        </w:rPr>
        <w:t>hỗ trợ:</w:t>
      </w:r>
      <w:r w:rsidR="00AC0BF8" w:rsidRPr="001A13FE">
        <w:rPr>
          <w:sz w:val="28"/>
          <w:szCs w:val="28"/>
          <w:shd w:val="clear" w:color="auto" w:fill="FFFFFF"/>
          <w:lang w:val="nl-NL"/>
        </w:rPr>
        <w:t xml:space="preserve"> Thực hiện theo quy định tại Thông tư số 36/2018/TT-BTC ngày 30 tháng 3 năm 2018 của Bộ trưởng Bộ Tài chính hướng dẫn việc lập dự toán, quản lý và sử dụng và quyết toán kinh phí dành cho công tác đào tạo, bồi dưỡng cán bộ, công chức, viên chức, được sửa đổi, bổ sung tại Thông tư số 06/2023/TT-BTC ngày 31 tháng 01 năm 2023 của Bộ trưởng Bộ Tài chính.</w:t>
      </w:r>
    </w:p>
    <w:p w14:paraId="28F87BA1" w14:textId="46A17F6B" w:rsidR="00E667AD" w:rsidRPr="001A13FE" w:rsidRDefault="00E441CB" w:rsidP="00E667AD">
      <w:pPr>
        <w:spacing w:before="120"/>
        <w:ind w:firstLine="709"/>
        <w:jc w:val="both"/>
        <w:rPr>
          <w:sz w:val="28"/>
          <w:szCs w:val="28"/>
          <w:lang w:val="nl-NL"/>
        </w:rPr>
      </w:pPr>
      <w:r w:rsidRPr="001A13FE">
        <w:rPr>
          <w:sz w:val="28"/>
          <w:szCs w:val="28"/>
          <w:lang w:val="nl-NL"/>
        </w:rPr>
        <w:t>2</w:t>
      </w:r>
      <w:r w:rsidR="00E667AD" w:rsidRPr="001A13FE">
        <w:rPr>
          <w:sz w:val="28"/>
          <w:szCs w:val="28"/>
          <w:lang w:val="nl-NL"/>
        </w:rPr>
        <w:t>. Mức hỗ trợ: Hỗ trợ tối đa 100% kinh phí thực hiện các nội dung</w:t>
      </w:r>
      <w:r w:rsidR="00E667AD" w:rsidRPr="001A13FE">
        <w:rPr>
          <w:sz w:val="28"/>
          <w:szCs w:val="28"/>
          <w:lang w:val="vi-VN"/>
        </w:rPr>
        <w:t xml:space="preserve"> quy định</w:t>
      </w:r>
      <w:r w:rsidR="00E667AD" w:rsidRPr="001A13FE">
        <w:rPr>
          <w:sz w:val="28"/>
          <w:szCs w:val="28"/>
          <w:lang w:val="nl-NL"/>
        </w:rPr>
        <w:t xml:space="preserve"> tại khoản 1 Điều này.</w:t>
      </w:r>
      <w:r w:rsidR="000A24E9" w:rsidRPr="001A13FE">
        <w:rPr>
          <w:sz w:val="28"/>
          <w:szCs w:val="28"/>
          <w:lang w:val="nl-NL"/>
        </w:rPr>
        <w:t xml:space="preserve"> </w:t>
      </w:r>
    </w:p>
    <w:p w14:paraId="1AEB8A26" w14:textId="0FB7BF40" w:rsidR="004D7E45" w:rsidRPr="001A13FE" w:rsidRDefault="004B74B6" w:rsidP="001D1035">
      <w:pPr>
        <w:pStyle w:val="Heading1"/>
        <w:ind w:firstLine="709"/>
        <w:rPr>
          <w:lang w:val="nl-NL"/>
        </w:rPr>
      </w:pPr>
      <w:r w:rsidRPr="001A13FE">
        <w:rPr>
          <w:lang w:val="nl-NL"/>
        </w:rPr>
        <w:lastRenderedPageBreak/>
        <w:t>Đ</w:t>
      </w:r>
      <w:r w:rsidR="0039420C" w:rsidRPr="001A13FE">
        <w:rPr>
          <w:lang w:val="nl-NL"/>
        </w:rPr>
        <w:t xml:space="preserve">iều </w:t>
      </w:r>
      <w:r w:rsidR="0093267F" w:rsidRPr="001A13FE">
        <w:rPr>
          <w:lang w:val="nl-NL"/>
        </w:rPr>
        <w:t>2</w:t>
      </w:r>
      <w:r w:rsidR="00DB1587" w:rsidRPr="001A13FE">
        <w:rPr>
          <w:lang w:val="nl-NL"/>
        </w:rPr>
        <w:t>8</w:t>
      </w:r>
      <w:r w:rsidRPr="001A13FE">
        <w:rPr>
          <w:lang w:val="nl-NL"/>
        </w:rPr>
        <w:t xml:space="preserve">. </w:t>
      </w:r>
      <w:r w:rsidR="00833607" w:rsidRPr="001A13FE">
        <w:rPr>
          <w:lang w:val="nl-NL"/>
        </w:rPr>
        <w:t>Tổ chức đoàn n</w:t>
      </w:r>
      <w:r w:rsidR="00401AD0" w:rsidRPr="001A13FE">
        <w:rPr>
          <w:lang w:val="nl-NL"/>
        </w:rPr>
        <w:t>ghiên cứu</w:t>
      </w:r>
      <w:r w:rsidR="001E04E2" w:rsidRPr="001A13FE">
        <w:rPr>
          <w:lang w:val="nl-NL"/>
        </w:rPr>
        <w:t xml:space="preserve"> thị trường</w:t>
      </w:r>
      <w:r w:rsidR="00401AD0" w:rsidRPr="001A13FE">
        <w:rPr>
          <w:lang w:val="nl-NL"/>
        </w:rPr>
        <w:t xml:space="preserve">, </w:t>
      </w:r>
      <w:r w:rsidR="001E04E2" w:rsidRPr="001A13FE">
        <w:rPr>
          <w:lang w:val="nl-NL"/>
        </w:rPr>
        <w:t xml:space="preserve">liên kết hợp tác, phát triển </w:t>
      </w:r>
      <w:r w:rsidR="00833607" w:rsidRPr="001A13FE">
        <w:rPr>
          <w:lang w:val="nl-NL"/>
        </w:rPr>
        <w:t>sản xuất</w:t>
      </w:r>
      <w:r w:rsidR="001E04E2" w:rsidRPr="001A13FE">
        <w:rPr>
          <w:lang w:val="nl-NL"/>
        </w:rPr>
        <w:t xml:space="preserve"> trong và ngoài nước</w:t>
      </w:r>
    </w:p>
    <w:p w14:paraId="14076E87" w14:textId="5645C0F9" w:rsidR="00A06488" w:rsidRPr="001A13FE" w:rsidRDefault="001E04E2" w:rsidP="00784359">
      <w:pPr>
        <w:spacing w:before="120"/>
        <w:ind w:firstLine="709"/>
        <w:jc w:val="both"/>
        <w:rPr>
          <w:sz w:val="28"/>
          <w:szCs w:val="28"/>
          <w:shd w:val="clear" w:color="auto" w:fill="FFFFFF"/>
          <w:lang w:val="nl-NL"/>
        </w:rPr>
      </w:pPr>
      <w:r w:rsidRPr="001A13FE">
        <w:rPr>
          <w:sz w:val="28"/>
          <w:szCs w:val="28"/>
          <w:lang w:val="nl-NL"/>
        </w:rPr>
        <w:t xml:space="preserve">1. </w:t>
      </w:r>
      <w:bookmarkStart w:id="8" w:name="khoan_8_4"/>
      <w:r w:rsidR="00833607" w:rsidRPr="001A13FE">
        <w:rPr>
          <w:sz w:val="28"/>
          <w:szCs w:val="28"/>
          <w:shd w:val="clear" w:color="auto" w:fill="FFFFFF"/>
          <w:lang w:val="nl-NL"/>
        </w:rPr>
        <w:t xml:space="preserve">Nội dung </w:t>
      </w:r>
      <w:r w:rsidR="00AC0BF8" w:rsidRPr="001A13FE">
        <w:rPr>
          <w:sz w:val="28"/>
          <w:szCs w:val="28"/>
          <w:shd w:val="clear" w:color="auto" w:fill="FFFFFF"/>
          <w:lang w:val="nl-NL"/>
        </w:rPr>
        <w:t xml:space="preserve">hỗ trợ: Thực </w:t>
      </w:r>
      <w:r w:rsidR="00833607" w:rsidRPr="001A13FE">
        <w:rPr>
          <w:sz w:val="28"/>
          <w:szCs w:val="28"/>
          <w:shd w:val="clear" w:color="auto" w:fill="FFFFFF"/>
          <w:lang w:val="nl-NL"/>
        </w:rPr>
        <w:t>hiện theo quy định tại Thông tư số</w:t>
      </w:r>
      <w:bookmarkEnd w:id="8"/>
      <w:r w:rsidR="00833607" w:rsidRPr="001A13FE">
        <w:rPr>
          <w:sz w:val="28"/>
          <w:szCs w:val="28"/>
          <w:shd w:val="clear" w:color="auto" w:fill="FFFFFF"/>
          <w:lang w:val="nl-NL"/>
        </w:rPr>
        <w:t> </w:t>
      </w:r>
      <w:bookmarkStart w:id="9" w:name="tvpllink_iokckdmoej_3"/>
      <w:r w:rsidR="00833607" w:rsidRPr="001A13FE">
        <w:rPr>
          <w:sz w:val="28"/>
          <w:szCs w:val="28"/>
        </w:rPr>
        <w:fldChar w:fldCharType="begin"/>
      </w:r>
      <w:r w:rsidR="00833607" w:rsidRPr="001A13FE">
        <w:rPr>
          <w:sz w:val="28"/>
          <w:szCs w:val="28"/>
          <w:lang w:val="nl-NL"/>
        </w:rPr>
        <w:instrText xml:space="preserve"> HYPERLINK "https://thuvienphapluat.vn/van-ban/Bo-may-hanh-chinh/Thong-tu-40-2017-TT-BTC-cong-tac-phi-chi-hoi-nghi-doi-voi-co-quan-nha-nuoc-su-nghiep-cong-lap-327960.aspx" \t "_blank" </w:instrText>
      </w:r>
      <w:r w:rsidR="00833607" w:rsidRPr="001A13FE">
        <w:rPr>
          <w:sz w:val="28"/>
          <w:szCs w:val="28"/>
        </w:rPr>
        <w:fldChar w:fldCharType="separate"/>
      </w:r>
      <w:r w:rsidR="00833607" w:rsidRPr="001A13FE">
        <w:rPr>
          <w:rStyle w:val="Hyperlink"/>
          <w:color w:val="auto"/>
          <w:sz w:val="28"/>
          <w:szCs w:val="28"/>
          <w:u w:val="none"/>
          <w:shd w:val="clear" w:color="auto" w:fill="FFFFFF"/>
          <w:lang w:val="nl-NL"/>
        </w:rPr>
        <w:t>40/2017/TT-BTC</w:t>
      </w:r>
      <w:r w:rsidR="00833607" w:rsidRPr="001A13FE">
        <w:rPr>
          <w:sz w:val="28"/>
          <w:szCs w:val="28"/>
        </w:rPr>
        <w:fldChar w:fldCharType="end"/>
      </w:r>
      <w:bookmarkEnd w:id="9"/>
      <w:r w:rsidR="00784359" w:rsidRPr="001A13FE">
        <w:rPr>
          <w:sz w:val="28"/>
          <w:szCs w:val="28"/>
          <w:lang w:val="nl-NL"/>
        </w:rPr>
        <w:t xml:space="preserve"> ngày 28/4/2017</w:t>
      </w:r>
      <w:r w:rsidR="00A06488" w:rsidRPr="001A13FE">
        <w:rPr>
          <w:sz w:val="28"/>
          <w:szCs w:val="28"/>
          <w:lang w:val="nl-NL"/>
        </w:rPr>
        <w:t xml:space="preserve"> </w:t>
      </w:r>
      <w:r w:rsidR="00A06488" w:rsidRPr="001A13FE">
        <w:rPr>
          <w:sz w:val="28"/>
          <w:szCs w:val="28"/>
          <w:shd w:val="clear" w:color="auto" w:fill="FFFFFF"/>
          <w:lang w:val="nl-NL"/>
        </w:rPr>
        <w:t>của Bộ Tài chính quy định chế độ công tác phí, chế độ chi hội nghị</w:t>
      </w:r>
      <w:r w:rsidR="00833607" w:rsidRPr="001A13FE">
        <w:rPr>
          <w:sz w:val="28"/>
          <w:szCs w:val="28"/>
          <w:shd w:val="clear" w:color="auto" w:fill="FFFFFF"/>
          <w:lang w:val="nl-NL"/>
        </w:rPr>
        <w:t>; </w:t>
      </w:r>
      <w:bookmarkStart w:id="10" w:name="khoan_8_4_name"/>
      <w:r w:rsidR="00784359" w:rsidRPr="001A13FE">
        <w:rPr>
          <w:sz w:val="28"/>
          <w:szCs w:val="28"/>
          <w:shd w:val="clear" w:color="auto" w:fill="FFFFFF"/>
          <w:lang w:val="nl-NL"/>
        </w:rPr>
        <w:t>Thông tư số </w:t>
      </w:r>
      <w:hyperlink r:id="rId9" w:tgtFrame="_blank" w:history="1">
        <w:r w:rsidR="00784359" w:rsidRPr="001A13FE">
          <w:rPr>
            <w:rStyle w:val="Hyperlink"/>
            <w:color w:val="auto"/>
            <w:sz w:val="28"/>
            <w:szCs w:val="28"/>
            <w:u w:val="none"/>
            <w:shd w:val="clear" w:color="auto" w:fill="FFFFFF"/>
            <w:lang w:val="nl-NL"/>
          </w:rPr>
          <w:t>12/2025/TT-BTC</w:t>
        </w:r>
      </w:hyperlink>
      <w:r w:rsidR="00784359" w:rsidRPr="001A13FE">
        <w:rPr>
          <w:sz w:val="28"/>
          <w:szCs w:val="28"/>
          <w:lang w:val="nl-NL"/>
        </w:rPr>
        <w:t xml:space="preserve"> ngày 19/3/2025</w:t>
      </w:r>
      <w:bookmarkStart w:id="11" w:name="khoan_8_4_name_name"/>
      <w:bookmarkEnd w:id="10"/>
      <w:r w:rsidR="00A06488" w:rsidRPr="001A13FE">
        <w:rPr>
          <w:sz w:val="28"/>
          <w:szCs w:val="28"/>
          <w:lang w:val="nl-NL"/>
        </w:rPr>
        <w:t xml:space="preserve"> </w:t>
      </w:r>
      <w:r w:rsidR="00A06488" w:rsidRPr="001A13FE">
        <w:rPr>
          <w:sz w:val="28"/>
          <w:szCs w:val="28"/>
          <w:shd w:val="clear" w:color="auto" w:fill="FFFFFF"/>
          <w:lang w:val="nl-NL"/>
        </w:rPr>
        <w:t xml:space="preserve">sửa đổi, bổ sung một số điều của Thông tư 40/2017/TT-BTC </w:t>
      </w:r>
      <w:r w:rsidR="00833607" w:rsidRPr="001A13FE">
        <w:rPr>
          <w:sz w:val="28"/>
          <w:szCs w:val="28"/>
          <w:shd w:val="clear" w:color="auto" w:fill="FFFFFF"/>
          <w:lang w:val="nl-NL"/>
        </w:rPr>
        <w:t>và Thông tư số</w:t>
      </w:r>
      <w:bookmarkEnd w:id="11"/>
      <w:r w:rsidR="00833607" w:rsidRPr="001A13FE">
        <w:rPr>
          <w:sz w:val="28"/>
          <w:szCs w:val="28"/>
          <w:shd w:val="clear" w:color="auto" w:fill="FFFFFF"/>
          <w:lang w:val="nl-NL"/>
        </w:rPr>
        <w:t> </w:t>
      </w:r>
      <w:bookmarkStart w:id="12" w:name="tvpllink_henvpqkwsj"/>
      <w:r w:rsidR="00833607" w:rsidRPr="001A13FE">
        <w:rPr>
          <w:sz w:val="28"/>
          <w:szCs w:val="28"/>
        </w:rPr>
        <w:fldChar w:fldCharType="begin"/>
      </w:r>
      <w:r w:rsidR="00833607" w:rsidRPr="001A13FE">
        <w:rPr>
          <w:sz w:val="28"/>
          <w:szCs w:val="28"/>
          <w:lang w:val="nl-NL"/>
        </w:rPr>
        <w:instrText xml:space="preserve"> HYPERLINK "https://thuvienphapluat.vn/van-ban/Bo-may-hanh-chinh/Thong-tu-102-2012-TT-BTC-che-do-cong-tac-phi-cho-can-bo-cong-chuc-141561.aspx" \t "_blank" </w:instrText>
      </w:r>
      <w:r w:rsidR="00833607" w:rsidRPr="001A13FE">
        <w:rPr>
          <w:sz w:val="28"/>
          <w:szCs w:val="28"/>
        </w:rPr>
        <w:fldChar w:fldCharType="separate"/>
      </w:r>
      <w:r w:rsidR="00833607" w:rsidRPr="001A13FE">
        <w:rPr>
          <w:rStyle w:val="Hyperlink"/>
          <w:color w:val="auto"/>
          <w:sz w:val="28"/>
          <w:szCs w:val="28"/>
          <w:u w:val="none"/>
          <w:shd w:val="clear" w:color="auto" w:fill="FFFFFF"/>
          <w:lang w:val="nl-NL"/>
        </w:rPr>
        <w:t>102/2012/TT-BTC</w:t>
      </w:r>
      <w:r w:rsidR="00833607" w:rsidRPr="001A13FE">
        <w:rPr>
          <w:sz w:val="28"/>
          <w:szCs w:val="28"/>
        </w:rPr>
        <w:fldChar w:fldCharType="end"/>
      </w:r>
      <w:bookmarkEnd w:id="12"/>
      <w:r w:rsidR="00833607" w:rsidRPr="001A13FE">
        <w:rPr>
          <w:sz w:val="28"/>
          <w:szCs w:val="28"/>
          <w:shd w:val="clear" w:color="auto" w:fill="FFFFFF"/>
          <w:lang w:val="nl-NL"/>
        </w:rPr>
        <w:t> </w:t>
      </w:r>
      <w:bookmarkStart w:id="13" w:name="khoan_8_4_name_name_name"/>
      <w:r w:rsidR="00833607" w:rsidRPr="001A13FE">
        <w:rPr>
          <w:sz w:val="28"/>
          <w:szCs w:val="28"/>
          <w:shd w:val="clear" w:color="auto" w:fill="FFFFFF"/>
          <w:lang w:val="nl-NL"/>
        </w:rPr>
        <w:t>ngày 21 tháng 6 năm 2012 của Bộ Tài chính quy định chế độ công tác phí cho cán bộ, công chức Nhà nước đi công tác ngắn hạn ở nước ngoài do ngân sách nhà nước bảo đảm kinh phí.</w:t>
      </w:r>
      <w:bookmarkEnd w:id="13"/>
    </w:p>
    <w:p w14:paraId="76C758E8" w14:textId="77777777" w:rsidR="00833607" w:rsidRPr="001A13FE" w:rsidRDefault="00833607" w:rsidP="00833607">
      <w:pPr>
        <w:spacing w:before="120"/>
        <w:ind w:firstLine="709"/>
        <w:jc w:val="both"/>
        <w:rPr>
          <w:sz w:val="28"/>
          <w:szCs w:val="28"/>
          <w:lang w:val="nl-NL"/>
        </w:rPr>
      </w:pPr>
      <w:r w:rsidRPr="001A13FE">
        <w:rPr>
          <w:sz w:val="28"/>
          <w:szCs w:val="28"/>
          <w:lang w:val="nl-NL"/>
        </w:rPr>
        <w:t>2. Mức hỗ trợ: 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6BCC5632" w14:textId="00002C05" w:rsidR="004E6FD4" w:rsidRPr="001A13FE" w:rsidRDefault="002F07A0" w:rsidP="001D1035">
      <w:pPr>
        <w:pStyle w:val="Heading1"/>
        <w:ind w:firstLine="709"/>
        <w:rPr>
          <w:shd w:val="clear" w:color="auto" w:fill="FFFFFF"/>
          <w:lang w:val="nl-NL"/>
        </w:rPr>
      </w:pPr>
      <w:r w:rsidRPr="001A13FE">
        <w:rPr>
          <w:lang w:val="nl-NL"/>
        </w:rPr>
        <w:t xml:space="preserve">Điều </w:t>
      </w:r>
      <w:r w:rsidR="00DB1587" w:rsidRPr="001A13FE">
        <w:rPr>
          <w:lang w:val="nl-NL"/>
        </w:rPr>
        <w:t>29</w:t>
      </w:r>
      <w:r w:rsidRPr="001A13FE">
        <w:rPr>
          <w:lang w:val="nl-NL"/>
        </w:rPr>
        <w:t xml:space="preserve">. </w:t>
      </w:r>
      <w:r w:rsidR="004E6FD4" w:rsidRPr="001A13FE">
        <w:rPr>
          <w:shd w:val="clear" w:color="auto" w:fill="FFFFFF"/>
          <w:lang w:val="nl-NL"/>
        </w:rPr>
        <w:t>Điều tra, khảo sát tìm hiểu thông tin, nghiên cứu đánh giá nhu cầu về sản phẩm, ngành hàng, thị trường</w:t>
      </w:r>
    </w:p>
    <w:p w14:paraId="20D39B29" w14:textId="0CF1AB9C" w:rsidR="004E6FD4" w:rsidRPr="001A13FE" w:rsidRDefault="004E6FD4" w:rsidP="004E6FD4">
      <w:pPr>
        <w:spacing w:before="120"/>
        <w:ind w:firstLine="709"/>
        <w:jc w:val="both"/>
        <w:rPr>
          <w:sz w:val="28"/>
          <w:szCs w:val="28"/>
          <w:shd w:val="clear" w:color="auto" w:fill="FFFFFF"/>
          <w:lang w:val="nl-NL"/>
        </w:rPr>
      </w:pPr>
      <w:r w:rsidRPr="001A13FE">
        <w:rPr>
          <w:sz w:val="28"/>
          <w:szCs w:val="28"/>
          <w:lang w:val="nl-NL"/>
        </w:rPr>
        <w:t xml:space="preserve">1. </w:t>
      </w:r>
      <w:r w:rsidRPr="001A13FE">
        <w:rPr>
          <w:sz w:val="28"/>
          <w:szCs w:val="28"/>
          <w:shd w:val="clear" w:color="auto" w:fill="FFFFFF"/>
          <w:lang w:val="nl-NL"/>
        </w:rPr>
        <w:t xml:space="preserve">Nội dung </w:t>
      </w:r>
      <w:r w:rsidR="00AC0BF8" w:rsidRPr="001A13FE">
        <w:rPr>
          <w:sz w:val="28"/>
          <w:szCs w:val="28"/>
          <w:shd w:val="clear" w:color="auto" w:fill="FFFFFF"/>
          <w:lang w:val="nl-NL"/>
        </w:rPr>
        <w:t>hỗ trợ:</w:t>
      </w:r>
      <w:r w:rsidRPr="001A13FE">
        <w:rPr>
          <w:sz w:val="28"/>
          <w:szCs w:val="28"/>
          <w:shd w:val="clear" w:color="auto" w:fill="FFFFFF"/>
          <w:lang w:val="nl-NL"/>
        </w:rPr>
        <w:t xml:space="preserve"> </w:t>
      </w:r>
      <w:r w:rsidR="00AC0BF8" w:rsidRPr="001A13FE">
        <w:rPr>
          <w:sz w:val="28"/>
          <w:szCs w:val="28"/>
          <w:shd w:val="clear" w:color="auto" w:fill="FFFFFF"/>
          <w:lang w:val="nl-NL"/>
        </w:rPr>
        <w:t>T</w:t>
      </w:r>
      <w:r w:rsidRPr="001A13FE">
        <w:rPr>
          <w:sz w:val="28"/>
          <w:szCs w:val="28"/>
          <w:shd w:val="clear" w:color="auto" w:fill="FFFFFF"/>
          <w:lang w:val="nl-NL"/>
        </w:rPr>
        <w:t>hực hiện theo quy đ</w:t>
      </w:r>
      <w:r w:rsidR="00AC0BF8" w:rsidRPr="001A13FE">
        <w:rPr>
          <w:sz w:val="28"/>
          <w:szCs w:val="28"/>
          <w:shd w:val="clear" w:color="auto" w:fill="FFFFFF"/>
          <w:lang w:val="nl-NL"/>
        </w:rPr>
        <w:t>ịnh tại Thông tư số 109/2016/TT-</w:t>
      </w:r>
      <w:r w:rsidRPr="001A13FE">
        <w:rPr>
          <w:sz w:val="28"/>
          <w:szCs w:val="28"/>
          <w:shd w:val="clear" w:color="auto" w:fill="FFFFFF"/>
          <w:lang w:val="nl-NL"/>
        </w:rPr>
        <w:t>BTC ngày 30 tháng 6 năm 2016 của Bộ trưởng Bộ Tài chính quy định lập dự toán, quản lý, sử dụng và quyết toán kinh phí thực hiện các cuộc Điều tra thống kê, Tổng Điều tra thống kê quốc gia; được sửa đổi, bổ sung tại Thông tư số 37/2022/TT-BTC ngày 22 tháng 6 năm 2022 của Bộ trưởng Bộ Tài chính.</w:t>
      </w:r>
    </w:p>
    <w:p w14:paraId="4CD29512" w14:textId="70F43B73" w:rsidR="004E6FD4" w:rsidRPr="001A13FE" w:rsidRDefault="004E6FD4" w:rsidP="004E6FD4">
      <w:pPr>
        <w:spacing w:before="120"/>
        <w:ind w:firstLine="709"/>
        <w:jc w:val="both"/>
        <w:rPr>
          <w:sz w:val="28"/>
          <w:szCs w:val="28"/>
          <w:lang w:val="nl-NL"/>
        </w:rPr>
      </w:pPr>
      <w:r w:rsidRPr="001A13FE">
        <w:rPr>
          <w:sz w:val="28"/>
          <w:szCs w:val="28"/>
          <w:lang w:val="nl-NL"/>
        </w:rPr>
        <w:t>2. Mức hỗ trợ: Hỗ trợ tối đa 100% kinh phí thực hiện các nội dung</w:t>
      </w:r>
      <w:r w:rsidRPr="001A13FE">
        <w:rPr>
          <w:sz w:val="28"/>
          <w:szCs w:val="28"/>
          <w:lang w:val="vi-VN"/>
        </w:rPr>
        <w:t xml:space="preserve"> quy định</w:t>
      </w:r>
      <w:r w:rsidRPr="001A13FE">
        <w:rPr>
          <w:sz w:val="28"/>
          <w:szCs w:val="28"/>
          <w:lang w:val="nl-NL"/>
        </w:rPr>
        <w:t xml:space="preserve"> tại khoản 1 Điều này.</w:t>
      </w:r>
    </w:p>
    <w:p w14:paraId="22538E7B" w14:textId="77777777" w:rsidR="005A4AAC" w:rsidRPr="001A13FE" w:rsidRDefault="005A4AAC" w:rsidP="00E20CA2">
      <w:pPr>
        <w:pStyle w:val="NormalWeb"/>
        <w:shd w:val="clear" w:color="auto" w:fill="FFFFFF"/>
        <w:spacing w:before="0" w:beforeAutospacing="0" w:after="0" w:afterAutospacing="0"/>
        <w:ind w:firstLine="709"/>
        <w:jc w:val="both"/>
        <w:rPr>
          <w:sz w:val="28"/>
          <w:szCs w:val="28"/>
          <w:lang w:val="nl-NL"/>
        </w:rPr>
      </w:pPr>
    </w:p>
    <w:bookmarkEnd w:id="7"/>
    <w:p w14:paraId="653B0A92" w14:textId="121ED17C" w:rsidR="0045595E" w:rsidRPr="001A13FE" w:rsidRDefault="00B869BA" w:rsidP="00CF79F8">
      <w:pPr>
        <w:pStyle w:val="Heading2"/>
        <w:rPr>
          <w:color w:val="auto"/>
          <w:lang w:val="nl-NL"/>
        </w:rPr>
      </w:pPr>
      <w:r w:rsidRPr="001A13FE">
        <w:rPr>
          <w:color w:val="auto"/>
          <w:lang w:val="nl-NL"/>
        </w:rPr>
        <w:t>Chương</w:t>
      </w:r>
      <w:r w:rsidR="0045595E" w:rsidRPr="001A13FE">
        <w:rPr>
          <w:color w:val="auto"/>
          <w:lang w:val="nl-NL"/>
        </w:rPr>
        <w:t xml:space="preserve"> </w:t>
      </w:r>
      <w:r w:rsidR="00912B3F" w:rsidRPr="001A13FE">
        <w:rPr>
          <w:color w:val="auto"/>
          <w:lang w:val="nl-NL"/>
        </w:rPr>
        <w:t>VIII</w:t>
      </w:r>
    </w:p>
    <w:p w14:paraId="33DD6C65" w14:textId="38A114EF" w:rsidR="00E56D02" w:rsidRPr="001A13FE" w:rsidRDefault="0045595E" w:rsidP="00052594">
      <w:pPr>
        <w:pStyle w:val="Heading2"/>
        <w:rPr>
          <w:color w:val="auto"/>
          <w:lang w:val="nl-NL"/>
        </w:rPr>
      </w:pPr>
      <w:r w:rsidRPr="001A13FE">
        <w:rPr>
          <w:color w:val="auto"/>
          <w:lang w:val="nl-NL"/>
        </w:rPr>
        <w:t>TRÌNH TỰ</w:t>
      </w:r>
      <w:r w:rsidR="00241F89" w:rsidRPr="001A13FE">
        <w:rPr>
          <w:color w:val="auto"/>
          <w:lang w:val="nl-NL"/>
        </w:rPr>
        <w:t xml:space="preserve">, THỦ TỤC </w:t>
      </w:r>
      <w:r w:rsidRPr="001A13FE">
        <w:rPr>
          <w:color w:val="auto"/>
          <w:lang w:val="nl-NL"/>
        </w:rPr>
        <w:t>HỖ TRỢ</w:t>
      </w:r>
    </w:p>
    <w:p w14:paraId="16ACD424" w14:textId="437A6612" w:rsidR="00123F31" w:rsidRPr="001A13FE" w:rsidRDefault="00123F31" w:rsidP="000A2BA4">
      <w:pPr>
        <w:pStyle w:val="Heading1"/>
        <w:rPr>
          <w:lang w:val="nl-NL"/>
        </w:rPr>
      </w:pPr>
      <w:r w:rsidRPr="001A13FE">
        <w:rPr>
          <w:lang w:val="nl-NL"/>
        </w:rPr>
        <w:tab/>
        <w:t>Đi</w:t>
      </w:r>
      <w:r w:rsidR="001128B2" w:rsidRPr="001A13FE">
        <w:rPr>
          <w:lang w:val="nl-NL"/>
        </w:rPr>
        <w:t>ề</w:t>
      </w:r>
      <w:r w:rsidRPr="001A13FE">
        <w:rPr>
          <w:lang w:val="nl-NL"/>
        </w:rPr>
        <w:t>u 3</w:t>
      </w:r>
      <w:r w:rsidR="00DB1587" w:rsidRPr="001A13FE">
        <w:rPr>
          <w:lang w:val="nl-NL"/>
        </w:rPr>
        <w:t>0</w:t>
      </w:r>
      <w:r w:rsidR="009A7FC0" w:rsidRPr="001A13FE">
        <w:rPr>
          <w:lang w:val="nl-NL"/>
        </w:rPr>
        <w:t xml:space="preserve">. Đối tượng thụ hưởng </w:t>
      </w:r>
      <w:r w:rsidR="00341BB3" w:rsidRPr="001A13FE">
        <w:rPr>
          <w:lang w:val="nl-NL"/>
        </w:rPr>
        <w:t>nội dung hỗ trợ</w:t>
      </w:r>
      <w:r w:rsidR="009A7FC0" w:rsidRPr="001A13FE">
        <w:rPr>
          <w:lang w:val="nl-NL"/>
        </w:rPr>
        <w:t xml:space="preserve"> xúc tiến thương mại</w:t>
      </w:r>
    </w:p>
    <w:p w14:paraId="05AECA46" w14:textId="562090DD" w:rsidR="00032587" w:rsidRPr="001A13FE" w:rsidRDefault="009A7FC0" w:rsidP="009A7FC0">
      <w:pPr>
        <w:spacing w:before="100"/>
        <w:ind w:firstLine="709"/>
        <w:jc w:val="both"/>
        <w:rPr>
          <w:bCs/>
          <w:sz w:val="28"/>
          <w:szCs w:val="28"/>
          <w:lang w:val="nl-NL"/>
        </w:rPr>
      </w:pPr>
      <w:r w:rsidRPr="001A13FE">
        <w:rPr>
          <w:bCs/>
          <w:sz w:val="28"/>
          <w:szCs w:val="28"/>
          <w:lang w:val="nl-NL"/>
        </w:rPr>
        <w:t>1. Hỗ trợ trực tiếp cho đơn vị tham gia</w:t>
      </w:r>
    </w:p>
    <w:p w14:paraId="0C97C9C6" w14:textId="0D5E1168" w:rsidR="009A7FC0" w:rsidRPr="001A13FE" w:rsidRDefault="009A7FC0" w:rsidP="009A7FC0">
      <w:pPr>
        <w:spacing w:before="100"/>
        <w:ind w:firstLine="709"/>
        <w:jc w:val="both"/>
        <w:rPr>
          <w:bCs/>
          <w:sz w:val="28"/>
          <w:szCs w:val="28"/>
          <w:lang w:val="nl-NL"/>
        </w:rPr>
      </w:pPr>
      <w:r w:rsidRPr="001A13FE">
        <w:rPr>
          <w:bCs/>
          <w:sz w:val="28"/>
          <w:szCs w:val="28"/>
          <w:lang w:val="nl-NL"/>
        </w:rPr>
        <w:t xml:space="preserve">a) Đơn vị tham gia </w:t>
      </w:r>
      <w:r w:rsidR="00E90B22" w:rsidRPr="001A13FE">
        <w:rPr>
          <w:bCs/>
          <w:sz w:val="28"/>
          <w:szCs w:val="28"/>
          <w:lang w:val="nl-NL"/>
        </w:rPr>
        <w:t xml:space="preserve">được quy định tại điểm a khoản 2 Điều 3 Quy định này </w:t>
      </w:r>
      <w:r w:rsidRPr="001A13FE">
        <w:rPr>
          <w:bCs/>
          <w:sz w:val="28"/>
          <w:szCs w:val="28"/>
          <w:lang w:val="nl-NL"/>
        </w:rPr>
        <w:t xml:space="preserve">được thụ hưởng trực tiếp từ các </w:t>
      </w:r>
      <w:r w:rsidR="00341BB3" w:rsidRPr="001A13FE">
        <w:rPr>
          <w:bCs/>
          <w:sz w:val="28"/>
          <w:szCs w:val="28"/>
          <w:lang w:val="nl-NL"/>
        </w:rPr>
        <w:t>nội dung hỗ trợ</w:t>
      </w:r>
      <w:r w:rsidRPr="001A13FE">
        <w:rPr>
          <w:bCs/>
          <w:sz w:val="28"/>
          <w:szCs w:val="28"/>
          <w:lang w:val="nl-NL"/>
        </w:rPr>
        <w:t xml:space="preserve"> quy định tại Điề</w:t>
      </w:r>
      <w:r w:rsidR="00AC0BF8" w:rsidRPr="001A13FE">
        <w:rPr>
          <w:bCs/>
          <w:sz w:val="28"/>
          <w:szCs w:val="28"/>
          <w:lang w:val="nl-NL"/>
        </w:rPr>
        <w:t>u 1</w:t>
      </w:r>
      <w:r w:rsidR="00DD3EE0" w:rsidRPr="001A13FE">
        <w:rPr>
          <w:bCs/>
          <w:sz w:val="28"/>
          <w:szCs w:val="28"/>
          <w:lang w:val="nl-NL"/>
        </w:rPr>
        <w:t>2</w:t>
      </w:r>
      <w:r w:rsidR="00AC0BF8" w:rsidRPr="001A13FE">
        <w:rPr>
          <w:bCs/>
          <w:sz w:val="28"/>
          <w:szCs w:val="28"/>
          <w:lang w:val="nl-NL"/>
        </w:rPr>
        <w:t xml:space="preserve"> và Điều 2</w:t>
      </w:r>
      <w:r w:rsidR="00DD3EE0" w:rsidRPr="001A13FE">
        <w:rPr>
          <w:bCs/>
          <w:sz w:val="28"/>
          <w:szCs w:val="28"/>
          <w:lang w:val="nl-NL"/>
        </w:rPr>
        <w:t>6</w:t>
      </w:r>
      <w:r w:rsidRPr="001A13FE">
        <w:rPr>
          <w:bCs/>
          <w:sz w:val="28"/>
          <w:szCs w:val="28"/>
          <w:lang w:val="nl-NL"/>
        </w:rPr>
        <w:t xml:space="preserve"> Quy định này</w:t>
      </w:r>
      <w:r w:rsidR="00DD3EE0" w:rsidRPr="001A13FE">
        <w:rPr>
          <w:bCs/>
          <w:sz w:val="28"/>
          <w:szCs w:val="28"/>
          <w:lang w:val="nl-NL"/>
        </w:rPr>
        <w:t>.</w:t>
      </w:r>
    </w:p>
    <w:p w14:paraId="4D9B2C11" w14:textId="6922E5E5" w:rsidR="009A7FC0" w:rsidRPr="001A13FE" w:rsidRDefault="009A7FC0" w:rsidP="009A7FC0">
      <w:pPr>
        <w:spacing w:before="100"/>
        <w:ind w:firstLine="709"/>
        <w:jc w:val="both"/>
        <w:rPr>
          <w:bCs/>
          <w:sz w:val="28"/>
          <w:szCs w:val="28"/>
          <w:lang w:val="nl-NL"/>
        </w:rPr>
      </w:pPr>
      <w:r w:rsidRPr="001A13FE">
        <w:rPr>
          <w:bCs/>
          <w:sz w:val="28"/>
          <w:szCs w:val="28"/>
          <w:lang w:val="nl-NL"/>
        </w:rPr>
        <w:t>b) Trình tự, thủ tục xét hỗ trợ được quy định chi tiết tại Điều 3</w:t>
      </w:r>
      <w:r w:rsidR="00DD3EE0" w:rsidRPr="001A13FE">
        <w:rPr>
          <w:bCs/>
          <w:sz w:val="28"/>
          <w:szCs w:val="28"/>
          <w:lang w:val="nl-NL"/>
        </w:rPr>
        <w:t>2</w:t>
      </w:r>
      <w:r w:rsidRPr="001A13FE">
        <w:rPr>
          <w:bCs/>
          <w:sz w:val="28"/>
          <w:szCs w:val="28"/>
          <w:lang w:val="nl-NL"/>
        </w:rPr>
        <w:t xml:space="preserve"> và 3</w:t>
      </w:r>
      <w:r w:rsidR="00DD3EE0" w:rsidRPr="001A13FE">
        <w:rPr>
          <w:bCs/>
          <w:sz w:val="28"/>
          <w:szCs w:val="28"/>
          <w:lang w:val="nl-NL"/>
        </w:rPr>
        <w:t>3</w:t>
      </w:r>
      <w:r w:rsidRPr="001A13FE">
        <w:rPr>
          <w:bCs/>
          <w:sz w:val="28"/>
          <w:szCs w:val="28"/>
          <w:lang w:val="nl-NL"/>
        </w:rPr>
        <w:t xml:space="preserve"> Quy định này</w:t>
      </w:r>
      <w:r w:rsidR="00DD3EE0" w:rsidRPr="001A13FE">
        <w:rPr>
          <w:bCs/>
          <w:sz w:val="28"/>
          <w:szCs w:val="28"/>
          <w:lang w:val="nl-NL"/>
        </w:rPr>
        <w:t>.</w:t>
      </w:r>
    </w:p>
    <w:p w14:paraId="3E6E1F43" w14:textId="21648358" w:rsidR="009A7FC0" w:rsidRPr="001A13FE" w:rsidRDefault="009A7FC0" w:rsidP="009A7FC0">
      <w:pPr>
        <w:spacing w:before="100"/>
        <w:ind w:firstLine="709"/>
        <w:jc w:val="both"/>
        <w:rPr>
          <w:bCs/>
          <w:sz w:val="28"/>
          <w:szCs w:val="28"/>
          <w:lang w:val="nl-NL"/>
        </w:rPr>
      </w:pPr>
      <w:r w:rsidRPr="001A13FE">
        <w:rPr>
          <w:bCs/>
          <w:sz w:val="28"/>
          <w:szCs w:val="28"/>
          <w:lang w:val="nl-NL"/>
        </w:rPr>
        <w:t xml:space="preserve">c) </w:t>
      </w:r>
      <w:r w:rsidR="00032587" w:rsidRPr="001A13FE">
        <w:rPr>
          <w:bCs/>
          <w:sz w:val="28"/>
          <w:szCs w:val="28"/>
          <w:lang w:val="nl-NL"/>
        </w:rPr>
        <w:t xml:space="preserve">Việc hỗ trợ kinh phí cho đơn vị tham gia được thực hiện sau khi đơn vị tham gia hoàn thành đúng các nội dung </w:t>
      </w:r>
      <w:r w:rsidR="00DD3EE0" w:rsidRPr="001A13FE">
        <w:rPr>
          <w:bCs/>
          <w:sz w:val="28"/>
          <w:szCs w:val="28"/>
          <w:lang w:val="nl-NL"/>
        </w:rPr>
        <w:t>được phê duyệt hỗ trợ</w:t>
      </w:r>
      <w:r w:rsidR="005F7A48" w:rsidRPr="001A13FE">
        <w:rPr>
          <w:bCs/>
          <w:sz w:val="28"/>
          <w:szCs w:val="28"/>
          <w:lang w:val="nl-NL"/>
        </w:rPr>
        <w:t xml:space="preserve"> và thực hiện các nội dung thanh quyết toán theo hư</w:t>
      </w:r>
      <w:r w:rsidR="00461EE1" w:rsidRPr="001A13FE">
        <w:rPr>
          <w:bCs/>
          <w:sz w:val="28"/>
          <w:szCs w:val="28"/>
          <w:lang w:val="nl-NL"/>
        </w:rPr>
        <w:t>ớ</w:t>
      </w:r>
      <w:r w:rsidR="005F7A48" w:rsidRPr="001A13FE">
        <w:rPr>
          <w:bCs/>
          <w:sz w:val="28"/>
          <w:szCs w:val="28"/>
          <w:lang w:val="nl-NL"/>
        </w:rPr>
        <w:t>ng dẫn của đơn vị chủ trì.</w:t>
      </w:r>
    </w:p>
    <w:p w14:paraId="0402D534" w14:textId="2FBFF117" w:rsidR="00032587" w:rsidRPr="001A13FE" w:rsidRDefault="00032587" w:rsidP="00032587">
      <w:pPr>
        <w:spacing w:before="100"/>
        <w:ind w:firstLine="709"/>
        <w:jc w:val="both"/>
        <w:rPr>
          <w:bCs/>
          <w:sz w:val="28"/>
          <w:szCs w:val="28"/>
          <w:lang w:val="nl-NL"/>
        </w:rPr>
      </w:pPr>
      <w:r w:rsidRPr="001A13FE">
        <w:rPr>
          <w:bCs/>
          <w:sz w:val="28"/>
          <w:szCs w:val="28"/>
          <w:lang w:val="nl-NL"/>
        </w:rPr>
        <w:t>2. Hỗ trợ cho các đơn vị tham gia thông qua đơn vị chủ trì</w:t>
      </w:r>
    </w:p>
    <w:p w14:paraId="351384FC" w14:textId="6B56DE47" w:rsidR="00DD3EE0" w:rsidRPr="001A13FE" w:rsidRDefault="00DD3EE0" w:rsidP="00DD3EE0">
      <w:pPr>
        <w:spacing w:before="100"/>
        <w:ind w:firstLine="709"/>
        <w:jc w:val="both"/>
        <w:rPr>
          <w:bCs/>
          <w:sz w:val="28"/>
          <w:szCs w:val="28"/>
          <w:lang w:val="nl-NL"/>
        </w:rPr>
      </w:pPr>
      <w:r w:rsidRPr="001A13FE">
        <w:rPr>
          <w:bCs/>
          <w:sz w:val="28"/>
          <w:szCs w:val="28"/>
          <w:lang w:val="nl-NL"/>
        </w:rPr>
        <w:t>a) Đơn vị chủ trì có trách nhiệm hỗ trợ cho đơn vị tham gia theo đúng đối tượng quy định tại khoản 2 Điều 3 Quy định này.</w:t>
      </w:r>
    </w:p>
    <w:p w14:paraId="7A39AA06" w14:textId="0808538D" w:rsidR="00032587" w:rsidRPr="001A13FE" w:rsidRDefault="00DD3EE0" w:rsidP="00032587">
      <w:pPr>
        <w:spacing w:before="100"/>
        <w:ind w:firstLine="709"/>
        <w:jc w:val="both"/>
        <w:rPr>
          <w:bCs/>
          <w:sz w:val="28"/>
          <w:szCs w:val="28"/>
          <w:lang w:val="nl-NL"/>
        </w:rPr>
      </w:pPr>
      <w:r w:rsidRPr="001A13FE">
        <w:rPr>
          <w:bCs/>
          <w:sz w:val="28"/>
          <w:szCs w:val="28"/>
          <w:lang w:val="nl-NL"/>
        </w:rPr>
        <w:t>b</w:t>
      </w:r>
      <w:r w:rsidR="00032587" w:rsidRPr="001A13FE">
        <w:rPr>
          <w:bCs/>
          <w:sz w:val="28"/>
          <w:szCs w:val="28"/>
          <w:lang w:val="nl-NL"/>
        </w:rPr>
        <w:t xml:space="preserve">) Đơn vị chủ trì chịu trách nhiệm hỗ trợ cho đơn vị tham gia các </w:t>
      </w:r>
      <w:r w:rsidR="00341BB3" w:rsidRPr="001A13FE">
        <w:rPr>
          <w:bCs/>
          <w:sz w:val="28"/>
          <w:szCs w:val="28"/>
          <w:lang w:val="nl-NL"/>
        </w:rPr>
        <w:t xml:space="preserve">nội dung hỗ trợ </w:t>
      </w:r>
      <w:r w:rsidR="00032587" w:rsidRPr="001A13FE">
        <w:rPr>
          <w:bCs/>
          <w:sz w:val="28"/>
          <w:szCs w:val="28"/>
          <w:lang w:val="nl-NL"/>
        </w:rPr>
        <w:t>xúc tiến thương mại quy định tại Quy định này (trừ nội dung quy định tại điểm a khoản 1 Điều này)</w:t>
      </w:r>
      <w:r w:rsidR="00BF787F" w:rsidRPr="001A13FE">
        <w:rPr>
          <w:bCs/>
          <w:sz w:val="28"/>
          <w:szCs w:val="28"/>
          <w:lang w:val="nl-NL"/>
        </w:rPr>
        <w:t>.</w:t>
      </w:r>
    </w:p>
    <w:p w14:paraId="7FB2F2F2" w14:textId="60F38316" w:rsidR="003A4D8D" w:rsidRPr="001A13FE" w:rsidRDefault="0039420C" w:rsidP="000A2BA4">
      <w:pPr>
        <w:pStyle w:val="Heading1"/>
        <w:rPr>
          <w:lang w:val="nl-NL"/>
        </w:rPr>
      </w:pPr>
      <w:r w:rsidRPr="001A13FE">
        <w:rPr>
          <w:lang w:val="nl-NL"/>
        </w:rPr>
        <w:lastRenderedPageBreak/>
        <w:t xml:space="preserve">Điều </w:t>
      </w:r>
      <w:r w:rsidR="003C232F" w:rsidRPr="001A13FE">
        <w:rPr>
          <w:lang w:val="nl-NL"/>
        </w:rPr>
        <w:t>3</w:t>
      </w:r>
      <w:r w:rsidR="00DB1587" w:rsidRPr="001A13FE">
        <w:rPr>
          <w:lang w:val="nl-NL"/>
        </w:rPr>
        <w:t>1</w:t>
      </w:r>
      <w:r w:rsidR="003A4D8D" w:rsidRPr="001A13FE">
        <w:rPr>
          <w:lang w:val="nl-NL"/>
        </w:rPr>
        <w:t>. Trình tự, thủ tục xét h</w:t>
      </w:r>
      <w:bookmarkStart w:id="14" w:name="_Hlk190114599"/>
      <w:r w:rsidR="003A4D8D" w:rsidRPr="001A13FE">
        <w:rPr>
          <w:lang w:val="nl-NL"/>
        </w:rPr>
        <w:t xml:space="preserve">ỗ trợ </w:t>
      </w:r>
      <w:bookmarkEnd w:id="14"/>
      <w:r w:rsidR="003A4D8D" w:rsidRPr="001A13FE">
        <w:rPr>
          <w:lang w:val="nl-NL"/>
        </w:rPr>
        <w:t>tham gia các hội chợ triển lãm tại nước ngoài</w:t>
      </w:r>
    </w:p>
    <w:p w14:paraId="0F1F19F7" w14:textId="77777777" w:rsidR="003A4D8D" w:rsidRPr="001A13FE" w:rsidRDefault="003A4D8D" w:rsidP="003A4D8D">
      <w:pPr>
        <w:spacing w:before="100"/>
        <w:ind w:firstLine="709"/>
        <w:jc w:val="both"/>
        <w:rPr>
          <w:sz w:val="28"/>
          <w:szCs w:val="28"/>
          <w:lang w:val="sv-SE"/>
        </w:rPr>
      </w:pPr>
      <w:r w:rsidRPr="001A13FE">
        <w:rPr>
          <w:sz w:val="28"/>
          <w:szCs w:val="28"/>
          <w:lang w:val="sv-SE"/>
        </w:rPr>
        <w:t>1. Phạm vi áp dụng thủ tục</w:t>
      </w:r>
    </w:p>
    <w:p w14:paraId="3733C982" w14:textId="7590AC2F" w:rsidR="003A4D8D" w:rsidRPr="001A13FE" w:rsidRDefault="003A4D8D" w:rsidP="003A4D8D">
      <w:pPr>
        <w:spacing w:before="100"/>
        <w:ind w:firstLine="709"/>
        <w:jc w:val="both"/>
        <w:rPr>
          <w:sz w:val="28"/>
          <w:szCs w:val="28"/>
          <w:lang w:val="sv-SE"/>
        </w:rPr>
      </w:pPr>
      <w:r w:rsidRPr="001A13FE">
        <w:rPr>
          <w:sz w:val="28"/>
          <w:szCs w:val="28"/>
          <w:lang w:val="sv-SE"/>
        </w:rPr>
        <w:t xml:space="preserve">Hỗ trợ đơn vị tham gia </w:t>
      </w:r>
      <w:r w:rsidR="001A5F67" w:rsidRPr="001A13FE">
        <w:rPr>
          <w:sz w:val="28"/>
          <w:szCs w:val="28"/>
          <w:lang w:val="sv-SE"/>
        </w:rPr>
        <w:t>theo Điều 1</w:t>
      </w:r>
      <w:r w:rsidR="00DD3EE0" w:rsidRPr="001A13FE">
        <w:rPr>
          <w:sz w:val="28"/>
          <w:szCs w:val="28"/>
          <w:lang w:val="sv-SE"/>
        </w:rPr>
        <w:t xml:space="preserve">2 </w:t>
      </w:r>
      <w:r w:rsidR="001A5F67" w:rsidRPr="001A13FE">
        <w:rPr>
          <w:sz w:val="28"/>
          <w:szCs w:val="28"/>
          <w:lang w:val="sv-SE"/>
        </w:rPr>
        <w:t>Quy định này</w:t>
      </w:r>
      <w:r w:rsidRPr="001A13FE">
        <w:rPr>
          <w:sz w:val="28"/>
          <w:szCs w:val="28"/>
          <w:lang w:val="sv-SE"/>
        </w:rPr>
        <w:t>.</w:t>
      </w:r>
    </w:p>
    <w:p w14:paraId="58C66395" w14:textId="77777777" w:rsidR="003A4D8D" w:rsidRPr="001A13FE" w:rsidRDefault="003A4D8D" w:rsidP="003A4D8D">
      <w:pPr>
        <w:spacing w:before="100"/>
        <w:ind w:firstLine="709"/>
        <w:jc w:val="both"/>
        <w:rPr>
          <w:bCs/>
          <w:sz w:val="28"/>
          <w:szCs w:val="28"/>
          <w:lang w:val="sv-SE"/>
        </w:rPr>
      </w:pPr>
      <w:r w:rsidRPr="001A13FE">
        <w:rPr>
          <w:bCs/>
          <w:sz w:val="28"/>
          <w:szCs w:val="28"/>
          <w:lang w:val="sv-SE"/>
        </w:rPr>
        <w:t>2. Trình tự thực hiện</w:t>
      </w:r>
    </w:p>
    <w:p w14:paraId="4DE71F6C" w14:textId="3EF7D998" w:rsidR="003A4D8D" w:rsidRPr="001A13FE" w:rsidRDefault="00DD3EE0" w:rsidP="003A4D8D">
      <w:pPr>
        <w:spacing w:before="100"/>
        <w:ind w:firstLine="709"/>
        <w:jc w:val="both"/>
        <w:rPr>
          <w:sz w:val="28"/>
          <w:szCs w:val="28"/>
          <w:lang w:val="sv-SE"/>
        </w:rPr>
      </w:pPr>
      <w:r w:rsidRPr="001A13FE">
        <w:rPr>
          <w:sz w:val="28"/>
          <w:szCs w:val="28"/>
          <w:lang w:val="sv-SE"/>
        </w:rPr>
        <w:t>a</w:t>
      </w:r>
      <w:r w:rsidR="003A4D8D" w:rsidRPr="001A13FE">
        <w:rPr>
          <w:sz w:val="28"/>
          <w:szCs w:val="28"/>
          <w:lang w:val="sv-SE"/>
        </w:rPr>
        <w:t xml:space="preserve">) </w:t>
      </w:r>
      <w:r w:rsidR="00DC0D8C" w:rsidRPr="001A13FE">
        <w:rPr>
          <w:sz w:val="28"/>
          <w:szCs w:val="28"/>
          <w:lang w:val="sv-SE"/>
        </w:rPr>
        <w:t>Đơn vị tham gia</w:t>
      </w:r>
      <w:r w:rsidR="003A4D8D" w:rsidRPr="001A13FE">
        <w:rPr>
          <w:sz w:val="28"/>
          <w:szCs w:val="28"/>
          <w:lang w:val="sv-SE"/>
        </w:rPr>
        <w:t xml:space="preserve"> </w:t>
      </w:r>
      <w:r w:rsidR="00DC0D8C" w:rsidRPr="001A13FE">
        <w:rPr>
          <w:sz w:val="28"/>
          <w:szCs w:val="28"/>
          <w:lang w:val="sv-SE"/>
        </w:rPr>
        <w:t xml:space="preserve">nộp hồ sơ đề nghị hỗ trợ </w:t>
      </w:r>
      <w:r w:rsidR="00A37152" w:rsidRPr="001A13FE">
        <w:rPr>
          <w:bCs/>
          <w:sz w:val="28"/>
          <w:szCs w:val="28"/>
          <w:lang w:val="nl-NL"/>
        </w:rPr>
        <w:t xml:space="preserve">tham gia các hội chợ triển lãm tại nước ngoài </w:t>
      </w:r>
      <w:r w:rsidR="00DC0D8C" w:rsidRPr="001A13FE">
        <w:rPr>
          <w:bCs/>
          <w:sz w:val="28"/>
          <w:szCs w:val="28"/>
          <w:lang w:val="nl-NL"/>
        </w:rPr>
        <w:t>trước ngày 20/01 (đợt 01) và 20/5</w:t>
      </w:r>
      <w:r w:rsidR="00A6586F" w:rsidRPr="001A13FE">
        <w:rPr>
          <w:bCs/>
          <w:sz w:val="28"/>
          <w:szCs w:val="28"/>
          <w:lang w:val="nl-NL"/>
        </w:rPr>
        <w:t xml:space="preserve"> </w:t>
      </w:r>
      <w:r w:rsidR="00DC0D8C" w:rsidRPr="001A13FE">
        <w:rPr>
          <w:bCs/>
          <w:sz w:val="28"/>
          <w:szCs w:val="28"/>
          <w:lang w:val="nl-NL"/>
        </w:rPr>
        <w:t>(đợt 02)</w:t>
      </w:r>
      <w:r w:rsidR="00AC0BF8" w:rsidRPr="001A13FE">
        <w:rPr>
          <w:sz w:val="28"/>
          <w:szCs w:val="28"/>
          <w:lang w:val="sv-SE"/>
        </w:rPr>
        <w:t xml:space="preserve"> hằng năm</w:t>
      </w:r>
      <w:r w:rsidR="003A4D8D" w:rsidRPr="001A13FE">
        <w:rPr>
          <w:sz w:val="28"/>
          <w:szCs w:val="28"/>
          <w:lang w:val="sv-SE"/>
        </w:rPr>
        <w:t xml:space="preserve">. Trường hợp hồ sơ chưa đầy đủ và không hợp lệ, trong thời hạn </w:t>
      </w:r>
      <w:r w:rsidR="00AC0BF8" w:rsidRPr="001A13FE">
        <w:rPr>
          <w:sz w:val="28"/>
          <w:szCs w:val="28"/>
          <w:lang w:val="sv-SE"/>
        </w:rPr>
        <w:t>07</w:t>
      </w:r>
      <w:r w:rsidR="003A4D8D" w:rsidRPr="001A13FE">
        <w:rPr>
          <w:sz w:val="28"/>
          <w:szCs w:val="28"/>
          <w:lang w:val="sv-SE"/>
        </w:rPr>
        <w:t xml:space="preserve"> (</w:t>
      </w:r>
      <w:r w:rsidR="00A37152" w:rsidRPr="001A13FE">
        <w:rPr>
          <w:sz w:val="28"/>
          <w:szCs w:val="28"/>
          <w:lang w:val="sv-SE"/>
        </w:rPr>
        <w:t>bảy</w:t>
      </w:r>
      <w:r w:rsidR="003A4D8D" w:rsidRPr="001A13FE">
        <w:rPr>
          <w:sz w:val="28"/>
          <w:szCs w:val="28"/>
          <w:lang w:val="sv-SE"/>
        </w:rPr>
        <w:t xml:space="preserve">) ngày làm việc, </w:t>
      </w:r>
      <w:r w:rsidR="001A5F67" w:rsidRPr="001A13FE">
        <w:rPr>
          <w:sz w:val="28"/>
          <w:szCs w:val="28"/>
          <w:lang w:val="sv-SE"/>
        </w:rPr>
        <w:t xml:space="preserve">Sở Công Thương thành phố </w:t>
      </w:r>
      <w:r w:rsidR="003A4D8D" w:rsidRPr="001A13FE">
        <w:rPr>
          <w:sz w:val="28"/>
          <w:szCs w:val="28"/>
          <w:lang w:val="sv-SE"/>
        </w:rPr>
        <w:t>Đà Nẵng có thông báo bằng văn bản cho tổ chức, cá nhân</w:t>
      </w:r>
      <w:r w:rsidR="00A37152" w:rsidRPr="001A13FE">
        <w:rPr>
          <w:sz w:val="28"/>
          <w:szCs w:val="28"/>
          <w:lang w:val="sv-SE"/>
        </w:rPr>
        <w:t>.</w:t>
      </w:r>
    </w:p>
    <w:p w14:paraId="515CF923" w14:textId="0D2DD169" w:rsidR="00DC0D8C" w:rsidRPr="001A13FE" w:rsidRDefault="00DC0D8C" w:rsidP="003A4D8D">
      <w:pPr>
        <w:spacing w:before="100"/>
        <w:ind w:firstLine="709"/>
        <w:jc w:val="both"/>
        <w:rPr>
          <w:sz w:val="28"/>
          <w:szCs w:val="28"/>
          <w:lang w:val="sv-SE"/>
        </w:rPr>
      </w:pPr>
      <w:r w:rsidRPr="001A13FE">
        <w:rPr>
          <w:sz w:val="28"/>
          <w:szCs w:val="28"/>
          <w:lang w:val="sv-SE"/>
        </w:rPr>
        <w:t>b) Trong vòng 03 (ba) ngày làm việc kể từ ngày nhận hồ sơ hợp lệ, Sở Công Thương thành phố lấy ý kiến Sở Tài chính, Sở Ngoại vụ; các sở, ngành liên quan đến hội chợ, triển lãm chuyên ngành (nếu có); và xin ý kiến UBND thành phố trong trường hợp vượt thẩm quyền.</w:t>
      </w:r>
    </w:p>
    <w:p w14:paraId="5D2E22CC" w14:textId="4AE8EFBE" w:rsidR="00DC0D8C" w:rsidRPr="001A13FE" w:rsidRDefault="00DC0D8C" w:rsidP="00DC0D8C">
      <w:pPr>
        <w:spacing w:before="100"/>
        <w:ind w:firstLine="562"/>
        <w:jc w:val="both"/>
        <w:rPr>
          <w:spacing w:val="-4"/>
          <w:sz w:val="28"/>
          <w:szCs w:val="28"/>
          <w:lang w:val="sv-SE"/>
        </w:rPr>
      </w:pPr>
      <w:r w:rsidRPr="001A13FE">
        <w:rPr>
          <w:sz w:val="28"/>
          <w:szCs w:val="28"/>
          <w:lang w:val="sv-SE"/>
        </w:rPr>
        <w:t xml:space="preserve">c) </w:t>
      </w:r>
      <w:r w:rsidRPr="001A13FE">
        <w:rPr>
          <w:spacing w:val="-4"/>
          <w:sz w:val="28"/>
          <w:szCs w:val="28"/>
          <w:lang w:val="sv-SE"/>
        </w:rPr>
        <w:t xml:space="preserve">Trong vòng 07 (bảy) ngày làm việc kể từ ngày Sở Công Thương có văn bản đề nghị tham gia ý kiến; các cơ quan, đơn vị có văn bản tham gia ý kiến về nội dung theo chức năng, nhiệm vụ. </w:t>
      </w:r>
    </w:p>
    <w:p w14:paraId="1FCC583C" w14:textId="77777777" w:rsidR="00A6586F" w:rsidRPr="001A13FE" w:rsidRDefault="00DC0D8C" w:rsidP="00A6586F">
      <w:pPr>
        <w:spacing w:before="100"/>
        <w:ind w:firstLine="562"/>
        <w:jc w:val="both"/>
        <w:rPr>
          <w:sz w:val="28"/>
          <w:szCs w:val="28"/>
          <w:lang w:val="sv-SE"/>
        </w:rPr>
      </w:pPr>
      <w:r w:rsidRPr="001A13FE">
        <w:rPr>
          <w:spacing w:val="-4"/>
          <w:sz w:val="28"/>
          <w:szCs w:val="28"/>
          <w:lang w:val="sv-SE"/>
        </w:rPr>
        <w:t xml:space="preserve">d) Trong vòng 10 (mười) ngày làm việc, Sở Công Thương tổng hợp ý kiến các sở, ngành, </w:t>
      </w:r>
      <w:r w:rsidR="001A5F67" w:rsidRPr="001A13FE">
        <w:rPr>
          <w:sz w:val="28"/>
          <w:szCs w:val="28"/>
          <w:lang w:val="sv-SE"/>
        </w:rPr>
        <w:t xml:space="preserve">xem xét, thẩm định hồ sơ và </w:t>
      </w:r>
      <w:r w:rsidR="003A4D8D" w:rsidRPr="001A13FE">
        <w:rPr>
          <w:sz w:val="28"/>
          <w:szCs w:val="28"/>
          <w:lang w:val="sv-SE"/>
        </w:rPr>
        <w:t>quyết định phê duyệt kinh phí hỗ trợ cho tổ chức, cá nhân hoặc có văn bản từ chối hỗ trợ</w:t>
      </w:r>
      <w:r w:rsidR="00A37152" w:rsidRPr="001A13FE">
        <w:rPr>
          <w:sz w:val="28"/>
          <w:szCs w:val="28"/>
          <w:lang w:val="sv-SE"/>
        </w:rPr>
        <w:t>.</w:t>
      </w:r>
    </w:p>
    <w:p w14:paraId="23B611B8" w14:textId="6296DFF8" w:rsidR="003A4D8D" w:rsidRPr="001A13FE" w:rsidRDefault="00A6586F" w:rsidP="00A6586F">
      <w:pPr>
        <w:spacing w:before="100"/>
        <w:ind w:firstLine="562"/>
        <w:jc w:val="both"/>
        <w:rPr>
          <w:sz w:val="28"/>
          <w:szCs w:val="28"/>
          <w:lang w:val="sv-SE"/>
        </w:rPr>
      </w:pPr>
      <w:r w:rsidRPr="001A13FE">
        <w:rPr>
          <w:sz w:val="28"/>
          <w:szCs w:val="28"/>
          <w:lang w:val="sv-SE"/>
        </w:rPr>
        <w:t>đ</w:t>
      </w:r>
      <w:r w:rsidR="003A4D8D" w:rsidRPr="001A13FE">
        <w:rPr>
          <w:sz w:val="28"/>
          <w:szCs w:val="28"/>
          <w:lang w:val="sv-SE"/>
        </w:rPr>
        <w:t xml:space="preserve">) Trên cơ sở thông báo kết quả xác nhận hỗ trợ, </w:t>
      </w:r>
      <w:r w:rsidR="001A5F67" w:rsidRPr="001A13FE">
        <w:rPr>
          <w:sz w:val="28"/>
          <w:szCs w:val="28"/>
          <w:lang w:val="sv-SE"/>
        </w:rPr>
        <w:t xml:space="preserve">Sở Công Thương </w:t>
      </w:r>
      <w:r w:rsidRPr="001A13FE">
        <w:rPr>
          <w:sz w:val="28"/>
          <w:szCs w:val="28"/>
          <w:lang w:val="sv-SE"/>
        </w:rPr>
        <w:t xml:space="preserve">chỉ đạo Trung tâm Khuyến công và xúc tiến thương mại </w:t>
      </w:r>
      <w:r w:rsidR="001A5F67" w:rsidRPr="001A13FE">
        <w:rPr>
          <w:sz w:val="28"/>
          <w:szCs w:val="28"/>
          <w:lang w:val="sv-SE"/>
        </w:rPr>
        <w:t>thành phố Đà Nẵng</w:t>
      </w:r>
      <w:r w:rsidR="003A4D8D" w:rsidRPr="001A13FE">
        <w:rPr>
          <w:sz w:val="28"/>
          <w:szCs w:val="28"/>
          <w:lang w:val="sv-SE"/>
        </w:rPr>
        <w:t xml:space="preserve"> hướng dẫn đơn vị tham gia thực hiện, nghiệm thu, thanh quyết toán theo quy định.</w:t>
      </w:r>
      <w:r w:rsidR="005F7A48" w:rsidRPr="001A13FE">
        <w:rPr>
          <w:sz w:val="28"/>
          <w:szCs w:val="28"/>
          <w:lang w:val="sv-SE"/>
        </w:rPr>
        <w:t xml:space="preserve"> </w:t>
      </w:r>
    </w:p>
    <w:p w14:paraId="1AD28442" w14:textId="77777777" w:rsidR="003A4D8D" w:rsidRPr="001A13FE" w:rsidRDefault="003A4D8D" w:rsidP="003A4D8D">
      <w:pPr>
        <w:spacing w:before="100"/>
        <w:ind w:firstLine="709"/>
        <w:jc w:val="both"/>
        <w:rPr>
          <w:bCs/>
          <w:sz w:val="28"/>
          <w:szCs w:val="28"/>
          <w:lang w:val="nl-NL"/>
        </w:rPr>
      </w:pPr>
      <w:r w:rsidRPr="001A13FE">
        <w:rPr>
          <w:bCs/>
          <w:sz w:val="28"/>
          <w:szCs w:val="28"/>
          <w:lang w:val="nl-NL"/>
        </w:rPr>
        <w:t>3. Thành phần, số lượng hồ sơ</w:t>
      </w:r>
    </w:p>
    <w:p w14:paraId="1928853C" w14:textId="77777777" w:rsidR="003A4D8D" w:rsidRPr="001A13FE" w:rsidRDefault="003A4D8D" w:rsidP="003A4D8D">
      <w:pPr>
        <w:spacing w:before="100"/>
        <w:ind w:firstLine="709"/>
        <w:jc w:val="both"/>
        <w:rPr>
          <w:sz w:val="28"/>
          <w:szCs w:val="28"/>
          <w:lang w:val="nl-NL"/>
        </w:rPr>
      </w:pPr>
      <w:r w:rsidRPr="001A13FE">
        <w:rPr>
          <w:sz w:val="28"/>
          <w:szCs w:val="28"/>
          <w:lang w:val="nl-NL"/>
        </w:rPr>
        <w:t>a) Thành phần</w:t>
      </w:r>
    </w:p>
    <w:p w14:paraId="428C1D8C" w14:textId="68A2D827" w:rsidR="003A4D8D" w:rsidRPr="001A13FE" w:rsidRDefault="003A4D8D" w:rsidP="003A4D8D">
      <w:pPr>
        <w:spacing w:before="100"/>
        <w:ind w:firstLine="709"/>
        <w:jc w:val="both"/>
        <w:rPr>
          <w:bCs/>
          <w:sz w:val="28"/>
          <w:szCs w:val="28"/>
          <w:lang w:val="it-IT"/>
        </w:rPr>
      </w:pPr>
      <w:r w:rsidRPr="001A13FE">
        <w:rPr>
          <w:bCs/>
          <w:sz w:val="28"/>
          <w:szCs w:val="28"/>
          <w:lang w:val="it-IT"/>
        </w:rPr>
        <w:t>- Đơn đề nghị hỗ trợ (mẫu số 0</w:t>
      </w:r>
      <w:r w:rsidR="00DD3EE0" w:rsidRPr="001A13FE">
        <w:rPr>
          <w:bCs/>
          <w:sz w:val="28"/>
          <w:szCs w:val="28"/>
          <w:lang w:val="it-IT"/>
        </w:rPr>
        <w:t>1</w:t>
      </w:r>
      <w:r w:rsidRPr="001A13FE">
        <w:rPr>
          <w:bCs/>
          <w:sz w:val="28"/>
          <w:szCs w:val="28"/>
          <w:lang w:val="it-IT"/>
        </w:rPr>
        <w:t>)</w:t>
      </w:r>
      <w:r w:rsidR="001128B2" w:rsidRPr="001A13FE">
        <w:rPr>
          <w:bCs/>
          <w:sz w:val="28"/>
          <w:szCs w:val="28"/>
          <w:lang w:val="it-IT"/>
        </w:rPr>
        <w:t>;</w:t>
      </w:r>
    </w:p>
    <w:p w14:paraId="131AABEF" w14:textId="6BEBA776" w:rsidR="00A30106" w:rsidRPr="001A13FE" w:rsidRDefault="003A4D8D" w:rsidP="00A30106">
      <w:pPr>
        <w:spacing w:before="100"/>
        <w:ind w:firstLine="709"/>
        <w:jc w:val="both"/>
        <w:rPr>
          <w:bCs/>
          <w:sz w:val="28"/>
          <w:szCs w:val="28"/>
          <w:lang w:val="it-IT"/>
        </w:rPr>
      </w:pPr>
      <w:r w:rsidRPr="001A13FE">
        <w:rPr>
          <w:bCs/>
          <w:sz w:val="28"/>
          <w:szCs w:val="28"/>
          <w:lang w:val="it-IT"/>
        </w:rPr>
        <w:t>- Báo giá hoặc giấy tờ tương đương về các hạng mục đề nghị hỗ trợ</w:t>
      </w:r>
      <w:r w:rsidR="001128B2" w:rsidRPr="001A13FE">
        <w:rPr>
          <w:bCs/>
          <w:sz w:val="28"/>
          <w:szCs w:val="28"/>
          <w:lang w:val="it-IT"/>
        </w:rPr>
        <w:t>;</w:t>
      </w:r>
    </w:p>
    <w:p w14:paraId="4FC89409" w14:textId="71D7577C" w:rsidR="003A4D8D" w:rsidRPr="001A13FE" w:rsidRDefault="003A4D8D" w:rsidP="003A4D8D">
      <w:pPr>
        <w:spacing w:before="100"/>
        <w:ind w:firstLine="709"/>
        <w:jc w:val="both"/>
        <w:rPr>
          <w:bCs/>
          <w:sz w:val="28"/>
          <w:szCs w:val="28"/>
          <w:lang w:val="it-IT"/>
        </w:rPr>
      </w:pPr>
      <w:r w:rsidRPr="001A13FE">
        <w:rPr>
          <w:bCs/>
          <w:sz w:val="28"/>
          <w:szCs w:val="28"/>
          <w:lang w:val="it-IT"/>
        </w:rPr>
        <w:t>- Giấy xác nhận hoặc văn bản có giá trị tương đương của hội, hiệp hội doanh nghiệp thành phố Đà Nẵng (trong trường hợp tổ chức/đơn vị là chi nhánh doanh nghiệp tại thành phố Đà Nẵng)</w:t>
      </w:r>
      <w:r w:rsidR="001128B2" w:rsidRPr="001A13FE">
        <w:rPr>
          <w:bCs/>
          <w:sz w:val="28"/>
          <w:szCs w:val="28"/>
          <w:lang w:val="it-IT"/>
        </w:rPr>
        <w:t>;</w:t>
      </w:r>
    </w:p>
    <w:p w14:paraId="2EEF3716" w14:textId="77777777" w:rsidR="00384C91" w:rsidRPr="001A13FE" w:rsidRDefault="00384C91" w:rsidP="00A4409A">
      <w:pPr>
        <w:spacing w:before="100"/>
        <w:ind w:firstLine="709"/>
        <w:jc w:val="both"/>
        <w:rPr>
          <w:bCs/>
          <w:sz w:val="28"/>
          <w:szCs w:val="28"/>
          <w:lang w:val="it-IT"/>
        </w:rPr>
      </w:pPr>
      <w:r w:rsidRPr="001A13FE">
        <w:rPr>
          <w:bCs/>
          <w:sz w:val="28"/>
          <w:szCs w:val="28"/>
          <w:lang w:val="it-IT"/>
        </w:rPr>
        <w:t>- Thư mời/brochure hoặc văn bản tương đương mời tham gia hội chợ triển lãm (bản sao kèm bản dịch bằng tiếng Việt)</w:t>
      </w:r>
    </w:p>
    <w:p w14:paraId="0F53D7BD" w14:textId="77777777" w:rsidR="00A4409A" w:rsidRPr="001A13FE" w:rsidRDefault="00A4409A" w:rsidP="00A4409A">
      <w:pPr>
        <w:spacing w:before="100"/>
        <w:ind w:firstLine="709"/>
        <w:jc w:val="both"/>
        <w:rPr>
          <w:bCs/>
          <w:sz w:val="28"/>
          <w:szCs w:val="28"/>
          <w:lang w:val="it-IT"/>
        </w:rPr>
      </w:pPr>
      <w:r w:rsidRPr="001A13FE">
        <w:rPr>
          <w:bCs/>
          <w:sz w:val="28"/>
          <w:szCs w:val="28"/>
          <w:lang w:val="it-IT"/>
        </w:rPr>
        <w:t>- Giấy xác nhận hoàn thành nghĩa vụ thuế do cơ quan thuế hoặc các văn bản có giá trị tương đương trong vòng 03 tháng gần nhất (bản gốc kèm bản sao).</w:t>
      </w:r>
    </w:p>
    <w:p w14:paraId="5CE400C6" w14:textId="77777777" w:rsidR="003A4D8D" w:rsidRPr="001A13FE" w:rsidRDefault="003A4D8D" w:rsidP="003A4D8D">
      <w:pPr>
        <w:spacing w:before="100"/>
        <w:ind w:firstLine="709"/>
        <w:jc w:val="both"/>
        <w:rPr>
          <w:bCs/>
          <w:sz w:val="28"/>
          <w:szCs w:val="28"/>
          <w:lang w:val="it-IT"/>
        </w:rPr>
      </w:pPr>
      <w:r w:rsidRPr="001A13FE">
        <w:rPr>
          <w:bCs/>
          <w:sz w:val="28"/>
          <w:szCs w:val="28"/>
          <w:lang w:val="it-IT"/>
        </w:rPr>
        <w:t>- Các tài liệu liên quan khác (nếu có).</w:t>
      </w:r>
    </w:p>
    <w:p w14:paraId="31FE8E29" w14:textId="77777777" w:rsidR="003A4D8D" w:rsidRPr="001A13FE" w:rsidRDefault="003A4D8D" w:rsidP="003A4D8D">
      <w:pPr>
        <w:spacing w:before="100"/>
        <w:ind w:firstLine="709"/>
        <w:jc w:val="both"/>
        <w:rPr>
          <w:bCs/>
          <w:sz w:val="28"/>
          <w:szCs w:val="28"/>
          <w:lang w:val="nl-NL"/>
        </w:rPr>
      </w:pPr>
      <w:r w:rsidRPr="001A13FE">
        <w:rPr>
          <w:bCs/>
          <w:sz w:val="28"/>
          <w:szCs w:val="28"/>
          <w:lang w:val="it-IT"/>
        </w:rPr>
        <w:t xml:space="preserve">b) </w:t>
      </w:r>
      <w:r w:rsidRPr="001A13FE">
        <w:rPr>
          <w:bCs/>
          <w:sz w:val="28"/>
          <w:szCs w:val="28"/>
          <w:lang w:val="nl-NL"/>
        </w:rPr>
        <w:t>Số lượng hồ sơ</w:t>
      </w:r>
      <w:r w:rsidRPr="001A13FE">
        <w:rPr>
          <w:bCs/>
          <w:i/>
          <w:sz w:val="28"/>
          <w:szCs w:val="28"/>
          <w:lang w:val="nl-NL"/>
        </w:rPr>
        <w:t>:</w:t>
      </w:r>
      <w:r w:rsidRPr="001A13FE">
        <w:rPr>
          <w:bCs/>
          <w:sz w:val="28"/>
          <w:szCs w:val="28"/>
          <w:lang w:val="nl-NL"/>
        </w:rPr>
        <w:t xml:space="preserve"> 02 bộ </w:t>
      </w:r>
    </w:p>
    <w:p w14:paraId="0DA099C2" w14:textId="77777777" w:rsidR="003A4D8D" w:rsidRPr="001A13FE" w:rsidRDefault="003A4D8D" w:rsidP="003A4D8D">
      <w:pPr>
        <w:spacing w:before="100"/>
        <w:ind w:firstLine="709"/>
        <w:jc w:val="both"/>
        <w:rPr>
          <w:bCs/>
          <w:sz w:val="28"/>
          <w:szCs w:val="28"/>
          <w:lang w:val="nl-NL"/>
        </w:rPr>
      </w:pPr>
      <w:r w:rsidRPr="001A13FE">
        <w:rPr>
          <w:bCs/>
          <w:sz w:val="28"/>
          <w:szCs w:val="28"/>
          <w:lang w:val="nl-NL"/>
        </w:rPr>
        <w:t>4. Thời gian thực hiện</w:t>
      </w:r>
    </w:p>
    <w:p w14:paraId="6537594D" w14:textId="57112C84" w:rsidR="003A4D8D" w:rsidRPr="001A13FE" w:rsidRDefault="00A6586F" w:rsidP="003A4D8D">
      <w:pPr>
        <w:spacing w:before="100"/>
        <w:ind w:firstLine="709"/>
        <w:jc w:val="both"/>
        <w:rPr>
          <w:bCs/>
          <w:sz w:val="28"/>
          <w:szCs w:val="28"/>
          <w:lang w:val="nl-NL"/>
        </w:rPr>
      </w:pPr>
      <w:r w:rsidRPr="001A13FE">
        <w:rPr>
          <w:bCs/>
          <w:sz w:val="28"/>
          <w:szCs w:val="28"/>
          <w:lang w:val="nl-NL"/>
        </w:rPr>
        <w:t>2</w:t>
      </w:r>
      <w:r w:rsidR="001A5F67" w:rsidRPr="001A13FE">
        <w:rPr>
          <w:bCs/>
          <w:sz w:val="28"/>
          <w:szCs w:val="28"/>
          <w:lang w:val="nl-NL"/>
        </w:rPr>
        <w:t>0 (</w:t>
      </w:r>
      <w:r w:rsidRPr="001A13FE">
        <w:rPr>
          <w:bCs/>
          <w:sz w:val="28"/>
          <w:szCs w:val="28"/>
          <w:lang w:val="nl-NL"/>
        </w:rPr>
        <w:t xml:space="preserve">hai </w:t>
      </w:r>
      <w:r w:rsidR="001A5F67" w:rsidRPr="001A13FE">
        <w:rPr>
          <w:bCs/>
          <w:sz w:val="28"/>
          <w:szCs w:val="28"/>
          <w:lang w:val="nl-NL"/>
        </w:rPr>
        <w:t>mư</w:t>
      </w:r>
      <w:r w:rsidRPr="001A13FE">
        <w:rPr>
          <w:bCs/>
          <w:sz w:val="28"/>
          <w:szCs w:val="28"/>
          <w:lang w:val="nl-NL"/>
        </w:rPr>
        <w:t>ơ</w:t>
      </w:r>
      <w:r w:rsidR="001A5F67" w:rsidRPr="001A13FE">
        <w:rPr>
          <w:bCs/>
          <w:sz w:val="28"/>
          <w:szCs w:val="28"/>
          <w:lang w:val="nl-NL"/>
        </w:rPr>
        <w:t>i)</w:t>
      </w:r>
      <w:r w:rsidR="003A4D8D" w:rsidRPr="001A13FE">
        <w:rPr>
          <w:bCs/>
          <w:sz w:val="28"/>
          <w:szCs w:val="28"/>
          <w:lang w:val="nl-NL"/>
        </w:rPr>
        <w:t xml:space="preserve"> ngày làm việc.</w:t>
      </w:r>
    </w:p>
    <w:p w14:paraId="1769D729" w14:textId="77777777" w:rsidR="003A4D8D" w:rsidRPr="001A13FE" w:rsidRDefault="003A4D8D" w:rsidP="003A4D8D">
      <w:pPr>
        <w:spacing w:before="100"/>
        <w:ind w:firstLine="709"/>
        <w:jc w:val="both"/>
        <w:rPr>
          <w:bCs/>
          <w:sz w:val="28"/>
          <w:szCs w:val="28"/>
          <w:lang w:val="nl-NL"/>
        </w:rPr>
      </w:pPr>
      <w:r w:rsidRPr="001A13FE">
        <w:rPr>
          <w:bCs/>
          <w:sz w:val="28"/>
          <w:szCs w:val="28"/>
          <w:lang w:val="nl-NL"/>
        </w:rPr>
        <w:lastRenderedPageBreak/>
        <w:t>5. Cách thức thực hiện</w:t>
      </w:r>
    </w:p>
    <w:p w14:paraId="527000DB" w14:textId="77777777" w:rsidR="003A4D8D" w:rsidRPr="001A13FE" w:rsidRDefault="003A4D8D" w:rsidP="003A4D8D">
      <w:pPr>
        <w:spacing w:before="100"/>
        <w:ind w:firstLine="709"/>
        <w:jc w:val="both"/>
        <w:rPr>
          <w:sz w:val="28"/>
          <w:szCs w:val="28"/>
          <w:lang w:val="nl-NL"/>
        </w:rPr>
      </w:pPr>
      <w:r w:rsidRPr="001A13FE">
        <w:rPr>
          <w:sz w:val="28"/>
          <w:szCs w:val="28"/>
          <w:lang w:val="nl-NL"/>
        </w:rPr>
        <w:t>a) Nộp hồ sơ</w:t>
      </w:r>
    </w:p>
    <w:p w14:paraId="2DDDBDE8" w14:textId="3C195459" w:rsidR="003A4D8D" w:rsidRPr="001A13FE" w:rsidRDefault="003A4D8D" w:rsidP="003A4D8D">
      <w:pPr>
        <w:spacing w:before="100"/>
        <w:ind w:firstLine="709"/>
        <w:jc w:val="both"/>
        <w:rPr>
          <w:sz w:val="28"/>
          <w:szCs w:val="28"/>
          <w:lang w:val="nl-NL"/>
        </w:rPr>
      </w:pPr>
      <w:r w:rsidRPr="001A13FE">
        <w:rPr>
          <w:sz w:val="28"/>
          <w:szCs w:val="28"/>
          <w:lang w:val="nl-NL"/>
        </w:rPr>
        <w:t xml:space="preserve">Tổ chức, cá nhân nộp hồ sơ về </w:t>
      </w:r>
      <w:r w:rsidR="001A5F67" w:rsidRPr="001A13FE">
        <w:rPr>
          <w:sz w:val="28"/>
          <w:szCs w:val="28"/>
          <w:lang w:val="sv-SE"/>
        </w:rPr>
        <w:t>Sở Công Thương thành phố Đà Nẵng</w:t>
      </w:r>
      <w:r w:rsidRPr="001A13FE">
        <w:rPr>
          <w:sz w:val="28"/>
          <w:szCs w:val="28"/>
          <w:lang w:val="nl-NL"/>
        </w:rPr>
        <w:t xml:space="preserve"> theo một trong các hình thức sau:</w:t>
      </w:r>
    </w:p>
    <w:p w14:paraId="2ECB39C9" w14:textId="56FC9C8C" w:rsidR="003A4D8D" w:rsidRPr="001A13FE" w:rsidRDefault="003A4D8D" w:rsidP="003A4D8D">
      <w:pPr>
        <w:spacing w:before="100"/>
        <w:ind w:firstLine="709"/>
        <w:jc w:val="both"/>
        <w:rPr>
          <w:sz w:val="28"/>
          <w:szCs w:val="28"/>
          <w:lang w:val="nl-NL"/>
        </w:rPr>
      </w:pPr>
      <w:r w:rsidRPr="001A13FE">
        <w:rPr>
          <w:sz w:val="28"/>
          <w:szCs w:val="28"/>
          <w:lang w:val="nl-NL"/>
        </w:rPr>
        <w:t>- Gửi hồ sơ qua dịch vụ bưu chính, dịch vụ bưu chính công ích</w:t>
      </w:r>
      <w:r w:rsidR="001128B2" w:rsidRPr="001A13FE">
        <w:rPr>
          <w:sz w:val="28"/>
          <w:szCs w:val="28"/>
          <w:lang w:val="nl-NL"/>
        </w:rPr>
        <w:t>;</w:t>
      </w:r>
    </w:p>
    <w:p w14:paraId="161C9E2A" w14:textId="77777777" w:rsidR="00BD2D0B" w:rsidRPr="001A13FE" w:rsidRDefault="00BD2D0B" w:rsidP="00BD2D0B">
      <w:pPr>
        <w:spacing w:before="100"/>
        <w:ind w:firstLine="709"/>
        <w:jc w:val="both"/>
        <w:rPr>
          <w:sz w:val="28"/>
          <w:szCs w:val="28"/>
          <w:lang w:val="nl-NL"/>
        </w:rPr>
      </w:pPr>
      <w:r w:rsidRPr="001A13FE">
        <w:rPr>
          <w:sz w:val="28"/>
          <w:szCs w:val="28"/>
          <w:lang w:val="nl-NL"/>
        </w:rPr>
        <w:t xml:space="preserve">- Nộp hồ sơ trực tiếp tại </w:t>
      </w:r>
      <w:r w:rsidRPr="001A13FE">
        <w:rPr>
          <w:sz w:val="28"/>
          <w:szCs w:val="28"/>
          <w:lang w:val="sv-SE"/>
        </w:rPr>
        <w:t>Trung tâm dịch vụ hành chính công thành phố Đà Nẵng</w:t>
      </w:r>
      <w:r w:rsidRPr="001A13FE">
        <w:rPr>
          <w:sz w:val="28"/>
          <w:szCs w:val="28"/>
          <w:lang w:val="nl-NL"/>
        </w:rPr>
        <w:t>;</w:t>
      </w:r>
    </w:p>
    <w:p w14:paraId="251CA6AD" w14:textId="77777777" w:rsidR="003A4D8D" w:rsidRPr="001A13FE" w:rsidRDefault="003A4D8D" w:rsidP="003A4D8D">
      <w:pPr>
        <w:spacing w:before="100"/>
        <w:ind w:firstLine="709"/>
        <w:jc w:val="both"/>
        <w:rPr>
          <w:sz w:val="28"/>
          <w:szCs w:val="28"/>
          <w:lang w:val="nl-NL"/>
        </w:rPr>
      </w:pPr>
      <w:r w:rsidRPr="001A13FE">
        <w:rPr>
          <w:sz w:val="28"/>
          <w:szCs w:val="28"/>
          <w:lang w:val="nl-NL"/>
        </w:rPr>
        <w:t>- Nộp hồ sơ trực tuyến tại Cổng dịch vụ công.</w:t>
      </w:r>
    </w:p>
    <w:p w14:paraId="5733131D" w14:textId="77777777" w:rsidR="003A4D8D" w:rsidRPr="001A13FE" w:rsidRDefault="003A4D8D" w:rsidP="003A4D8D">
      <w:pPr>
        <w:spacing w:before="100"/>
        <w:ind w:firstLine="709"/>
        <w:jc w:val="both"/>
        <w:rPr>
          <w:bCs/>
          <w:sz w:val="28"/>
          <w:szCs w:val="28"/>
          <w:lang w:val="nl-NL"/>
        </w:rPr>
      </w:pPr>
      <w:r w:rsidRPr="001A13FE">
        <w:rPr>
          <w:bCs/>
          <w:sz w:val="28"/>
          <w:szCs w:val="28"/>
          <w:lang w:val="nl-NL"/>
        </w:rPr>
        <w:t>b) Trả kết quả</w:t>
      </w:r>
    </w:p>
    <w:p w14:paraId="5D711853" w14:textId="7DA0355F" w:rsidR="003A4D8D" w:rsidRPr="001A13FE" w:rsidRDefault="003A4D8D" w:rsidP="003A4D8D">
      <w:pPr>
        <w:spacing w:before="100"/>
        <w:ind w:firstLine="709"/>
        <w:jc w:val="both"/>
        <w:rPr>
          <w:sz w:val="28"/>
          <w:szCs w:val="28"/>
          <w:lang w:val="nl-NL"/>
        </w:rPr>
      </w:pPr>
      <w:r w:rsidRPr="001A13FE">
        <w:rPr>
          <w:bCs/>
          <w:sz w:val="28"/>
          <w:szCs w:val="28"/>
          <w:lang w:val="nl-NL"/>
        </w:rPr>
        <w:t xml:space="preserve">Trả kết quả trực tiếp tại </w:t>
      </w:r>
      <w:r w:rsidR="00BD2D0B" w:rsidRPr="001A13FE">
        <w:rPr>
          <w:sz w:val="28"/>
          <w:szCs w:val="28"/>
          <w:lang w:val="sv-SE"/>
        </w:rPr>
        <w:t>Trung tâm dịch vụ hành chính công thành phố Đà Nẵng</w:t>
      </w:r>
      <w:r w:rsidR="00BD2D0B" w:rsidRPr="001A13FE">
        <w:rPr>
          <w:bCs/>
          <w:sz w:val="28"/>
          <w:szCs w:val="28"/>
          <w:lang w:val="nl-NL"/>
        </w:rPr>
        <w:t xml:space="preserve"> </w:t>
      </w:r>
      <w:r w:rsidRPr="001A13FE">
        <w:rPr>
          <w:bCs/>
          <w:sz w:val="28"/>
          <w:szCs w:val="28"/>
          <w:lang w:val="nl-NL"/>
        </w:rPr>
        <w:t>hoặc qua dịch vụ bưu chính, dịch vụ bưu chính công ích (theo yêu cầu) hoặc trả kết quả trực tuyến tại Cổng dịch</w:t>
      </w:r>
      <w:r w:rsidRPr="001A13FE">
        <w:rPr>
          <w:sz w:val="28"/>
          <w:szCs w:val="28"/>
          <w:lang w:val="nl-NL"/>
        </w:rPr>
        <w:t xml:space="preserve"> vụ công.</w:t>
      </w:r>
    </w:p>
    <w:p w14:paraId="50BAC079" w14:textId="77777777" w:rsidR="00BD2D0B" w:rsidRPr="001A13FE" w:rsidRDefault="00BD2D0B" w:rsidP="00BD2D0B">
      <w:pPr>
        <w:spacing w:before="100"/>
        <w:ind w:firstLine="709"/>
        <w:jc w:val="both"/>
        <w:rPr>
          <w:sz w:val="28"/>
          <w:szCs w:val="28"/>
          <w:lang w:val="nl-NL"/>
        </w:rPr>
      </w:pPr>
      <w:r w:rsidRPr="001A13FE">
        <w:rPr>
          <w:sz w:val="28"/>
          <w:szCs w:val="28"/>
          <w:lang w:val="nl-NL"/>
        </w:rPr>
        <w:t xml:space="preserve">6. Cơ quan giải quyết: </w:t>
      </w:r>
      <w:r w:rsidRPr="001A13FE">
        <w:rPr>
          <w:sz w:val="28"/>
          <w:szCs w:val="28"/>
          <w:lang w:val="sv-SE"/>
        </w:rPr>
        <w:t>Sở Công Thương thành phố Đà Nẵng</w:t>
      </w:r>
    </w:p>
    <w:p w14:paraId="2776D07A" w14:textId="77777777" w:rsidR="00BD2D0B" w:rsidRPr="001A13FE" w:rsidRDefault="00BD2D0B" w:rsidP="00BD2D0B">
      <w:pPr>
        <w:spacing w:before="100"/>
        <w:ind w:firstLine="709"/>
        <w:jc w:val="both"/>
        <w:rPr>
          <w:sz w:val="28"/>
          <w:szCs w:val="28"/>
          <w:lang w:val="nl-NL"/>
        </w:rPr>
      </w:pPr>
      <w:r w:rsidRPr="001A13FE">
        <w:rPr>
          <w:sz w:val="28"/>
          <w:szCs w:val="28"/>
          <w:lang w:val="nl-NL"/>
        </w:rPr>
        <w:t xml:space="preserve">7. Kết quả thực hiện: Quyết định hỗ trợ của Giám đốc </w:t>
      </w:r>
      <w:r w:rsidRPr="001A13FE">
        <w:rPr>
          <w:sz w:val="28"/>
          <w:szCs w:val="28"/>
          <w:lang w:val="sv-SE"/>
        </w:rPr>
        <w:t>Sở Công Thương thành phố Đà Nẵng</w:t>
      </w:r>
      <w:r w:rsidRPr="001A13FE">
        <w:rPr>
          <w:sz w:val="28"/>
          <w:szCs w:val="28"/>
          <w:lang w:val="nl-NL"/>
        </w:rPr>
        <w:t>.</w:t>
      </w:r>
    </w:p>
    <w:p w14:paraId="718F4887" w14:textId="3737CCC4" w:rsidR="003A4D8D" w:rsidRPr="001A13FE" w:rsidRDefault="003A4D8D" w:rsidP="000A2BA4">
      <w:pPr>
        <w:pStyle w:val="Heading1"/>
        <w:rPr>
          <w:lang w:val="sv-SE"/>
        </w:rPr>
      </w:pPr>
      <w:r w:rsidRPr="001A13FE">
        <w:rPr>
          <w:lang w:val="sv-SE"/>
        </w:rPr>
        <w:t xml:space="preserve">Điều </w:t>
      </w:r>
      <w:r w:rsidR="003C232F" w:rsidRPr="001A13FE">
        <w:rPr>
          <w:lang w:val="sv-SE"/>
        </w:rPr>
        <w:t>3</w:t>
      </w:r>
      <w:r w:rsidR="00DB1587" w:rsidRPr="001A13FE">
        <w:rPr>
          <w:lang w:val="sv-SE"/>
        </w:rPr>
        <w:t>2</w:t>
      </w:r>
      <w:r w:rsidRPr="001A13FE">
        <w:rPr>
          <w:lang w:val="sv-SE"/>
        </w:rPr>
        <w:t>. Trình tự, thủ tục xét hỗ trợ tham gia sàn thương mại điện tử quốc tế</w:t>
      </w:r>
    </w:p>
    <w:p w14:paraId="20DE6293" w14:textId="271513B8" w:rsidR="003A4D8D" w:rsidRPr="001A13FE" w:rsidRDefault="003A4D8D" w:rsidP="001128B2">
      <w:pPr>
        <w:tabs>
          <w:tab w:val="center" w:pos="4890"/>
        </w:tabs>
        <w:spacing w:before="100"/>
        <w:ind w:firstLine="709"/>
        <w:jc w:val="both"/>
        <w:rPr>
          <w:bCs/>
          <w:sz w:val="28"/>
          <w:szCs w:val="28"/>
          <w:lang w:val="sv-SE"/>
        </w:rPr>
      </w:pPr>
      <w:r w:rsidRPr="001A13FE">
        <w:rPr>
          <w:bCs/>
          <w:sz w:val="28"/>
          <w:szCs w:val="28"/>
          <w:lang w:val="sv-SE"/>
        </w:rPr>
        <w:t>1. Phạm vi áp dụng thủ tục</w:t>
      </w:r>
      <w:r w:rsidR="001128B2" w:rsidRPr="001A13FE">
        <w:rPr>
          <w:bCs/>
          <w:sz w:val="28"/>
          <w:szCs w:val="28"/>
          <w:lang w:val="sv-SE"/>
        </w:rPr>
        <w:tab/>
      </w:r>
    </w:p>
    <w:p w14:paraId="0E785AE0" w14:textId="01175597" w:rsidR="003A4D8D" w:rsidRPr="001A13FE" w:rsidRDefault="003A4D8D" w:rsidP="003A4D8D">
      <w:pPr>
        <w:spacing w:before="100"/>
        <w:ind w:firstLine="709"/>
        <w:jc w:val="both"/>
        <w:rPr>
          <w:sz w:val="28"/>
          <w:szCs w:val="28"/>
          <w:lang w:val="sv-SE"/>
        </w:rPr>
      </w:pPr>
      <w:r w:rsidRPr="001A13FE">
        <w:rPr>
          <w:sz w:val="28"/>
          <w:szCs w:val="28"/>
          <w:lang w:val="sv-SE"/>
        </w:rPr>
        <w:t xml:space="preserve">Hỗ trợ cho đơn vị tham gia </w:t>
      </w:r>
      <w:r w:rsidR="003C232F" w:rsidRPr="001A13FE">
        <w:rPr>
          <w:sz w:val="28"/>
          <w:szCs w:val="28"/>
          <w:lang w:val="sv-SE"/>
        </w:rPr>
        <w:t>theo Điều 2</w:t>
      </w:r>
      <w:r w:rsidR="00DD3EE0" w:rsidRPr="001A13FE">
        <w:rPr>
          <w:sz w:val="28"/>
          <w:szCs w:val="28"/>
          <w:lang w:val="sv-SE"/>
        </w:rPr>
        <w:t>6</w:t>
      </w:r>
      <w:r w:rsidR="00A4409A" w:rsidRPr="001A13FE">
        <w:rPr>
          <w:sz w:val="28"/>
          <w:szCs w:val="28"/>
          <w:lang w:val="sv-SE"/>
        </w:rPr>
        <w:t xml:space="preserve"> Quy định này.</w:t>
      </w:r>
    </w:p>
    <w:p w14:paraId="3A430311" w14:textId="77777777" w:rsidR="003A4D8D" w:rsidRPr="001A13FE" w:rsidRDefault="003A4D8D" w:rsidP="003A4D8D">
      <w:pPr>
        <w:spacing w:before="100"/>
        <w:ind w:firstLine="709"/>
        <w:jc w:val="both"/>
        <w:rPr>
          <w:bCs/>
          <w:sz w:val="28"/>
          <w:szCs w:val="28"/>
          <w:lang w:val="sv-SE"/>
        </w:rPr>
      </w:pPr>
      <w:r w:rsidRPr="001A13FE">
        <w:rPr>
          <w:bCs/>
          <w:sz w:val="28"/>
          <w:szCs w:val="28"/>
          <w:lang w:val="sv-SE"/>
        </w:rPr>
        <w:t>2. Trình tự thực hiện</w:t>
      </w:r>
    </w:p>
    <w:p w14:paraId="788C0689" w14:textId="39F16260" w:rsidR="003A4D8D" w:rsidRPr="001A13FE" w:rsidRDefault="003A4D8D" w:rsidP="003A4D8D">
      <w:pPr>
        <w:spacing w:before="100"/>
        <w:ind w:firstLine="709"/>
        <w:jc w:val="both"/>
        <w:rPr>
          <w:sz w:val="28"/>
          <w:szCs w:val="28"/>
          <w:lang w:val="sv-SE"/>
        </w:rPr>
      </w:pPr>
      <w:r w:rsidRPr="001A13FE">
        <w:rPr>
          <w:sz w:val="28"/>
          <w:szCs w:val="28"/>
          <w:lang w:val="sv-SE"/>
        </w:rPr>
        <w:t xml:space="preserve">a) Tổ chức, cá nhân nộp hồ sơ đề nghị hỗ trợ tại </w:t>
      </w:r>
      <w:r w:rsidR="001A5F67" w:rsidRPr="001A13FE">
        <w:rPr>
          <w:sz w:val="28"/>
          <w:szCs w:val="28"/>
          <w:lang w:val="sv-SE"/>
        </w:rPr>
        <w:t>Sở Công Thương thành phố Đà Nẵng</w:t>
      </w:r>
      <w:r w:rsidRPr="001A13FE">
        <w:rPr>
          <w:sz w:val="28"/>
          <w:szCs w:val="28"/>
          <w:lang w:val="sv-SE"/>
        </w:rPr>
        <w:t xml:space="preserve"> trước ngày 30/3 hằng năm</w:t>
      </w:r>
      <w:r w:rsidR="001128B2" w:rsidRPr="001A13FE">
        <w:rPr>
          <w:sz w:val="28"/>
          <w:szCs w:val="28"/>
          <w:lang w:val="sv-SE"/>
        </w:rPr>
        <w:t>.</w:t>
      </w:r>
    </w:p>
    <w:p w14:paraId="37D965CA" w14:textId="4EC98FC6" w:rsidR="003A4D8D" w:rsidRPr="001A13FE" w:rsidRDefault="003A4D8D" w:rsidP="003A4D8D">
      <w:pPr>
        <w:spacing w:before="100"/>
        <w:ind w:firstLine="709"/>
        <w:jc w:val="both"/>
        <w:rPr>
          <w:sz w:val="28"/>
          <w:szCs w:val="28"/>
          <w:lang w:val="sv-SE"/>
        </w:rPr>
      </w:pPr>
      <w:r w:rsidRPr="001A13FE">
        <w:rPr>
          <w:sz w:val="28"/>
          <w:szCs w:val="28"/>
          <w:lang w:val="sv-SE"/>
        </w:rPr>
        <w:t xml:space="preserve">Trường hợp hồ sơ chưa đầy đủ và không hợp lệ, trong thời hạn 05 (năm) ngày làm việc, </w:t>
      </w:r>
      <w:r w:rsidR="001A5F67" w:rsidRPr="001A13FE">
        <w:rPr>
          <w:sz w:val="28"/>
          <w:szCs w:val="28"/>
          <w:lang w:val="sv-SE"/>
        </w:rPr>
        <w:t>Sở Công Thương thành phố Đà Nẵng</w:t>
      </w:r>
      <w:r w:rsidRPr="001A13FE">
        <w:rPr>
          <w:sz w:val="28"/>
          <w:szCs w:val="28"/>
          <w:lang w:val="sv-SE"/>
        </w:rPr>
        <w:t xml:space="preserve"> có thông báo bằng văn bản cho tổ chức, cá nhân</w:t>
      </w:r>
      <w:r w:rsidR="00A37152" w:rsidRPr="001A13FE">
        <w:rPr>
          <w:sz w:val="28"/>
          <w:szCs w:val="28"/>
          <w:lang w:val="sv-SE"/>
        </w:rPr>
        <w:t>.</w:t>
      </w:r>
    </w:p>
    <w:p w14:paraId="119B6EE9" w14:textId="170E0350" w:rsidR="003A4D8D" w:rsidRPr="001A13FE" w:rsidRDefault="00BD2D0B" w:rsidP="00BD2D0B">
      <w:pPr>
        <w:spacing w:before="100"/>
        <w:ind w:firstLine="709"/>
        <w:jc w:val="both"/>
        <w:rPr>
          <w:sz w:val="28"/>
          <w:szCs w:val="28"/>
          <w:lang w:val="sv-SE"/>
        </w:rPr>
      </w:pPr>
      <w:r w:rsidRPr="001A13FE">
        <w:rPr>
          <w:sz w:val="28"/>
          <w:szCs w:val="28"/>
          <w:lang w:val="sv-SE"/>
        </w:rPr>
        <w:t>b</w:t>
      </w:r>
      <w:r w:rsidR="003A4D8D" w:rsidRPr="001A13FE">
        <w:rPr>
          <w:sz w:val="28"/>
          <w:szCs w:val="28"/>
          <w:lang w:val="sv-SE"/>
        </w:rPr>
        <w:t xml:space="preserve">) Trong vòng </w:t>
      </w:r>
      <w:r w:rsidR="00F645D8" w:rsidRPr="001A13FE">
        <w:rPr>
          <w:sz w:val="28"/>
          <w:szCs w:val="28"/>
          <w:lang w:val="sv-SE"/>
        </w:rPr>
        <w:t>12</w:t>
      </w:r>
      <w:r w:rsidR="003A4D8D" w:rsidRPr="001A13FE">
        <w:rPr>
          <w:sz w:val="28"/>
          <w:szCs w:val="28"/>
          <w:lang w:val="sv-SE"/>
        </w:rPr>
        <w:t xml:space="preserve"> (</w:t>
      </w:r>
      <w:r w:rsidR="00F645D8" w:rsidRPr="001A13FE">
        <w:rPr>
          <w:sz w:val="28"/>
          <w:szCs w:val="28"/>
          <w:lang w:val="sv-SE"/>
        </w:rPr>
        <w:t>mười hai</w:t>
      </w:r>
      <w:r w:rsidR="003A4D8D" w:rsidRPr="001A13FE">
        <w:rPr>
          <w:sz w:val="28"/>
          <w:szCs w:val="28"/>
          <w:lang w:val="sv-SE"/>
        </w:rPr>
        <w:t xml:space="preserve">) ngày làm việc, </w:t>
      </w:r>
      <w:r w:rsidR="001A5F67" w:rsidRPr="001A13FE">
        <w:rPr>
          <w:sz w:val="28"/>
          <w:szCs w:val="28"/>
          <w:lang w:val="sv-SE"/>
        </w:rPr>
        <w:t xml:space="preserve">Sở Công Thương thành phố Đà Nẵng </w:t>
      </w:r>
      <w:r w:rsidRPr="001A13FE">
        <w:rPr>
          <w:sz w:val="28"/>
          <w:szCs w:val="28"/>
          <w:lang w:val="sv-SE"/>
        </w:rPr>
        <w:t>xem xét, thẩm định hồ sơ và quyết định phê duyệt kinh phí hỗ trợ cho tổ chức, cá nhân hoặc có văn bản từ chối hỗ trợ</w:t>
      </w:r>
      <w:r w:rsidR="00A37152" w:rsidRPr="001A13FE">
        <w:rPr>
          <w:sz w:val="28"/>
          <w:szCs w:val="28"/>
          <w:lang w:val="sv-SE"/>
        </w:rPr>
        <w:t>.</w:t>
      </w:r>
    </w:p>
    <w:p w14:paraId="21D99B11" w14:textId="77777777" w:rsidR="00A4409A" w:rsidRPr="001A13FE" w:rsidRDefault="00BD2D0B" w:rsidP="003A4D8D">
      <w:pPr>
        <w:spacing w:before="100"/>
        <w:ind w:firstLine="709"/>
        <w:jc w:val="both"/>
        <w:rPr>
          <w:sz w:val="28"/>
          <w:szCs w:val="28"/>
          <w:lang w:val="sv-SE"/>
        </w:rPr>
      </w:pPr>
      <w:r w:rsidRPr="001A13FE">
        <w:rPr>
          <w:sz w:val="28"/>
          <w:szCs w:val="28"/>
          <w:lang w:val="sv-SE"/>
        </w:rPr>
        <w:t>c</w:t>
      </w:r>
      <w:r w:rsidR="003A4D8D" w:rsidRPr="001A13FE">
        <w:rPr>
          <w:sz w:val="28"/>
          <w:szCs w:val="28"/>
          <w:lang w:val="sv-SE"/>
        </w:rPr>
        <w:t xml:space="preserve">) Trên cơ sở thông báo kết quả xác nhận hỗ trợ, </w:t>
      </w:r>
      <w:r w:rsidR="00A4409A" w:rsidRPr="001A13FE">
        <w:rPr>
          <w:sz w:val="28"/>
          <w:szCs w:val="28"/>
          <w:lang w:val="sv-SE"/>
        </w:rPr>
        <w:t>Sở Công Thương chỉ đạo Trung tâm Khuyến công và xúc tiến thương mại thành phố Đà Nẵng hướng dẫn đơn vị tham gia thực hiện, nghiệm thu, thanh quyết toán theo quy định.</w:t>
      </w:r>
    </w:p>
    <w:p w14:paraId="1A669CB7" w14:textId="00539722" w:rsidR="003A4D8D" w:rsidRPr="001A13FE" w:rsidRDefault="003A4D8D" w:rsidP="003A4D8D">
      <w:pPr>
        <w:spacing w:before="100"/>
        <w:ind w:firstLine="709"/>
        <w:jc w:val="both"/>
        <w:rPr>
          <w:bCs/>
          <w:sz w:val="28"/>
          <w:szCs w:val="28"/>
          <w:lang w:val="nl-NL"/>
        </w:rPr>
      </w:pPr>
      <w:r w:rsidRPr="001A13FE">
        <w:rPr>
          <w:bCs/>
          <w:sz w:val="28"/>
          <w:szCs w:val="28"/>
          <w:lang w:val="nl-NL"/>
        </w:rPr>
        <w:t>3. Thành phần, số lượng hồ sơ</w:t>
      </w:r>
    </w:p>
    <w:p w14:paraId="6D96CDC1" w14:textId="77777777" w:rsidR="003A4D8D" w:rsidRPr="001A13FE" w:rsidRDefault="003A4D8D" w:rsidP="003A4D8D">
      <w:pPr>
        <w:spacing w:before="100"/>
        <w:ind w:firstLine="709"/>
        <w:jc w:val="both"/>
        <w:rPr>
          <w:sz w:val="28"/>
          <w:szCs w:val="28"/>
          <w:lang w:val="nl-NL"/>
        </w:rPr>
      </w:pPr>
      <w:r w:rsidRPr="001A13FE">
        <w:rPr>
          <w:sz w:val="28"/>
          <w:szCs w:val="28"/>
          <w:lang w:val="nl-NL"/>
        </w:rPr>
        <w:t>a) Thành phần</w:t>
      </w:r>
    </w:p>
    <w:p w14:paraId="4D604492" w14:textId="6F499421" w:rsidR="003A4D8D" w:rsidRPr="001A13FE" w:rsidRDefault="003A4D8D" w:rsidP="003A4D8D">
      <w:pPr>
        <w:spacing w:before="100"/>
        <w:ind w:firstLine="709"/>
        <w:jc w:val="both"/>
        <w:rPr>
          <w:bCs/>
          <w:sz w:val="28"/>
          <w:szCs w:val="28"/>
          <w:lang w:val="it-IT"/>
        </w:rPr>
      </w:pPr>
      <w:r w:rsidRPr="001A13FE">
        <w:rPr>
          <w:bCs/>
          <w:sz w:val="28"/>
          <w:szCs w:val="28"/>
          <w:lang w:val="it-IT"/>
        </w:rPr>
        <w:t>- Đơn đăng ký tham gia sàn thương mại điện tử quốc tế (mẫu số 0</w:t>
      </w:r>
      <w:r w:rsidR="00DD3EE0" w:rsidRPr="001A13FE">
        <w:rPr>
          <w:bCs/>
          <w:sz w:val="28"/>
          <w:szCs w:val="28"/>
          <w:lang w:val="it-IT"/>
        </w:rPr>
        <w:t>2</w:t>
      </w:r>
      <w:r w:rsidRPr="001A13FE">
        <w:rPr>
          <w:bCs/>
          <w:sz w:val="28"/>
          <w:szCs w:val="28"/>
          <w:lang w:val="it-IT"/>
        </w:rPr>
        <w:t>)</w:t>
      </w:r>
      <w:r w:rsidR="001128B2" w:rsidRPr="001A13FE">
        <w:rPr>
          <w:bCs/>
          <w:sz w:val="28"/>
          <w:szCs w:val="28"/>
          <w:lang w:val="it-IT"/>
        </w:rPr>
        <w:t>;</w:t>
      </w:r>
    </w:p>
    <w:p w14:paraId="01337EC4" w14:textId="329166AB" w:rsidR="003A4D8D" w:rsidRPr="001A13FE" w:rsidRDefault="003A4D8D" w:rsidP="003A4D8D">
      <w:pPr>
        <w:spacing w:before="100"/>
        <w:ind w:firstLine="709"/>
        <w:jc w:val="both"/>
        <w:rPr>
          <w:bCs/>
          <w:sz w:val="28"/>
          <w:szCs w:val="28"/>
          <w:lang w:val="it-IT"/>
        </w:rPr>
      </w:pPr>
      <w:r w:rsidRPr="001A13FE">
        <w:rPr>
          <w:bCs/>
          <w:sz w:val="28"/>
          <w:szCs w:val="28"/>
          <w:lang w:val="it-IT"/>
        </w:rPr>
        <w:t>- Giấy xác nhận hoặc văn bản có giá trị tương đương của hội, hiệp hội doanh nghiệp thành phố Đà Nẵng (trong trường hợp tổ chức/đơn vị là chi nhánh doanh nghiệp tại thành phố Đà Nẵng)</w:t>
      </w:r>
    </w:p>
    <w:p w14:paraId="51C34816" w14:textId="77777777" w:rsidR="00A4409A" w:rsidRPr="001A13FE" w:rsidRDefault="00A4409A" w:rsidP="00A4409A">
      <w:pPr>
        <w:spacing w:before="100"/>
        <w:ind w:firstLine="709"/>
        <w:jc w:val="both"/>
        <w:rPr>
          <w:bCs/>
          <w:sz w:val="28"/>
          <w:szCs w:val="28"/>
          <w:lang w:val="it-IT"/>
        </w:rPr>
      </w:pPr>
      <w:r w:rsidRPr="001A13FE">
        <w:rPr>
          <w:bCs/>
          <w:sz w:val="28"/>
          <w:szCs w:val="28"/>
          <w:lang w:val="it-IT"/>
        </w:rPr>
        <w:t>- Báo giá các nội dung đề nghị hỗ trợ (bản sao)</w:t>
      </w:r>
    </w:p>
    <w:p w14:paraId="2F92E3FF" w14:textId="77777777" w:rsidR="003A4D8D" w:rsidRPr="001A13FE" w:rsidRDefault="003A4D8D" w:rsidP="003A4D8D">
      <w:pPr>
        <w:spacing w:before="100"/>
        <w:ind w:firstLine="709"/>
        <w:jc w:val="both"/>
        <w:rPr>
          <w:bCs/>
          <w:sz w:val="28"/>
          <w:szCs w:val="28"/>
          <w:lang w:val="it-IT"/>
        </w:rPr>
      </w:pPr>
      <w:r w:rsidRPr="001A13FE">
        <w:rPr>
          <w:bCs/>
          <w:sz w:val="28"/>
          <w:szCs w:val="28"/>
          <w:lang w:val="it-IT"/>
        </w:rPr>
        <w:lastRenderedPageBreak/>
        <w:t>- Các tài liệu liên quan khác (nếu có).</w:t>
      </w:r>
    </w:p>
    <w:p w14:paraId="3141695B" w14:textId="77777777" w:rsidR="003A4D8D" w:rsidRPr="001A13FE" w:rsidRDefault="003A4D8D" w:rsidP="003A4D8D">
      <w:pPr>
        <w:spacing w:before="100"/>
        <w:ind w:firstLine="709"/>
        <w:jc w:val="both"/>
        <w:rPr>
          <w:bCs/>
          <w:sz w:val="28"/>
          <w:szCs w:val="28"/>
          <w:lang w:val="nl-NL"/>
        </w:rPr>
      </w:pPr>
      <w:r w:rsidRPr="001A13FE">
        <w:rPr>
          <w:bCs/>
          <w:sz w:val="28"/>
          <w:szCs w:val="28"/>
          <w:lang w:val="it-IT"/>
        </w:rPr>
        <w:t xml:space="preserve">b) </w:t>
      </w:r>
      <w:r w:rsidRPr="001A13FE">
        <w:rPr>
          <w:bCs/>
          <w:sz w:val="28"/>
          <w:szCs w:val="28"/>
          <w:lang w:val="nl-NL"/>
        </w:rPr>
        <w:t>Số lượng hồ sơ</w:t>
      </w:r>
      <w:r w:rsidRPr="001A13FE">
        <w:rPr>
          <w:bCs/>
          <w:i/>
          <w:sz w:val="28"/>
          <w:szCs w:val="28"/>
          <w:lang w:val="nl-NL"/>
        </w:rPr>
        <w:t>:</w:t>
      </w:r>
      <w:r w:rsidRPr="001A13FE">
        <w:rPr>
          <w:bCs/>
          <w:sz w:val="28"/>
          <w:szCs w:val="28"/>
          <w:lang w:val="nl-NL"/>
        </w:rPr>
        <w:t xml:space="preserve"> 02 bộ </w:t>
      </w:r>
    </w:p>
    <w:p w14:paraId="3573A47C" w14:textId="77777777" w:rsidR="003A4D8D" w:rsidRPr="001A13FE" w:rsidRDefault="003A4D8D" w:rsidP="003A4D8D">
      <w:pPr>
        <w:spacing w:before="100"/>
        <w:ind w:firstLine="709"/>
        <w:jc w:val="both"/>
        <w:rPr>
          <w:sz w:val="28"/>
          <w:szCs w:val="28"/>
          <w:lang w:val="nl-NL"/>
        </w:rPr>
      </w:pPr>
      <w:r w:rsidRPr="001A13FE">
        <w:rPr>
          <w:sz w:val="28"/>
          <w:szCs w:val="28"/>
          <w:lang w:val="nl-NL"/>
        </w:rPr>
        <w:t>4. Thời gian thực hiện</w:t>
      </w:r>
    </w:p>
    <w:p w14:paraId="3079F1C4" w14:textId="15BCDA34" w:rsidR="003A4D8D" w:rsidRPr="001A13FE" w:rsidRDefault="00A6586F" w:rsidP="003A4D8D">
      <w:pPr>
        <w:spacing w:before="100"/>
        <w:ind w:firstLine="709"/>
        <w:jc w:val="both"/>
        <w:rPr>
          <w:bCs/>
          <w:sz w:val="28"/>
          <w:szCs w:val="28"/>
          <w:lang w:val="nl-NL"/>
        </w:rPr>
      </w:pPr>
      <w:r w:rsidRPr="001A13FE">
        <w:rPr>
          <w:sz w:val="28"/>
          <w:szCs w:val="28"/>
          <w:lang w:val="sv-SE"/>
        </w:rPr>
        <w:t xml:space="preserve">12 (mười hai) </w:t>
      </w:r>
      <w:r w:rsidR="003A4D8D" w:rsidRPr="001A13FE">
        <w:rPr>
          <w:bCs/>
          <w:sz w:val="28"/>
          <w:szCs w:val="28"/>
          <w:lang w:val="nl-NL"/>
        </w:rPr>
        <w:t>ngày làm việc.</w:t>
      </w:r>
    </w:p>
    <w:p w14:paraId="513CBDB9" w14:textId="77777777" w:rsidR="003A4D8D" w:rsidRPr="001A13FE" w:rsidRDefault="003A4D8D" w:rsidP="003A4D8D">
      <w:pPr>
        <w:spacing w:before="100"/>
        <w:ind w:firstLine="709"/>
        <w:jc w:val="both"/>
        <w:rPr>
          <w:sz w:val="28"/>
          <w:szCs w:val="28"/>
          <w:lang w:val="nl-NL"/>
        </w:rPr>
      </w:pPr>
      <w:r w:rsidRPr="001A13FE">
        <w:rPr>
          <w:sz w:val="28"/>
          <w:szCs w:val="28"/>
          <w:lang w:val="nl-NL"/>
        </w:rPr>
        <w:t>5. Cách thức thực hiện</w:t>
      </w:r>
    </w:p>
    <w:p w14:paraId="22475406" w14:textId="77777777" w:rsidR="003A4D8D" w:rsidRPr="001A13FE" w:rsidRDefault="003A4D8D" w:rsidP="003A4D8D">
      <w:pPr>
        <w:spacing w:before="100"/>
        <w:ind w:firstLine="709"/>
        <w:jc w:val="both"/>
        <w:rPr>
          <w:sz w:val="28"/>
          <w:szCs w:val="28"/>
          <w:lang w:val="nl-NL"/>
        </w:rPr>
      </w:pPr>
      <w:r w:rsidRPr="001A13FE">
        <w:rPr>
          <w:sz w:val="28"/>
          <w:szCs w:val="28"/>
          <w:lang w:val="nl-NL"/>
        </w:rPr>
        <w:t>a) Nộp hồ sơ</w:t>
      </w:r>
    </w:p>
    <w:p w14:paraId="256F40A6" w14:textId="5E86E173" w:rsidR="003A4D8D" w:rsidRPr="001A13FE" w:rsidRDefault="003A4D8D" w:rsidP="003A4D8D">
      <w:pPr>
        <w:spacing w:before="100"/>
        <w:ind w:firstLine="709"/>
        <w:jc w:val="both"/>
        <w:rPr>
          <w:sz w:val="28"/>
          <w:szCs w:val="28"/>
          <w:lang w:val="nl-NL"/>
        </w:rPr>
      </w:pPr>
      <w:r w:rsidRPr="001A13FE">
        <w:rPr>
          <w:sz w:val="28"/>
          <w:szCs w:val="28"/>
          <w:lang w:val="nl-NL"/>
        </w:rPr>
        <w:t xml:space="preserve">Tổ chức, cá nhân nộp hồ sơ về </w:t>
      </w:r>
      <w:r w:rsidR="00BD2D0B" w:rsidRPr="001A13FE">
        <w:rPr>
          <w:sz w:val="28"/>
          <w:szCs w:val="28"/>
          <w:lang w:val="sv-SE"/>
        </w:rPr>
        <w:t>Sở Công Thương thành phố Đà Nẵng</w:t>
      </w:r>
      <w:r w:rsidRPr="001A13FE">
        <w:rPr>
          <w:sz w:val="28"/>
          <w:szCs w:val="28"/>
          <w:lang w:val="nl-NL"/>
        </w:rPr>
        <w:t xml:space="preserve"> theo một trong các hình thức sau:</w:t>
      </w:r>
    </w:p>
    <w:p w14:paraId="380FEB4F" w14:textId="015DC71F" w:rsidR="003A4D8D" w:rsidRPr="001A13FE" w:rsidRDefault="003A4D8D" w:rsidP="003A4D8D">
      <w:pPr>
        <w:spacing w:before="100"/>
        <w:ind w:firstLine="709"/>
        <w:jc w:val="both"/>
        <w:rPr>
          <w:sz w:val="28"/>
          <w:szCs w:val="28"/>
          <w:lang w:val="nl-NL"/>
        </w:rPr>
      </w:pPr>
      <w:r w:rsidRPr="001A13FE">
        <w:rPr>
          <w:sz w:val="28"/>
          <w:szCs w:val="28"/>
          <w:lang w:val="nl-NL"/>
        </w:rPr>
        <w:t>- Gửi hồ sơ qua dịch vụ bưu chính, dịch vụ bưu chính công ích</w:t>
      </w:r>
      <w:r w:rsidR="001128B2" w:rsidRPr="001A13FE">
        <w:rPr>
          <w:sz w:val="28"/>
          <w:szCs w:val="28"/>
          <w:lang w:val="nl-NL"/>
        </w:rPr>
        <w:t>;</w:t>
      </w:r>
      <w:r w:rsidRPr="001A13FE">
        <w:rPr>
          <w:sz w:val="28"/>
          <w:szCs w:val="28"/>
          <w:lang w:val="nl-NL"/>
        </w:rPr>
        <w:t xml:space="preserve"> </w:t>
      </w:r>
    </w:p>
    <w:p w14:paraId="55C308B8" w14:textId="0415FDAB" w:rsidR="003A4D8D" w:rsidRPr="001A13FE" w:rsidRDefault="003A4D8D" w:rsidP="003A4D8D">
      <w:pPr>
        <w:spacing w:before="100"/>
        <w:ind w:firstLine="709"/>
        <w:jc w:val="both"/>
        <w:rPr>
          <w:sz w:val="28"/>
          <w:szCs w:val="28"/>
          <w:lang w:val="nl-NL"/>
        </w:rPr>
      </w:pPr>
      <w:r w:rsidRPr="001A13FE">
        <w:rPr>
          <w:sz w:val="28"/>
          <w:szCs w:val="28"/>
          <w:lang w:val="nl-NL"/>
        </w:rPr>
        <w:t xml:space="preserve">- Nộp hồ sơ trực tiếp tại </w:t>
      </w:r>
      <w:r w:rsidR="00BD2D0B" w:rsidRPr="001A13FE">
        <w:rPr>
          <w:sz w:val="28"/>
          <w:szCs w:val="28"/>
          <w:lang w:val="sv-SE"/>
        </w:rPr>
        <w:t>Trung tâm dịch vụ hành chính công thành phố Đà Nẵng</w:t>
      </w:r>
      <w:r w:rsidRPr="001A13FE">
        <w:rPr>
          <w:sz w:val="28"/>
          <w:szCs w:val="28"/>
          <w:lang w:val="nl-NL"/>
        </w:rPr>
        <w:t>;</w:t>
      </w:r>
    </w:p>
    <w:p w14:paraId="36325E93" w14:textId="77777777" w:rsidR="003A4D8D" w:rsidRPr="001A13FE" w:rsidRDefault="003A4D8D" w:rsidP="003A4D8D">
      <w:pPr>
        <w:spacing w:before="100"/>
        <w:ind w:firstLine="709"/>
        <w:jc w:val="both"/>
        <w:rPr>
          <w:sz w:val="28"/>
          <w:szCs w:val="28"/>
          <w:lang w:val="nl-NL"/>
        </w:rPr>
      </w:pPr>
      <w:r w:rsidRPr="001A13FE">
        <w:rPr>
          <w:sz w:val="28"/>
          <w:szCs w:val="28"/>
          <w:lang w:val="nl-NL"/>
        </w:rPr>
        <w:t>- Nộp hồ sơ trực tuyến tại Cổng dịch vụ công.</w:t>
      </w:r>
    </w:p>
    <w:p w14:paraId="4562FE2D" w14:textId="77777777" w:rsidR="003A4D8D" w:rsidRPr="001A13FE" w:rsidRDefault="003A4D8D" w:rsidP="003A4D8D">
      <w:pPr>
        <w:spacing w:before="100"/>
        <w:ind w:firstLine="709"/>
        <w:jc w:val="both"/>
        <w:rPr>
          <w:sz w:val="28"/>
          <w:szCs w:val="28"/>
          <w:lang w:val="nl-NL"/>
        </w:rPr>
      </w:pPr>
      <w:r w:rsidRPr="001A13FE">
        <w:rPr>
          <w:sz w:val="28"/>
          <w:szCs w:val="28"/>
          <w:lang w:val="nl-NL"/>
        </w:rPr>
        <w:t>b) Trả kết quả</w:t>
      </w:r>
    </w:p>
    <w:p w14:paraId="01BDD6D9" w14:textId="72307AA0" w:rsidR="003A4D8D" w:rsidRPr="001A13FE" w:rsidRDefault="003A4D8D" w:rsidP="003A4D8D">
      <w:pPr>
        <w:spacing w:before="100"/>
        <w:ind w:firstLine="709"/>
        <w:jc w:val="both"/>
        <w:rPr>
          <w:sz w:val="28"/>
          <w:szCs w:val="28"/>
          <w:lang w:val="nl-NL"/>
        </w:rPr>
      </w:pPr>
      <w:r w:rsidRPr="001A13FE">
        <w:rPr>
          <w:sz w:val="28"/>
          <w:szCs w:val="28"/>
          <w:lang w:val="nl-NL"/>
        </w:rPr>
        <w:t>Trả kết quả trực tiếp</w:t>
      </w:r>
      <w:r w:rsidRPr="001A13FE">
        <w:rPr>
          <w:bCs/>
          <w:sz w:val="28"/>
          <w:szCs w:val="28"/>
          <w:lang w:val="nl-NL"/>
        </w:rPr>
        <w:t xml:space="preserve"> tại </w:t>
      </w:r>
      <w:r w:rsidR="00BD2D0B" w:rsidRPr="001A13FE">
        <w:rPr>
          <w:sz w:val="28"/>
          <w:szCs w:val="28"/>
          <w:lang w:val="sv-SE"/>
        </w:rPr>
        <w:t>Trung tâm dịch vụ hành chính công thành phố Đà Nẵng</w:t>
      </w:r>
      <w:r w:rsidRPr="001A13FE">
        <w:rPr>
          <w:bCs/>
          <w:sz w:val="28"/>
          <w:szCs w:val="28"/>
          <w:lang w:val="nl-NL"/>
        </w:rPr>
        <w:t xml:space="preserve"> hoặc qua dịch vụ bưu chính, dịch vụ bưu chính công ích (theo yêu cầu) hoặc trả kết quả trực tuyến tại Cổng dịch</w:t>
      </w:r>
      <w:r w:rsidRPr="001A13FE">
        <w:rPr>
          <w:sz w:val="28"/>
          <w:szCs w:val="28"/>
          <w:lang w:val="nl-NL"/>
        </w:rPr>
        <w:t xml:space="preserve"> vụ công.</w:t>
      </w:r>
    </w:p>
    <w:p w14:paraId="5FCCE747" w14:textId="7AD3C441" w:rsidR="003A4D8D" w:rsidRPr="001A13FE" w:rsidRDefault="003A4D8D" w:rsidP="00BD2D0B">
      <w:pPr>
        <w:spacing w:before="100"/>
        <w:ind w:firstLine="709"/>
        <w:jc w:val="both"/>
        <w:rPr>
          <w:sz w:val="28"/>
          <w:szCs w:val="28"/>
          <w:lang w:val="nl-NL"/>
        </w:rPr>
      </w:pPr>
      <w:r w:rsidRPr="001A13FE">
        <w:rPr>
          <w:sz w:val="28"/>
          <w:szCs w:val="28"/>
          <w:lang w:val="nl-NL"/>
        </w:rPr>
        <w:t>6. Cơ quan giải quyết</w:t>
      </w:r>
      <w:r w:rsidR="00BD2D0B" w:rsidRPr="001A13FE">
        <w:rPr>
          <w:sz w:val="28"/>
          <w:szCs w:val="28"/>
          <w:lang w:val="nl-NL"/>
        </w:rPr>
        <w:t xml:space="preserve">: </w:t>
      </w:r>
      <w:r w:rsidR="00BD2D0B" w:rsidRPr="001A13FE">
        <w:rPr>
          <w:sz w:val="28"/>
          <w:szCs w:val="28"/>
          <w:lang w:val="sv-SE"/>
        </w:rPr>
        <w:t>Sở Công Thương thành phố Đà Nẵng</w:t>
      </w:r>
    </w:p>
    <w:p w14:paraId="7867790B" w14:textId="73575538" w:rsidR="005A4AAC" w:rsidRPr="001A13FE" w:rsidRDefault="003A4D8D" w:rsidP="005A4AAC">
      <w:pPr>
        <w:spacing w:before="100"/>
        <w:ind w:firstLine="709"/>
        <w:jc w:val="both"/>
        <w:rPr>
          <w:sz w:val="28"/>
          <w:szCs w:val="28"/>
          <w:lang w:val="nl-NL"/>
        </w:rPr>
      </w:pPr>
      <w:r w:rsidRPr="001A13FE">
        <w:rPr>
          <w:sz w:val="28"/>
          <w:szCs w:val="28"/>
          <w:lang w:val="nl-NL"/>
        </w:rPr>
        <w:t>7. Kết quả thực hiện</w:t>
      </w:r>
      <w:r w:rsidR="00BD2D0B" w:rsidRPr="001A13FE">
        <w:rPr>
          <w:sz w:val="28"/>
          <w:szCs w:val="28"/>
          <w:lang w:val="nl-NL"/>
        </w:rPr>
        <w:t>: Quyết định</w:t>
      </w:r>
      <w:r w:rsidRPr="001A13FE">
        <w:rPr>
          <w:sz w:val="28"/>
          <w:szCs w:val="28"/>
          <w:lang w:val="nl-NL"/>
        </w:rPr>
        <w:t xml:space="preserve"> hỗ trợ của </w:t>
      </w:r>
      <w:r w:rsidR="00BD2D0B" w:rsidRPr="001A13FE">
        <w:rPr>
          <w:sz w:val="28"/>
          <w:szCs w:val="28"/>
          <w:lang w:val="nl-NL"/>
        </w:rPr>
        <w:t xml:space="preserve">Giám đốc </w:t>
      </w:r>
      <w:r w:rsidR="00BD2D0B" w:rsidRPr="001A13FE">
        <w:rPr>
          <w:sz w:val="28"/>
          <w:szCs w:val="28"/>
          <w:lang w:val="sv-SE"/>
        </w:rPr>
        <w:t>Sở Công Thương thành phố Đà Nẵng</w:t>
      </w:r>
      <w:r w:rsidRPr="001A13FE">
        <w:rPr>
          <w:sz w:val="28"/>
          <w:szCs w:val="28"/>
          <w:lang w:val="nl-NL"/>
        </w:rPr>
        <w:t>.</w:t>
      </w:r>
    </w:p>
    <w:p w14:paraId="60273EA3" w14:textId="77777777" w:rsidR="00E20CA2" w:rsidRPr="001A13FE" w:rsidRDefault="00E20CA2" w:rsidP="00E20CA2">
      <w:pPr>
        <w:ind w:firstLine="709"/>
        <w:jc w:val="both"/>
        <w:rPr>
          <w:sz w:val="28"/>
          <w:szCs w:val="28"/>
          <w:lang w:val="nl-NL"/>
        </w:rPr>
      </w:pPr>
    </w:p>
    <w:p w14:paraId="7F134DE5" w14:textId="33863AD4" w:rsidR="003F5AEC" w:rsidRPr="001A13FE" w:rsidRDefault="003F5AEC" w:rsidP="00E20CA2">
      <w:pPr>
        <w:pStyle w:val="Heading2"/>
        <w:rPr>
          <w:color w:val="auto"/>
          <w:lang w:val="nl-NL"/>
        </w:rPr>
      </w:pPr>
      <w:r w:rsidRPr="001A13FE">
        <w:rPr>
          <w:color w:val="auto"/>
          <w:lang w:val="nl-NL"/>
        </w:rPr>
        <w:t>Chương IX</w:t>
      </w:r>
    </w:p>
    <w:p w14:paraId="5362DC32" w14:textId="7B0A33D0" w:rsidR="003A4D8D" w:rsidRPr="001A13FE" w:rsidRDefault="00CF79F8" w:rsidP="00E47692">
      <w:pPr>
        <w:pStyle w:val="Heading2"/>
        <w:rPr>
          <w:color w:val="auto"/>
          <w:lang w:val="nl-NL"/>
        </w:rPr>
      </w:pPr>
      <w:r w:rsidRPr="001A13FE">
        <w:rPr>
          <w:color w:val="auto"/>
          <w:lang w:val="nl-NL"/>
        </w:rPr>
        <w:t>KINH PHÍ</w:t>
      </w:r>
      <w:r w:rsidR="009049C7" w:rsidRPr="001A13FE">
        <w:rPr>
          <w:color w:val="auto"/>
          <w:lang w:val="nl-NL"/>
        </w:rPr>
        <w:t xml:space="preserve"> THỰC HIỆN</w:t>
      </w:r>
    </w:p>
    <w:p w14:paraId="17BBD76A" w14:textId="1128DE98" w:rsidR="009049C7" w:rsidRPr="001A13FE" w:rsidRDefault="003F5AEC" w:rsidP="000A2BA4">
      <w:pPr>
        <w:pStyle w:val="Heading1"/>
        <w:rPr>
          <w:rStyle w:val="Vnbnnidung2Inm"/>
          <w:b/>
          <w:bCs/>
          <w:sz w:val="28"/>
          <w:szCs w:val="28"/>
          <w:shd w:val="clear" w:color="auto" w:fill="auto"/>
        </w:rPr>
      </w:pPr>
      <w:r w:rsidRPr="001A13FE">
        <w:t>Điều </w:t>
      </w:r>
      <w:bookmarkStart w:id="15" w:name="Chuong_I_Dieu_6"/>
      <w:bookmarkEnd w:id="15"/>
      <w:r w:rsidR="003C232F" w:rsidRPr="001A13FE">
        <w:t>3</w:t>
      </w:r>
      <w:r w:rsidR="00DB1587" w:rsidRPr="001A13FE">
        <w:t>3</w:t>
      </w:r>
      <w:r w:rsidRPr="001A13FE">
        <w:t xml:space="preserve">. </w:t>
      </w:r>
      <w:r w:rsidR="009049C7" w:rsidRPr="001A13FE">
        <w:rPr>
          <w:rStyle w:val="Vnbnnidung2Inm"/>
          <w:b/>
          <w:bCs/>
          <w:sz w:val="28"/>
          <w:szCs w:val="28"/>
          <w:shd w:val="clear" w:color="auto" w:fill="auto"/>
        </w:rPr>
        <w:t>Nguồn kinh phí</w:t>
      </w:r>
      <w:r w:rsidRPr="001A13FE">
        <w:rPr>
          <w:rStyle w:val="Vnbnnidung2Inm"/>
          <w:b/>
          <w:bCs/>
          <w:sz w:val="28"/>
          <w:szCs w:val="28"/>
          <w:shd w:val="clear" w:color="auto" w:fill="auto"/>
        </w:rPr>
        <w:t xml:space="preserve"> </w:t>
      </w:r>
    </w:p>
    <w:p w14:paraId="3681634D" w14:textId="5A5CD021" w:rsidR="009049C7" w:rsidRPr="001A13FE" w:rsidRDefault="009049C7" w:rsidP="000A2BA4">
      <w:pPr>
        <w:spacing w:before="120"/>
        <w:ind w:firstLine="709"/>
        <w:jc w:val="both"/>
        <w:rPr>
          <w:sz w:val="28"/>
          <w:szCs w:val="28"/>
          <w:lang w:val="nl-NL"/>
        </w:rPr>
      </w:pPr>
      <w:r w:rsidRPr="001A13FE">
        <w:rPr>
          <w:sz w:val="28"/>
          <w:szCs w:val="28"/>
          <w:lang w:val="nl-NL"/>
        </w:rPr>
        <w:t xml:space="preserve">1. Ngân sách nhà nước thành phố bố trí </w:t>
      </w:r>
      <w:r w:rsidR="000B7C14" w:rsidRPr="001A13FE">
        <w:rPr>
          <w:sz w:val="28"/>
          <w:szCs w:val="28"/>
          <w:lang w:val="nl-NL"/>
        </w:rPr>
        <w:t>tối thiểu</w:t>
      </w:r>
      <w:r w:rsidRPr="001A13FE">
        <w:rPr>
          <w:sz w:val="28"/>
          <w:szCs w:val="28"/>
          <w:lang w:val="nl-NL"/>
        </w:rPr>
        <w:t xml:space="preserve"> 25 </w:t>
      </w:r>
      <w:r w:rsidR="00C026BA" w:rsidRPr="001A13FE">
        <w:rPr>
          <w:sz w:val="28"/>
          <w:szCs w:val="28"/>
          <w:lang w:val="nl-NL"/>
        </w:rPr>
        <w:t xml:space="preserve">(hai mươi lăm) </w:t>
      </w:r>
      <w:r w:rsidRPr="001A13FE">
        <w:rPr>
          <w:sz w:val="28"/>
          <w:szCs w:val="28"/>
          <w:lang w:val="nl-NL"/>
        </w:rPr>
        <w:t>tỷ đồng/năm từ nguồn vốn sự nghiệp để thực hiện Nghị quyết này. Hằng năm, tùy vào điều kiện, khả năng cân đối ngân sách của thành phố, Ủy ban nhân dân thành phố chỉ đạo rà soát, tổng hợp vào dự toán ngân sách trình Hội đồng nhân dân thành phố xem xét, bố trí thêm mức vốn cho phù hợp để triển khai thực hiện.</w:t>
      </w:r>
    </w:p>
    <w:p w14:paraId="3CEF943D" w14:textId="705DBB6B" w:rsidR="003F5AEC" w:rsidRPr="001A13FE" w:rsidRDefault="00C74D33" w:rsidP="003F5AEC">
      <w:pPr>
        <w:spacing w:before="120"/>
        <w:ind w:firstLine="709"/>
        <w:jc w:val="both"/>
        <w:rPr>
          <w:sz w:val="28"/>
          <w:szCs w:val="28"/>
          <w:lang w:val="nl-NL"/>
        </w:rPr>
      </w:pPr>
      <w:r w:rsidRPr="001A13FE">
        <w:rPr>
          <w:sz w:val="28"/>
          <w:szCs w:val="28"/>
          <w:lang w:val="nl-NL"/>
        </w:rPr>
        <w:t>2</w:t>
      </w:r>
      <w:r w:rsidR="003F5AEC" w:rsidRPr="001A13FE">
        <w:rPr>
          <w:sz w:val="28"/>
          <w:szCs w:val="28"/>
          <w:lang w:val="nl-NL"/>
        </w:rPr>
        <w:t xml:space="preserve">. Nguồn ngân sách trung ương hỗ trợ cấp theo </w:t>
      </w:r>
      <w:r w:rsidR="00A04B1A" w:rsidRPr="001A13FE">
        <w:rPr>
          <w:sz w:val="28"/>
          <w:szCs w:val="28"/>
          <w:lang w:val="nl-NL"/>
        </w:rPr>
        <w:t>c</w:t>
      </w:r>
      <w:r w:rsidR="003F5AEC" w:rsidRPr="001A13FE">
        <w:rPr>
          <w:sz w:val="28"/>
          <w:szCs w:val="28"/>
          <w:lang w:val="nl-NL"/>
        </w:rPr>
        <w:t>hương trình, kế hoạch được phê duyệt;</w:t>
      </w:r>
    </w:p>
    <w:p w14:paraId="59039858" w14:textId="60B0FF48" w:rsidR="003F5AEC" w:rsidRPr="001A13FE" w:rsidRDefault="00C74D33" w:rsidP="003F5AEC">
      <w:pPr>
        <w:spacing w:before="120"/>
        <w:ind w:firstLine="709"/>
        <w:jc w:val="both"/>
        <w:rPr>
          <w:sz w:val="28"/>
          <w:szCs w:val="28"/>
          <w:lang w:val="nl-NL"/>
        </w:rPr>
      </w:pPr>
      <w:r w:rsidRPr="001A13FE">
        <w:rPr>
          <w:sz w:val="28"/>
          <w:szCs w:val="28"/>
          <w:lang w:val="nl-NL"/>
        </w:rPr>
        <w:t>3</w:t>
      </w:r>
      <w:r w:rsidR="003F5AEC" w:rsidRPr="001A13FE">
        <w:rPr>
          <w:sz w:val="28"/>
          <w:szCs w:val="28"/>
          <w:lang w:val="nl-NL"/>
        </w:rPr>
        <w:t>. Nguồn kinh phí đóng góp của đơn vị tham gia;</w:t>
      </w:r>
    </w:p>
    <w:p w14:paraId="79F85596" w14:textId="769E0424" w:rsidR="003F5AEC" w:rsidRPr="001A13FE" w:rsidRDefault="00C74D33" w:rsidP="003F5AEC">
      <w:pPr>
        <w:spacing w:before="120"/>
        <w:ind w:firstLine="709"/>
        <w:jc w:val="both"/>
        <w:rPr>
          <w:sz w:val="28"/>
          <w:szCs w:val="28"/>
          <w:lang w:val="nl-NL"/>
        </w:rPr>
      </w:pPr>
      <w:r w:rsidRPr="001A13FE">
        <w:rPr>
          <w:sz w:val="28"/>
          <w:szCs w:val="28"/>
          <w:lang w:val="nl-NL"/>
        </w:rPr>
        <w:t>4</w:t>
      </w:r>
      <w:r w:rsidR="003F5AEC" w:rsidRPr="001A13FE">
        <w:rPr>
          <w:sz w:val="28"/>
          <w:szCs w:val="28"/>
          <w:lang w:val="nl-NL"/>
        </w:rPr>
        <w:t>. Các nguồn kinh phí hợp pháp khác theo quy định của pháp luật.</w:t>
      </w:r>
    </w:p>
    <w:p w14:paraId="46F851BB" w14:textId="7A510FEC" w:rsidR="003F5AEC" w:rsidRPr="001A13FE" w:rsidRDefault="003F5AEC" w:rsidP="000A2BA4">
      <w:pPr>
        <w:pStyle w:val="Heading1"/>
        <w:rPr>
          <w:rStyle w:val="Emphasis"/>
          <w:b/>
          <w:iCs w:val="0"/>
        </w:rPr>
      </w:pPr>
      <w:r w:rsidRPr="001A13FE">
        <w:rPr>
          <w:rStyle w:val="Emphasis"/>
          <w:b/>
          <w:iCs w:val="0"/>
        </w:rPr>
        <w:t xml:space="preserve">Điều </w:t>
      </w:r>
      <w:r w:rsidR="003C232F" w:rsidRPr="001A13FE">
        <w:rPr>
          <w:rStyle w:val="Emphasis"/>
          <w:b/>
          <w:iCs w:val="0"/>
        </w:rPr>
        <w:t>3</w:t>
      </w:r>
      <w:r w:rsidR="00DB1587" w:rsidRPr="001A13FE">
        <w:rPr>
          <w:rStyle w:val="Emphasis"/>
          <w:b/>
          <w:iCs w:val="0"/>
        </w:rPr>
        <w:t>4</w:t>
      </w:r>
      <w:r w:rsidRPr="001A13FE">
        <w:rPr>
          <w:rStyle w:val="Emphasis"/>
          <w:b/>
          <w:iCs w:val="0"/>
        </w:rPr>
        <w:t xml:space="preserve">. Nguyên tắc </w:t>
      </w:r>
      <w:bookmarkStart w:id="16" w:name="dieu_6"/>
      <w:r w:rsidRPr="001A13FE">
        <w:rPr>
          <w:rStyle w:val="Emphasis"/>
          <w:b/>
          <w:iCs w:val="0"/>
        </w:rPr>
        <w:t>sử dụng kinh phí</w:t>
      </w:r>
      <w:bookmarkEnd w:id="16"/>
    </w:p>
    <w:p w14:paraId="3F643EB0" w14:textId="3158977D" w:rsidR="003F5AEC" w:rsidRPr="001A13FE" w:rsidRDefault="003F5AEC" w:rsidP="00341BB3">
      <w:pPr>
        <w:spacing w:before="120"/>
        <w:ind w:firstLine="709"/>
        <w:jc w:val="both"/>
        <w:rPr>
          <w:sz w:val="28"/>
          <w:szCs w:val="28"/>
          <w:lang w:val="nl-NL"/>
        </w:rPr>
      </w:pPr>
      <w:r w:rsidRPr="001A13FE">
        <w:rPr>
          <w:sz w:val="28"/>
          <w:szCs w:val="28"/>
          <w:lang w:val="nl-NL"/>
        </w:rPr>
        <w:t>1. Kinh phí thực hiện bảo đảm chi cho những hoạt động xúc tiến thương mại do Ủy ban nhân dân thành phố quản lý và tổ chức thực hiện trên địa bàn, phù hợp với chủ trương, chính sách phát triển thương mại - dịch vụ của thành phố.</w:t>
      </w:r>
    </w:p>
    <w:p w14:paraId="03C5B1EB" w14:textId="05CE9A98" w:rsidR="003F5AEC" w:rsidRPr="001A13FE" w:rsidRDefault="003F5AEC" w:rsidP="003F5AEC">
      <w:pPr>
        <w:spacing w:before="120" w:after="240"/>
        <w:ind w:firstLine="709"/>
        <w:jc w:val="both"/>
        <w:rPr>
          <w:sz w:val="28"/>
          <w:szCs w:val="28"/>
          <w:lang w:val="nl-NL"/>
        </w:rPr>
      </w:pPr>
      <w:r w:rsidRPr="001A13FE">
        <w:rPr>
          <w:sz w:val="28"/>
          <w:szCs w:val="28"/>
          <w:lang w:val="nl-NL"/>
        </w:rPr>
        <w:t xml:space="preserve">2. Kinh phí thực hiện </w:t>
      </w:r>
      <w:r w:rsidR="00F46CB0" w:rsidRPr="001A13FE">
        <w:rPr>
          <w:sz w:val="28"/>
          <w:szCs w:val="28"/>
          <w:lang w:val="nl-NL"/>
        </w:rPr>
        <w:t>nội dung</w:t>
      </w:r>
      <w:r w:rsidR="00A04B1A" w:rsidRPr="001A13FE">
        <w:rPr>
          <w:sz w:val="28"/>
          <w:szCs w:val="28"/>
          <w:lang w:val="nl-NL"/>
        </w:rPr>
        <w:t xml:space="preserve"> </w:t>
      </w:r>
      <w:r w:rsidR="00862D91" w:rsidRPr="001A13FE">
        <w:rPr>
          <w:sz w:val="28"/>
          <w:szCs w:val="28"/>
          <w:lang w:val="nl-NL"/>
        </w:rPr>
        <w:t xml:space="preserve">hỗ trợ này </w:t>
      </w:r>
      <w:r w:rsidRPr="001A13FE">
        <w:rPr>
          <w:sz w:val="28"/>
          <w:szCs w:val="28"/>
          <w:lang w:val="nl-NL"/>
        </w:rPr>
        <w:t>không được sử dụng cho cùng một nội dung chi từ nguồn kinh phí khác của Ngân sách nhà nước.</w:t>
      </w:r>
    </w:p>
    <w:p w14:paraId="20D3C2CA" w14:textId="6E4CA34F" w:rsidR="009049C7" w:rsidRPr="001A13FE" w:rsidRDefault="003F5AEC" w:rsidP="009049C7">
      <w:pPr>
        <w:spacing w:before="120" w:after="240"/>
        <w:ind w:firstLine="709"/>
        <w:jc w:val="both"/>
        <w:rPr>
          <w:sz w:val="28"/>
          <w:szCs w:val="28"/>
          <w:lang w:val="nl-NL"/>
        </w:rPr>
      </w:pPr>
      <w:r w:rsidRPr="001A13FE">
        <w:rPr>
          <w:sz w:val="28"/>
          <w:szCs w:val="28"/>
          <w:lang w:val="nl-NL"/>
        </w:rPr>
        <w:lastRenderedPageBreak/>
        <w:t xml:space="preserve">3. Mức chi </w:t>
      </w:r>
      <w:r w:rsidR="00341BB3" w:rsidRPr="001A13FE">
        <w:rPr>
          <w:sz w:val="28"/>
          <w:szCs w:val="28"/>
          <w:lang w:val="nl-NL"/>
        </w:rPr>
        <w:t>hoạt động xúc tiến thương mại</w:t>
      </w:r>
      <w:r w:rsidR="00862D91" w:rsidRPr="001A13FE">
        <w:rPr>
          <w:sz w:val="28"/>
          <w:szCs w:val="28"/>
          <w:lang w:val="nl-NL"/>
        </w:rPr>
        <w:t xml:space="preserve"> này thực hiện</w:t>
      </w:r>
      <w:r w:rsidRPr="001A13FE">
        <w:rPr>
          <w:sz w:val="28"/>
          <w:szCs w:val="28"/>
          <w:lang w:val="nl-NL"/>
        </w:rPr>
        <w:t xml:space="preserve"> theo quy định tại Điều 4 Thông tư 45/2025/TT-BTC ngày 18 tháng 6 năm 2025 của Bộ Tài chính.</w:t>
      </w:r>
    </w:p>
    <w:p w14:paraId="3FB4851F" w14:textId="4D906C22" w:rsidR="00DB1587" w:rsidRPr="001A13FE" w:rsidRDefault="00DB1587" w:rsidP="00DB1587">
      <w:pPr>
        <w:pStyle w:val="Heading2"/>
        <w:rPr>
          <w:color w:val="auto"/>
          <w:lang w:val="nl-NL"/>
        </w:rPr>
      </w:pPr>
      <w:r w:rsidRPr="001A13FE">
        <w:rPr>
          <w:color w:val="auto"/>
          <w:lang w:val="nl-NL"/>
        </w:rPr>
        <w:t>Chương X</w:t>
      </w:r>
    </w:p>
    <w:p w14:paraId="0B63D2CD" w14:textId="28A4A727" w:rsidR="00DB1587" w:rsidRPr="001A13FE" w:rsidRDefault="00DB1587" w:rsidP="00DB1587">
      <w:pPr>
        <w:pStyle w:val="Heading2"/>
        <w:rPr>
          <w:color w:val="auto"/>
          <w:lang w:val="nl-NL"/>
        </w:rPr>
      </w:pPr>
      <w:r w:rsidRPr="001A13FE">
        <w:rPr>
          <w:color w:val="auto"/>
          <w:lang w:val="nl-NL"/>
        </w:rPr>
        <w:t>TỔ CHỨC THỰC HIỆN</w:t>
      </w:r>
    </w:p>
    <w:p w14:paraId="46C0E3F9" w14:textId="20073A64" w:rsidR="00DB1587" w:rsidRPr="001A13FE" w:rsidRDefault="00DB1587" w:rsidP="00DB1587">
      <w:pPr>
        <w:pStyle w:val="Heading1"/>
        <w:rPr>
          <w:lang w:val="nl-NL"/>
        </w:rPr>
      </w:pPr>
      <w:bookmarkStart w:id="17" w:name="chuong_pl_2_name"/>
      <w:r w:rsidRPr="001A13FE">
        <w:rPr>
          <w:lang w:val="vi-VN"/>
        </w:rPr>
        <w:t xml:space="preserve">Điều </w:t>
      </w:r>
      <w:r w:rsidRPr="001A13FE">
        <w:t>35</w:t>
      </w:r>
      <w:r w:rsidRPr="001A13FE">
        <w:rPr>
          <w:lang w:val="vi-VN"/>
        </w:rPr>
        <w:t>: Tổ chức thực hiện</w:t>
      </w:r>
    </w:p>
    <w:p w14:paraId="70F6A9C3" w14:textId="77777777" w:rsidR="00DB1587" w:rsidRPr="001A13FE" w:rsidRDefault="00DB1587" w:rsidP="00DB1587">
      <w:pPr>
        <w:spacing w:before="100"/>
        <w:ind w:firstLine="562"/>
        <w:jc w:val="both"/>
        <w:rPr>
          <w:sz w:val="28"/>
          <w:szCs w:val="28"/>
          <w:lang w:val="nl-NL"/>
        </w:rPr>
      </w:pPr>
      <w:r w:rsidRPr="001A13FE">
        <w:rPr>
          <w:sz w:val="28"/>
          <w:szCs w:val="28"/>
          <w:lang w:val="nl-NL"/>
        </w:rPr>
        <w:t>1. Ủy ban nhân dân thành phố Đà Nẵng có trách nhiệm như sau:</w:t>
      </w:r>
    </w:p>
    <w:p w14:paraId="41DB83AB" w14:textId="095062FE" w:rsidR="00DB1587" w:rsidRPr="001A13FE" w:rsidRDefault="00DB1587" w:rsidP="00DB1587">
      <w:pPr>
        <w:spacing w:before="100"/>
        <w:ind w:firstLine="562"/>
        <w:jc w:val="both"/>
        <w:rPr>
          <w:sz w:val="28"/>
          <w:szCs w:val="28"/>
          <w:lang w:val="nl-NL"/>
        </w:rPr>
      </w:pPr>
      <w:r w:rsidRPr="001A13FE">
        <w:rPr>
          <w:sz w:val="28"/>
          <w:szCs w:val="28"/>
          <w:lang w:val="nl-NL"/>
        </w:rPr>
        <w:t xml:space="preserve">a) Tổ chức triển khai, kiểm tra, giám sát và định kỳ báo cáo kết quả thực hiện </w:t>
      </w:r>
      <w:r w:rsidR="00341BB3" w:rsidRPr="001A13FE">
        <w:rPr>
          <w:sz w:val="28"/>
          <w:szCs w:val="28"/>
          <w:lang w:val="nl-NL"/>
        </w:rPr>
        <w:t xml:space="preserve">hoạt động xúc tiến thương mại </w:t>
      </w:r>
      <w:r w:rsidRPr="001A13FE">
        <w:rPr>
          <w:sz w:val="28"/>
          <w:szCs w:val="28"/>
          <w:lang w:val="nl-NL"/>
        </w:rPr>
        <w:t>với Hội đồng nhân dân thành phố.</w:t>
      </w:r>
    </w:p>
    <w:p w14:paraId="1D570B45" w14:textId="77777777" w:rsidR="00DB1587" w:rsidRPr="001A13FE" w:rsidRDefault="00DB1587" w:rsidP="00DB1587">
      <w:pPr>
        <w:spacing w:before="100"/>
        <w:ind w:firstLine="562"/>
        <w:jc w:val="both"/>
        <w:rPr>
          <w:sz w:val="28"/>
          <w:szCs w:val="28"/>
          <w:lang w:val="nl-NL"/>
        </w:rPr>
      </w:pPr>
      <w:r w:rsidRPr="001A13FE">
        <w:rPr>
          <w:sz w:val="28"/>
          <w:szCs w:val="28"/>
          <w:lang w:val="nl-NL"/>
        </w:rPr>
        <w:t>b)  Chỉ đạo Sở Công Thương thành phố Đà Nẵng</w:t>
      </w:r>
    </w:p>
    <w:p w14:paraId="5F590C55" w14:textId="76553AF3" w:rsidR="00DB1587" w:rsidRPr="001A13FE" w:rsidRDefault="00DB1587" w:rsidP="00DB1587">
      <w:pPr>
        <w:spacing w:before="100"/>
        <w:ind w:firstLine="562"/>
        <w:jc w:val="both"/>
        <w:rPr>
          <w:sz w:val="28"/>
          <w:szCs w:val="28"/>
        </w:rPr>
      </w:pPr>
      <w:r w:rsidRPr="001A13FE">
        <w:rPr>
          <w:sz w:val="28"/>
          <w:szCs w:val="28"/>
        </w:rPr>
        <w:t>- Chủ trì tổ chức thực hiện Chương trình và chỉ đạo, hướng dẫn Trung tâm Khuyến công và Xúc tiến thương mại</w:t>
      </w:r>
      <w:r w:rsidR="00BF787F" w:rsidRPr="001A13FE">
        <w:rPr>
          <w:sz w:val="28"/>
          <w:szCs w:val="28"/>
        </w:rPr>
        <w:t xml:space="preserve"> thành phố</w:t>
      </w:r>
      <w:r w:rsidRPr="001A13FE">
        <w:rPr>
          <w:sz w:val="28"/>
          <w:szCs w:val="28"/>
        </w:rPr>
        <w:t xml:space="preserve"> Đà Nẵng tổ chức thực hiện Chương trình theo Quy định này và đúng quy định của pháp luật hiện hành; đồng thời tiến hành kiểm tra, giám sát việc triển khai Chương trình của Trung tâm Khuyến công và Xúc tiến thương mại </w:t>
      </w:r>
      <w:r w:rsidR="00BF787F" w:rsidRPr="001A13FE">
        <w:rPr>
          <w:sz w:val="28"/>
          <w:szCs w:val="28"/>
        </w:rPr>
        <w:t xml:space="preserve">thành phố </w:t>
      </w:r>
      <w:r w:rsidRPr="001A13FE">
        <w:rPr>
          <w:sz w:val="28"/>
          <w:szCs w:val="28"/>
        </w:rPr>
        <w:t>Đà Nẵng;</w:t>
      </w:r>
    </w:p>
    <w:p w14:paraId="763AF0FE" w14:textId="26313536" w:rsidR="00DB1587" w:rsidRPr="001A13FE" w:rsidRDefault="00DB1587" w:rsidP="00DB1587">
      <w:pPr>
        <w:spacing w:before="100"/>
        <w:ind w:firstLine="562"/>
        <w:jc w:val="both"/>
        <w:rPr>
          <w:sz w:val="28"/>
          <w:szCs w:val="28"/>
          <w:lang w:val="nl-NL"/>
        </w:rPr>
      </w:pPr>
      <w:r w:rsidRPr="001A13FE">
        <w:rPr>
          <w:sz w:val="28"/>
          <w:szCs w:val="28"/>
          <w:lang w:val="nl-NL"/>
        </w:rPr>
        <w:t xml:space="preserve">- Hằng năm, vào thời điểm xây dựng dự toán ngân sách, Sở Công Thương căn cứ quy định Luật Ngân sách nhà nước, các văn bản hướng dẫn thi hành Luật Ngân sách nhà nước, </w:t>
      </w:r>
      <w:r w:rsidR="00341BB3" w:rsidRPr="001A13FE">
        <w:rPr>
          <w:sz w:val="28"/>
          <w:szCs w:val="28"/>
          <w:lang w:val="nl-NL"/>
        </w:rPr>
        <w:t>Quy định</w:t>
      </w:r>
      <w:r w:rsidRPr="001A13FE">
        <w:rPr>
          <w:sz w:val="28"/>
          <w:szCs w:val="28"/>
          <w:lang w:val="nl-NL"/>
        </w:rPr>
        <w:t xml:space="preserve"> hỗ trợ tại Nghị quyết này và trên cơ sở nhu cầu đề nghị hỗ trợ của doanh nghiệp để lập dự toán theo nội dung mức chi đúng chế độ chi tiêu hiện hành và tổng hợp vào dự toán ngân sách thành phố gửi Sở Tài chính thẩm định, báo cáo Ủy ban nhân dân thành phố, trình </w:t>
      </w:r>
      <w:r w:rsidRPr="001A13FE">
        <w:rPr>
          <w:sz w:val="28"/>
          <w:szCs w:val="28"/>
          <w:lang w:val="it-IT"/>
        </w:rPr>
        <w:t>Hội đồng nhân dân </w:t>
      </w:r>
      <w:r w:rsidRPr="001A13FE">
        <w:rPr>
          <w:sz w:val="28"/>
          <w:szCs w:val="28"/>
          <w:lang w:val="nl-NL"/>
        </w:rPr>
        <w:t>thành phố phê duyệt theo đúng quy định của pháp luật;</w:t>
      </w:r>
    </w:p>
    <w:p w14:paraId="4E3C317D" w14:textId="77777777" w:rsidR="00DB1587" w:rsidRPr="001A13FE" w:rsidRDefault="00DB1587" w:rsidP="00DB1587">
      <w:pPr>
        <w:spacing w:before="100"/>
        <w:ind w:firstLine="562"/>
        <w:jc w:val="both"/>
        <w:rPr>
          <w:sz w:val="28"/>
          <w:szCs w:val="28"/>
          <w:lang w:val="nl-NL"/>
        </w:rPr>
      </w:pPr>
      <w:r w:rsidRPr="001A13FE">
        <w:rPr>
          <w:sz w:val="28"/>
          <w:szCs w:val="28"/>
          <w:lang w:val="nl-NL"/>
        </w:rPr>
        <w:t>- Chịu trách nhiệm theo dõi, tổng hợp, báo cáo Ủy ban nhân dân thành phố kết quả thực hiện Chương trình hàng năm trước ngày 31 tháng 01 năm tiếp theo.</w:t>
      </w:r>
    </w:p>
    <w:p w14:paraId="764373EE" w14:textId="77777777" w:rsidR="00DB1587" w:rsidRPr="001A13FE" w:rsidRDefault="00DB1587" w:rsidP="00DB1587">
      <w:pPr>
        <w:spacing w:before="100"/>
        <w:ind w:firstLine="562"/>
        <w:jc w:val="both"/>
        <w:rPr>
          <w:sz w:val="28"/>
          <w:szCs w:val="28"/>
          <w:lang w:val="nl-NL"/>
        </w:rPr>
      </w:pPr>
      <w:r w:rsidRPr="001A13FE">
        <w:rPr>
          <w:sz w:val="28"/>
          <w:szCs w:val="28"/>
          <w:lang w:val="nl-NL"/>
        </w:rPr>
        <w:t>c) Chỉ đạo Sở Tài chính căn cứ vào dự toán của Sở Công Thương tổng hợp bố trí nguồn kinh phí hàng năm cho các nội dung hỗ trợ trên. Trường hợp kinh phí hỗ trợ trong năm vượt quá mức dự toán được giao từ đầu năm, Sở Tài chính có trách nhiệm tổng hợp bổ sung trình UBND thành phố quyết định trong đợt điều chỉnh bổ sung dự toán hàng năm.</w:t>
      </w:r>
    </w:p>
    <w:p w14:paraId="14C36467" w14:textId="417EE109" w:rsidR="00DB1587" w:rsidRPr="001A13FE" w:rsidRDefault="00DB1587" w:rsidP="00DB1587">
      <w:pPr>
        <w:spacing w:before="100"/>
        <w:ind w:firstLine="562"/>
        <w:jc w:val="both"/>
        <w:rPr>
          <w:sz w:val="28"/>
          <w:szCs w:val="28"/>
          <w:lang w:val="nl-NL"/>
        </w:rPr>
      </w:pPr>
      <w:r w:rsidRPr="001A13FE">
        <w:rPr>
          <w:sz w:val="28"/>
          <w:szCs w:val="28"/>
          <w:lang w:val="nl-NL"/>
        </w:rPr>
        <w:t xml:space="preserve">d) Chỉ đạo các sở, ban, ngành liên quan, UBND </w:t>
      </w:r>
      <w:r w:rsidR="005F7A48" w:rsidRPr="001A13FE">
        <w:rPr>
          <w:sz w:val="28"/>
          <w:szCs w:val="28"/>
          <w:lang w:val="nl-NL"/>
        </w:rPr>
        <w:t>các phường, xã và đặc khu</w:t>
      </w:r>
      <w:r w:rsidRPr="001A13FE">
        <w:rPr>
          <w:sz w:val="28"/>
          <w:szCs w:val="28"/>
          <w:lang w:val="nl-NL"/>
        </w:rPr>
        <w:t xml:space="preserve"> phối hợp với Sở Công Thương để triển khai các nội dung hỗ trợ theo Quy định này.</w:t>
      </w:r>
    </w:p>
    <w:p w14:paraId="26EF8F79" w14:textId="1A7D66E0" w:rsidR="00DB1587" w:rsidRPr="001A13FE" w:rsidRDefault="00DB1587" w:rsidP="00DB1587">
      <w:pPr>
        <w:spacing w:before="100"/>
        <w:ind w:firstLine="562"/>
        <w:jc w:val="both"/>
        <w:rPr>
          <w:sz w:val="28"/>
          <w:szCs w:val="28"/>
        </w:rPr>
      </w:pPr>
      <w:r w:rsidRPr="001A13FE">
        <w:rPr>
          <w:sz w:val="28"/>
          <w:szCs w:val="28"/>
          <w:lang w:val="nl-NL"/>
        </w:rPr>
        <w:t xml:space="preserve">2. </w:t>
      </w:r>
      <w:r w:rsidRPr="001A13FE">
        <w:rPr>
          <w:sz w:val="28"/>
          <w:szCs w:val="28"/>
        </w:rPr>
        <w:t xml:space="preserve">Các Sở, ban, ngành; UBND các </w:t>
      </w:r>
      <w:r w:rsidR="005F7A48" w:rsidRPr="001A13FE">
        <w:rPr>
          <w:sz w:val="28"/>
          <w:szCs w:val="28"/>
          <w:lang w:val="nl-NL"/>
        </w:rPr>
        <w:t>phường, xã và đặc khu</w:t>
      </w:r>
      <w:r w:rsidRPr="001A13FE">
        <w:rPr>
          <w:sz w:val="28"/>
          <w:szCs w:val="28"/>
        </w:rPr>
        <w:t xml:space="preserve">; các hội, hiệp hội ngành hàng; các tổ chức chính trị xã hội căn cứ dự toán kinh phí ngân sách hằng năm được giao và nguồn thu hợp pháp tại đơn vị quyết định thực hiện các hoạt động xúc tiến thương mại theo định mức hỗ trợ tại Quy định này và thanh, quyết toán kinh phí theo quy định về quản lý, sử dụng nguồn kinh phí hàng năm của đơn vị trên tinh thần tiết kiệm, hiệu quả. </w:t>
      </w:r>
    </w:p>
    <w:p w14:paraId="4F5FD672" w14:textId="77777777" w:rsidR="00DB1587" w:rsidRPr="001A13FE" w:rsidRDefault="00DB1587" w:rsidP="00DB1587">
      <w:pPr>
        <w:spacing w:before="100"/>
        <w:ind w:firstLine="562"/>
        <w:jc w:val="both"/>
        <w:rPr>
          <w:sz w:val="28"/>
          <w:szCs w:val="28"/>
          <w:lang w:val="nl-NL"/>
        </w:rPr>
      </w:pPr>
      <w:r w:rsidRPr="001A13FE">
        <w:rPr>
          <w:sz w:val="28"/>
          <w:szCs w:val="28"/>
          <w:lang w:val="it-IT"/>
        </w:rPr>
        <w:t>3. Thường trực Hội đồng nhân dân thành phố, các Ban của Hội đồng nhân dân thành phố, các Tổ đại biểu và đại biểu Hội đồng nhân dân thành phố giám sát việc thực hiện Nghị quyết này.</w:t>
      </w:r>
    </w:p>
    <w:p w14:paraId="2AB2A3D0" w14:textId="10BD6E37" w:rsidR="00DB1587" w:rsidRPr="001A13FE" w:rsidRDefault="00DB1587" w:rsidP="00DB1587">
      <w:pPr>
        <w:spacing w:before="100"/>
        <w:ind w:firstLine="562"/>
        <w:jc w:val="both"/>
        <w:rPr>
          <w:b/>
          <w:bCs/>
          <w:sz w:val="28"/>
          <w:szCs w:val="28"/>
        </w:rPr>
      </w:pPr>
      <w:r w:rsidRPr="001A13FE">
        <w:rPr>
          <w:sz w:val="28"/>
          <w:szCs w:val="28"/>
          <w:lang w:val="it-IT"/>
        </w:rPr>
        <w:lastRenderedPageBreak/>
        <w:t xml:space="preserve">4. Trong trường hợp có sự thay đổi, vướng mắc trong việc thực hiện các nội dung </w:t>
      </w:r>
      <w:r w:rsidR="00341BB3" w:rsidRPr="001A13FE">
        <w:rPr>
          <w:sz w:val="28"/>
          <w:szCs w:val="28"/>
          <w:lang w:val="it-IT"/>
        </w:rPr>
        <w:t>Quy định</w:t>
      </w:r>
      <w:r w:rsidRPr="001A13FE">
        <w:rPr>
          <w:sz w:val="28"/>
          <w:szCs w:val="28"/>
          <w:lang w:val="it-IT"/>
        </w:rPr>
        <w:t xml:space="preserve">, </w:t>
      </w:r>
      <w:r w:rsidRPr="001A13FE">
        <w:rPr>
          <w:sz w:val="28"/>
          <w:szCs w:val="28"/>
          <w:lang w:val="nl-NL"/>
        </w:rPr>
        <w:t>Ủy ban nhân dân</w:t>
      </w:r>
      <w:r w:rsidRPr="001A13FE">
        <w:rPr>
          <w:sz w:val="28"/>
          <w:szCs w:val="28"/>
          <w:lang w:val="it-IT"/>
        </w:rPr>
        <w:t xml:space="preserve"> thành phố báo cáo Hội đồng nhân dân thành phố để xem xét, điều chỉnh cho phù hợp./.</w:t>
      </w:r>
    </w:p>
    <w:p w14:paraId="463E93C5" w14:textId="6B334805" w:rsidR="001128B2" w:rsidRPr="001A13FE" w:rsidRDefault="001128B2" w:rsidP="001128B2">
      <w:pPr>
        <w:rPr>
          <w:b/>
          <w:bCs/>
          <w:sz w:val="28"/>
          <w:szCs w:val="28"/>
          <w:lang w:val="nl-NL"/>
        </w:rPr>
        <w:sectPr w:rsidR="001128B2" w:rsidRPr="001A13FE" w:rsidSect="0002605C">
          <w:pgSz w:w="11907" w:h="16839" w:code="9"/>
          <w:pgMar w:top="1134" w:right="1134" w:bottom="1134" w:left="1701" w:header="397" w:footer="0" w:gutter="0"/>
          <w:pgNumType w:start="1"/>
          <w:cols w:space="720"/>
          <w:titlePg/>
          <w:docGrid w:linePitch="360"/>
        </w:sectPr>
      </w:pPr>
    </w:p>
    <w:p w14:paraId="1E8A4BD5" w14:textId="6079C57B" w:rsidR="00A30106" w:rsidRPr="001A13FE" w:rsidRDefault="00A30106" w:rsidP="001128B2">
      <w:pPr>
        <w:jc w:val="center"/>
        <w:rPr>
          <w:b/>
          <w:bCs/>
          <w:sz w:val="28"/>
          <w:szCs w:val="28"/>
          <w:lang w:val="nl-NL"/>
        </w:rPr>
      </w:pPr>
      <w:r w:rsidRPr="001A13FE">
        <w:rPr>
          <w:b/>
          <w:bCs/>
          <w:sz w:val="28"/>
          <w:szCs w:val="28"/>
          <w:lang w:val="nl-NL"/>
        </w:rPr>
        <w:lastRenderedPageBreak/>
        <w:t>Phụ lục</w:t>
      </w:r>
      <w:r w:rsidR="00F77F8C" w:rsidRPr="001A13FE">
        <w:rPr>
          <w:b/>
          <w:bCs/>
          <w:sz w:val="28"/>
          <w:szCs w:val="28"/>
          <w:lang w:val="nl-NL"/>
        </w:rPr>
        <w:t xml:space="preserve"> 01</w:t>
      </w:r>
    </w:p>
    <w:p w14:paraId="3A8BE07A" w14:textId="77777777" w:rsidR="00A30106" w:rsidRPr="001A13FE" w:rsidRDefault="00A30106" w:rsidP="00A30106">
      <w:pPr>
        <w:jc w:val="center"/>
        <w:rPr>
          <w:b/>
          <w:sz w:val="28"/>
          <w:szCs w:val="28"/>
          <w:shd w:val="clear" w:color="auto" w:fill="FFFFFF"/>
          <w:lang w:val="nl-NL"/>
        </w:rPr>
      </w:pPr>
      <w:r w:rsidRPr="001A13FE">
        <w:rPr>
          <w:b/>
          <w:bCs/>
          <w:sz w:val="28"/>
          <w:szCs w:val="28"/>
          <w:lang w:val="nl-NL"/>
        </w:rPr>
        <w:t>CÁC M</w:t>
      </w:r>
      <w:r w:rsidRPr="001A13FE">
        <w:rPr>
          <w:b/>
          <w:sz w:val="28"/>
          <w:szCs w:val="28"/>
          <w:shd w:val="clear" w:color="auto" w:fill="FFFFFF"/>
          <w:lang w:val="nl-NL"/>
        </w:rPr>
        <w:t xml:space="preserve">ẪU </w:t>
      </w:r>
      <w:bookmarkEnd w:id="17"/>
      <w:r w:rsidRPr="001A13FE">
        <w:rPr>
          <w:b/>
          <w:sz w:val="28"/>
          <w:szCs w:val="28"/>
          <w:shd w:val="clear" w:color="auto" w:fill="FFFFFF"/>
          <w:lang w:val="nl-NL"/>
        </w:rPr>
        <w:t xml:space="preserve">ĐƠN ĐỀ NGHỊ HỖ TRỢ </w:t>
      </w:r>
    </w:p>
    <w:p w14:paraId="232F87B5" w14:textId="322A10F3" w:rsidR="00A30106" w:rsidRPr="001A13FE" w:rsidRDefault="00A30106" w:rsidP="00A30106">
      <w:pPr>
        <w:jc w:val="center"/>
        <w:rPr>
          <w:i/>
          <w:iCs/>
          <w:sz w:val="28"/>
          <w:szCs w:val="28"/>
          <w:shd w:val="clear" w:color="auto" w:fill="FFFFFF"/>
          <w:lang w:val="nl-NL"/>
        </w:rPr>
      </w:pPr>
      <w:r w:rsidRPr="001A13FE">
        <w:rPr>
          <w:i/>
          <w:iCs/>
          <w:sz w:val="28"/>
          <w:szCs w:val="28"/>
          <w:shd w:val="clear" w:color="auto" w:fill="FFFFFF"/>
          <w:lang w:val="nl-NL"/>
        </w:rPr>
        <w:t xml:space="preserve">(Ban hành kèm theo </w:t>
      </w:r>
      <w:r w:rsidR="00341BB3" w:rsidRPr="001A13FE">
        <w:rPr>
          <w:i/>
          <w:iCs/>
          <w:sz w:val="28"/>
          <w:szCs w:val="28"/>
          <w:shd w:val="clear" w:color="auto" w:fill="FFFFFF"/>
          <w:lang w:val="nl-NL"/>
        </w:rPr>
        <w:t>quy định nội dung và mức hỗ trợ kinh phí thực hiện hoạt động xúc tiến thương mại của thành phố Đà Nẵng</w:t>
      </w:r>
      <w:r w:rsidRPr="001A13FE">
        <w:rPr>
          <w:i/>
          <w:iCs/>
          <w:sz w:val="28"/>
          <w:szCs w:val="28"/>
          <w:shd w:val="clear" w:color="auto" w:fill="FFFFFF"/>
          <w:lang w:val="nl-NL"/>
        </w:rPr>
        <w:t xml:space="preserve"> kèm theo Nghị quyết số     /202  /NQ-HĐND ngày   tháng    năm 202  của Hội đồng nhân dân thành phố Đà Nẵng)</w:t>
      </w:r>
    </w:p>
    <w:p w14:paraId="7175E6FE" w14:textId="77777777" w:rsidR="00A30106" w:rsidRPr="001A13FE" w:rsidRDefault="00A30106" w:rsidP="00A30106">
      <w:pPr>
        <w:spacing w:after="120"/>
        <w:jc w:val="center"/>
        <w:rPr>
          <w:i/>
          <w:iCs/>
          <w:sz w:val="26"/>
          <w:szCs w:val="26"/>
          <w:shd w:val="clear" w:color="auto" w:fill="FFFFFF"/>
          <w:lang w:val="nl-NL"/>
        </w:rPr>
      </w:pPr>
      <w:r w:rsidRPr="001A13FE">
        <w:rPr>
          <w:noProof/>
        </w:rPr>
        <mc:AlternateContent>
          <mc:Choice Requires="wps">
            <w:drawing>
              <wp:anchor distT="0" distB="0" distL="114300" distR="114300" simplePos="0" relativeHeight="251663360" behindDoc="0" locked="0" layoutInCell="1" allowOverlap="1" wp14:anchorId="6149095B" wp14:editId="49F8CEB6">
                <wp:simplePos x="0" y="0"/>
                <wp:positionH relativeFrom="margin">
                  <wp:align>center</wp:align>
                </wp:positionH>
                <wp:positionV relativeFrom="paragraph">
                  <wp:posOffset>57785</wp:posOffset>
                </wp:positionV>
                <wp:extent cx="3323590"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3323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36BFF6" id="Straight Connector 2"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5pt" to="261.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" strokecolor="windowText" strokeweight=".5pt">
                <v:stroke joinstyle="miter"/>
                <w10:wrap anchorx="margin"/>
              </v:line>
            </w:pict>
          </mc:Fallback>
        </mc:AlternateContent>
      </w:r>
    </w:p>
    <w:p w14:paraId="0CFE1B2E" w14:textId="6E7BF8ED" w:rsidR="00A30106" w:rsidRPr="001A13FE" w:rsidRDefault="00A30106" w:rsidP="00A30106">
      <w:pPr>
        <w:spacing w:after="120"/>
        <w:jc w:val="right"/>
        <w:rPr>
          <w:b/>
          <w:bCs/>
          <w:sz w:val="26"/>
          <w:szCs w:val="26"/>
        </w:rPr>
      </w:pPr>
      <w:r w:rsidRPr="001A13FE">
        <w:rPr>
          <w:b/>
          <w:bCs/>
          <w:sz w:val="26"/>
          <w:szCs w:val="26"/>
        </w:rPr>
        <w:t>Mẫu số 0</w:t>
      </w:r>
      <w:r w:rsidR="00A04B1A" w:rsidRPr="001A13FE">
        <w:rPr>
          <w:b/>
          <w:bCs/>
          <w:sz w:val="26"/>
          <w:szCs w:val="26"/>
        </w:rPr>
        <w:t>1</w:t>
      </w:r>
    </w:p>
    <w:tbl>
      <w:tblPr>
        <w:tblW w:w="10605" w:type="dxa"/>
        <w:tblInd w:w="-714" w:type="dxa"/>
        <w:tblLayout w:type="fixed"/>
        <w:tblCellMar>
          <w:left w:w="0" w:type="dxa"/>
          <w:right w:w="0" w:type="dxa"/>
        </w:tblCellMar>
        <w:tblLook w:val="04A0" w:firstRow="1" w:lastRow="0" w:firstColumn="1" w:lastColumn="0" w:noHBand="0" w:noVBand="1"/>
      </w:tblPr>
      <w:tblGrid>
        <w:gridCol w:w="4216"/>
        <w:gridCol w:w="6389"/>
      </w:tblGrid>
      <w:tr w:rsidR="001A13FE" w:rsidRPr="001A13FE" w14:paraId="04A450B1" w14:textId="77777777">
        <w:trPr>
          <w:trHeight w:val="789"/>
        </w:trPr>
        <w:tc>
          <w:tcPr>
            <w:tcW w:w="4214" w:type="dxa"/>
            <w:shd w:val="clear" w:color="auto" w:fill="FFFFFF"/>
            <w:tcMar>
              <w:top w:w="0" w:type="dxa"/>
              <w:left w:w="108" w:type="dxa"/>
              <w:bottom w:w="0" w:type="dxa"/>
              <w:right w:w="108" w:type="dxa"/>
            </w:tcMar>
            <w:hideMark/>
          </w:tcPr>
          <w:p w14:paraId="0B6567CA" w14:textId="77777777" w:rsidR="00A30106" w:rsidRPr="001A13FE" w:rsidRDefault="00A30106">
            <w:pPr>
              <w:spacing w:after="120"/>
              <w:jc w:val="center"/>
              <w:rPr>
                <w:b/>
                <w:bCs/>
                <w:sz w:val="26"/>
                <w:szCs w:val="26"/>
              </w:rPr>
            </w:pPr>
            <w:r w:rsidRPr="001A13FE">
              <w:rPr>
                <w:b/>
                <w:bCs/>
                <w:sz w:val="26"/>
                <w:szCs w:val="26"/>
              </w:rPr>
              <w:t>TÊN ĐƠN VỊ/DOANH NGHIỆP</w:t>
            </w:r>
            <w:r w:rsidRPr="001A13FE">
              <w:rPr>
                <w:b/>
                <w:bCs/>
                <w:sz w:val="26"/>
                <w:szCs w:val="26"/>
              </w:rPr>
              <w:br/>
              <w:t>-------</w:t>
            </w:r>
          </w:p>
        </w:tc>
        <w:tc>
          <w:tcPr>
            <w:tcW w:w="6385" w:type="dxa"/>
            <w:shd w:val="clear" w:color="auto" w:fill="FFFFFF"/>
            <w:tcMar>
              <w:top w:w="0" w:type="dxa"/>
              <w:left w:w="108" w:type="dxa"/>
              <w:bottom w:w="0" w:type="dxa"/>
              <w:right w:w="108" w:type="dxa"/>
            </w:tcMar>
            <w:hideMark/>
          </w:tcPr>
          <w:p w14:paraId="4C4B6D13" w14:textId="77777777" w:rsidR="00A30106" w:rsidRPr="001A13FE" w:rsidRDefault="00A30106">
            <w:pPr>
              <w:spacing w:after="120"/>
              <w:jc w:val="center"/>
              <w:rPr>
                <w:b/>
                <w:bCs/>
                <w:sz w:val="26"/>
                <w:szCs w:val="26"/>
              </w:rPr>
            </w:pPr>
            <w:r w:rsidRPr="001A13FE">
              <w:rPr>
                <w:noProof/>
              </w:rPr>
              <mc:AlternateContent>
                <mc:Choice Requires="wps">
                  <w:drawing>
                    <wp:anchor distT="0" distB="0" distL="114300" distR="114300" simplePos="0" relativeHeight="251665408" behindDoc="0" locked="0" layoutInCell="1" allowOverlap="1" wp14:anchorId="0ECA0DF9" wp14:editId="7886B7D6">
                      <wp:simplePos x="0" y="0"/>
                      <wp:positionH relativeFrom="column">
                        <wp:posOffset>952500</wp:posOffset>
                      </wp:positionH>
                      <wp:positionV relativeFrom="paragraph">
                        <wp:posOffset>401955</wp:posOffset>
                      </wp:positionV>
                      <wp:extent cx="1914525" cy="635"/>
                      <wp:effectExtent l="0" t="0" r="28575" b="37465"/>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4AB5F" id="Straight Arrow Connector 3" o:spid="_x0000_s1026" type="#_x0000_t32" style="position:absolute;margin-left:75pt;margin-top:31.65pt;width:150.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"/>
                  </w:pict>
                </mc:Fallback>
              </mc:AlternateContent>
            </w:r>
            <w:r w:rsidRPr="001A13FE">
              <w:rPr>
                <w:b/>
                <w:bCs/>
                <w:sz w:val="26"/>
                <w:szCs w:val="26"/>
              </w:rPr>
              <w:t>CỘNG HÒA XÃ HỘI CHỦ NGHĨA VIỆT NAM</w:t>
            </w:r>
            <w:r w:rsidRPr="001A13FE">
              <w:rPr>
                <w:b/>
                <w:bCs/>
                <w:sz w:val="26"/>
                <w:szCs w:val="26"/>
              </w:rPr>
              <w:br/>
              <w:t>Độc lập - Tự do - Hạnh phúc</w:t>
            </w:r>
            <w:r w:rsidRPr="001A13FE">
              <w:rPr>
                <w:b/>
                <w:bCs/>
                <w:sz w:val="26"/>
                <w:szCs w:val="26"/>
              </w:rPr>
              <w:br/>
            </w:r>
          </w:p>
        </w:tc>
      </w:tr>
      <w:tr w:rsidR="001A13FE" w:rsidRPr="001A13FE" w14:paraId="77D5D3B1" w14:textId="77777777">
        <w:trPr>
          <w:trHeight w:val="450"/>
        </w:trPr>
        <w:tc>
          <w:tcPr>
            <w:tcW w:w="4214" w:type="dxa"/>
            <w:shd w:val="clear" w:color="auto" w:fill="FFFFFF"/>
            <w:tcMar>
              <w:top w:w="0" w:type="dxa"/>
              <w:left w:w="108" w:type="dxa"/>
              <w:bottom w:w="0" w:type="dxa"/>
              <w:right w:w="108" w:type="dxa"/>
            </w:tcMar>
          </w:tcPr>
          <w:p w14:paraId="2EB84129" w14:textId="77777777" w:rsidR="00A30106" w:rsidRPr="001A13FE" w:rsidRDefault="00A30106">
            <w:pPr>
              <w:spacing w:after="120"/>
              <w:rPr>
                <w:b/>
                <w:bCs/>
                <w:sz w:val="26"/>
                <w:szCs w:val="26"/>
              </w:rPr>
            </w:pPr>
          </w:p>
        </w:tc>
        <w:tc>
          <w:tcPr>
            <w:tcW w:w="6385" w:type="dxa"/>
            <w:shd w:val="clear" w:color="auto" w:fill="FFFFFF"/>
            <w:tcMar>
              <w:top w:w="0" w:type="dxa"/>
              <w:left w:w="108" w:type="dxa"/>
              <w:bottom w:w="0" w:type="dxa"/>
              <w:right w:w="108" w:type="dxa"/>
            </w:tcMar>
            <w:hideMark/>
          </w:tcPr>
          <w:p w14:paraId="6DA897D6" w14:textId="77777777" w:rsidR="00A30106" w:rsidRPr="001A13FE" w:rsidRDefault="00A30106">
            <w:pPr>
              <w:spacing w:after="120"/>
              <w:jc w:val="center"/>
              <w:rPr>
                <w:sz w:val="26"/>
                <w:szCs w:val="26"/>
              </w:rPr>
            </w:pPr>
            <w:r w:rsidRPr="001A13FE">
              <w:rPr>
                <w:i/>
                <w:sz w:val="26"/>
                <w:szCs w:val="26"/>
              </w:rPr>
              <w:t>….., ngày ….. tháng ….. năm …..</w:t>
            </w:r>
          </w:p>
        </w:tc>
      </w:tr>
    </w:tbl>
    <w:p w14:paraId="61271D51" w14:textId="77777777" w:rsidR="00A30106" w:rsidRPr="001A13FE" w:rsidRDefault="00A30106" w:rsidP="00A30106">
      <w:pPr>
        <w:spacing w:after="120"/>
        <w:rPr>
          <w:b/>
          <w:bCs/>
          <w:sz w:val="26"/>
          <w:szCs w:val="26"/>
        </w:rPr>
      </w:pPr>
    </w:p>
    <w:p w14:paraId="733F6088" w14:textId="77777777" w:rsidR="00A6586F" w:rsidRPr="001A13FE" w:rsidRDefault="00A30106" w:rsidP="00A30106">
      <w:pPr>
        <w:jc w:val="center"/>
        <w:rPr>
          <w:b/>
          <w:bCs/>
          <w:sz w:val="26"/>
          <w:szCs w:val="26"/>
        </w:rPr>
      </w:pPr>
      <w:r w:rsidRPr="001A13FE">
        <w:rPr>
          <w:b/>
          <w:bCs/>
          <w:sz w:val="26"/>
          <w:szCs w:val="26"/>
        </w:rPr>
        <w:t xml:space="preserve">ĐƠN ĐỀ NGHỊ </w:t>
      </w:r>
    </w:p>
    <w:p w14:paraId="56BF4D2C" w14:textId="77777777" w:rsidR="00A6586F" w:rsidRPr="001A13FE" w:rsidRDefault="00A30106" w:rsidP="00A30106">
      <w:pPr>
        <w:jc w:val="center"/>
        <w:rPr>
          <w:b/>
          <w:bCs/>
          <w:sz w:val="26"/>
          <w:szCs w:val="26"/>
        </w:rPr>
      </w:pPr>
      <w:r w:rsidRPr="001A13FE">
        <w:rPr>
          <w:b/>
          <w:bCs/>
          <w:sz w:val="26"/>
          <w:szCs w:val="26"/>
        </w:rPr>
        <w:t xml:space="preserve">HỖ TRỢ </w:t>
      </w:r>
      <w:r w:rsidR="00A04B1A" w:rsidRPr="001A13FE">
        <w:rPr>
          <w:b/>
          <w:bCs/>
          <w:sz w:val="26"/>
          <w:szCs w:val="26"/>
        </w:rPr>
        <w:t xml:space="preserve"> </w:t>
      </w:r>
      <w:r w:rsidR="00A6586F" w:rsidRPr="001A13FE">
        <w:rPr>
          <w:b/>
          <w:bCs/>
          <w:sz w:val="26"/>
          <w:szCs w:val="26"/>
        </w:rPr>
        <w:t xml:space="preserve">THAM GIA CÁC HỘI CHỢ TRIỂN LÃM </w:t>
      </w:r>
      <w:r w:rsidR="00A04B1A" w:rsidRPr="001A13FE">
        <w:rPr>
          <w:b/>
          <w:bCs/>
          <w:sz w:val="26"/>
          <w:szCs w:val="26"/>
        </w:rPr>
        <w:t xml:space="preserve">TẠI NƯỚC NGOÀI </w:t>
      </w:r>
    </w:p>
    <w:p w14:paraId="28D5F497" w14:textId="4063FBCA" w:rsidR="00A30106" w:rsidRPr="001A13FE" w:rsidRDefault="00A30106" w:rsidP="00A30106">
      <w:pPr>
        <w:jc w:val="center"/>
        <w:rPr>
          <w:b/>
          <w:bCs/>
          <w:sz w:val="26"/>
          <w:szCs w:val="26"/>
        </w:rPr>
      </w:pPr>
      <w:r w:rsidRPr="001A13FE">
        <w:rPr>
          <w:b/>
          <w:bCs/>
          <w:sz w:val="26"/>
          <w:szCs w:val="26"/>
        </w:rPr>
        <w:t xml:space="preserve">TỪ </w:t>
      </w:r>
      <w:r w:rsidR="00A04B1A" w:rsidRPr="001A13FE">
        <w:rPr>
          <w:b/>
          <w:bCs/>
          <w:sz w:val="26"/>
          <w:szCs w:val="26"/>
        </w:rPr>
        <w:t xml:space="preserve">CHÍNH SÁCH </w:t>
      </w:r>
      <w:r w:rsidRPr="001A13FE">
        <w:rPr>
          <w:b/>
          <w:bCs/>
          <w:sz w:val="26"/>
          <w:szCs w:val="26"/>
        </w:rPr>
        <w:t>XÚC TIẾN THƯƠNG MẠI THÀNH PHỐ ĐÀ NẴNG</w:t>
      </w:r>
    </w:p>
    <w:p w14:paraId="331514E1" w14:textId="77777777" w:rsidR="00A30106" w:rsidRPr="001A13FE" w:rsidRDefault="00A30106" w:rsidP="00A30106">
      <w:pPr>
        <w:spacing w:after="120"/>
        <w:rPr>
          <w:b/>
          <w:bCs/>
          <w:sz w:val="26"/>
          <w:szCs w:val="26"/>
        </w:rPr>
      </w:pPr>
      <w:r w:rsidRPr="001A13FE">
        <w:rPr>
          <w:noProof/>
        </w:rPr>
        <mc:AlternateContent>
          <mc:Choice Requires="wps">
            <w:drawing>
              <wp:anchor distT="0" distB="0" distL="114300" distR="114300" simplePos="0" relativeHeight="251666432" behindDoc="0" locked="0" layoutInCell="1" allowOverlap="1" wp14:anchorId="6347774A" wp14:editId="47B8371C">
                <wp:simplePos x="0" y="0"/>
                <wp:positionH relativeFrom="margin">
                  <wp:align>center</wp:align>
                </wp:positionH>
                <wp:positionV relativeFrom="paragraph">
                  <wp:posOffset>67945</wp:posOffset>
                </wp:positionV>
                <wp:extent cx="1407160" cy="0"/>
                <wp:effectExtent l="0" t="0" r="0" b="0"/>
                <wp:wrapNone/>
                <wp:docPr id="5" name="Straight Connector 15"/>
                <wp:cNvGraphicFramePr/>
                <a:graphic xmlns:a="http://schemas.openxmlformats.org/drawingml/2006/main">
                  <a:graphicData uri="http://schemas.microsoft.com/office/word/2010/wordprocessingShape">
                    <wps:wsp>
                      <wps:cNvCnPr/>
                      <wps:spPr>
                        <a:xfrm>
                          <a:off x="0" y="0"/>
                          <a:ext cx="14071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89A8F7" id="Straight Connector 15"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5.35pt" to="110.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" strokecolor="windowText" strokeweight=".5pt">
                <v:stroke joinstyle="miter"/>
                <w10:wrap anchorx="margin"/>
              </v:line>
            </w:pict>
          </mc:Fallback>
        </mc:AlternateContent>
      </w:r>
    </w:p>
    <w:p w14:paraId="4ACED547" w14:textId="3E567BCF" w:rsidR="00A30106" w:rsidRPr="001A13FE" w:rsidRDefault="00A30106" w:rsidP="00A30106">
      <w:pPr>
        <w:spacing w:before="60" w:after="120"/>
        <w:jc w:val="center"/>
        <w:rPr>
          <w:sz w:val="26"/>
          <w:szCs w:val="26"/>
        </w:rPr>
      </w:pPr>
      <w:r w:rsidRPr="001A13FE">
        <w:rPr>
          <w:sz w:val="26"/>
          <w:szCs w:val="26"/>
        </w:rPr>
        <w:t xml:space="preserve">Kính gửi: </w:t>
      </w:r>
      <w:r w:rsidR="001128B2" w:rsidRPr="001A13FE">
        <w:rPr>
          <w:sz w:val="26"/>
          <w:szCs w:val="26"/>
        </w:rPr>
        <w:t xml:space="preserve">Sở Công Thương </w:t>
      </w:r>
      <w:r w:rsidRPr="001A13FE">
        <w:rPr>
          <w:sz w:val="26"/>
          <w:szCs w:val="26"/>
        </w:rPr>
        <w:t>thành phố Đà Nẵng</w:t>
      </w:r>
    </w:p>
    <w:p w14:paraId="1267988B" w14:textId="77777777" w:rsidR="00A6586F" w:rsidRPr="001A13FE" w:rsidRDefault="00A30106" w:rsidP="00A30106">
      <w:pPr>
        <w:spacing w:before="120"/>
        <w:rPr>
          <w:b/>
          <w:bCs/>
          <w:sz w:val="26"/>
          <w:szCs w:val="26"/>
        </w:rPr>
      </w:pPr>
      <w:r w:rsidRPr="001A13FE">
        <w:rPr>
          <w:b/>
          <w:bCs/>
          <w:sz w:val="26"/>
          <w:szCs w:val="26"/>
        </w:rPr>
        <w:tab/>
      </w:r>
    </w:p>
    <w:p w14:paraId="7EF26E7E" w14:textId="5080A835" w:rsidR="00384C91" w:rsidRPr="001A13FE" w:rsidRDefault="00A6586F" w:rsidP="00384C91">
      <w:pPr>
        <w:ind w:hanging="11"/>
        <w:rPr>
          <w:rFonts w:eastAsia="Calibri"/>
          <w:b/>
          <w:bCs/>
          <w:sz w:val="26"/>
          <w:szCs w:val="26"/>
        </w:rPr>
      </w:pPr>
      <w:r w:rsidRPr="001A13FE">
        <w:rPr>
          <w:b/>
          <w:bCs/>
          <w:sz w:val="26"/>
          <w:szCs w:val="26"/>
        </w:rPr>
        <w:tab/>
      </w:r>
      <w:r w:rsidR="00384C91" w:rsidRPr="001A13FE">
        <w:rPr>
          <w:rFonts w:eastAsia="Calibri"/>
          <w:b/>
          <w:bCs/>
          <w:sz w:val="26"/>
          <w:szCs w:val="26"/>
        </w:rPr>
        <w:t>I. THÔNG TIN DOANH NGHIỆP</w:t>
      </w:r>
      <w:r w:rsidR="00CD41A3" w:rsidRPr="001A13FE">
        <w:rPr>
          <w:rStyle w:val="FootnoteReference"/>
          <w:rFonts w:eastAsia="Calibri"/>
          <w:b/>
          <w:bCs/>
          <w:sz w:val="26"/>
          <w:szCs w:val="26"/>
        </w:rPr>
        <w:footnoteReference w:id="1"/>
      </w:r>
    </w:p>
    <w:p w14:paraId="3585C76B" w14:textId="77777777" w:rsidR="00384C91" w:rsidRPr="001A13FE" w:rsidRDefault="00384C91" w:rsidP="00384C91">
      <w:pPr>
        <w:tabs>
          <w:tab w:val="left" w:pos="450"/>
        </w:tabs>
        <w:spacing w:before="60"/>
        <w:ind w:hanging="11"/>
        <w:rPr>
          <w:rFonts w:eastAsia="Calibri"/>
          <w:sz w:val="26"/>
          <w:szCs w:val="26"/>
        </w:rPr>
      </w:pPr>
      <w:r w:rsidRPr="001A13FE">
        <w:rPr>
          <w:rFonts w:eastAsia="Calibri"/>
          <w:bCs/>
          <w:sz w:val="26"/>
          <w:szCs w:val="26"/>
        </w:rPr>
        <w:t>1. Tên Công</w:t>
      </w:r>
      <w:bookmarkStart w:id="18" w:name="OLE_LINK4"/>
      <w:bookmarkStart w:id="19" w:name="OLE_LINK5"/>
      <w:bookmarkStart w:id="20" w:name="OLE_LINK6"/>
      <w:r w:rsidRPr="001A13FE">
        <w:rPr>
          <w:rFonts w:eastAsia="Calibri"/>
          <w:bCs/>
          <w:sz w:val="26"/>
          <w:szCs w:val="26"/>
        </w:rPr>
        <w:t xml:space="preserve"> ty/ Đơn vị: ………………………………………………………………………………………….…………………………………………………………………………………………</w:t>
      </w:r>
      <w:bookmarkEnd w:id="18"/>
      <w:bookmarkEnd w:id="19"/>
      <w:bookmarkEnd w:id="20"/>
    </w:p>
    <w:p w14:paraId="68402039" w14:textId="77777777" w:rsidR="00384C91" w:rsidRPr="001A13FE" w:rsidRDefault="00384C91" w:rsidP="00384C91">
      <w:pPr>
        <w:spacing w:before="60"/>
        <w:ind w:hanging="11"/>
        <w:rPr>
          <w:rFonts w:eastAsia="Calibri"/>
          <w:sz w:val="26"/>
          <w:szCs w:val="26"/>
        </w:rPr>
      </w:pPr>
      <w:r w:rsidRPr="001A13FE">
        <w:rPr>
          <w:rFonts w:eastAsia="Calibri"/>
          <w:bCs/>
          <w:sz w:val="26"/>
          <w:szCs w:val="26"/>
        </w:rPr>
        <w:t>2. Tên giao dịch quốc tế: …………………………………………………………………………………………….………………………………………………………………………………………</w:t>
      </w:r>
    </w:p>
    <w:p w14:paraId="7F210810"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bCs/>
          <w:sz w:val="26"/>
          <w:szCs w:val="26"/>
        </w:rPr>
        <w:t>3. Địa chỉ: …………………………………………………………………………………………………….………………………………………………………………………………</w:t>
      </w:r>
    </w:p>
    <w:p w14:paraId="313F5A74" w14:textId="77777777" w:rsidR="00384C91" w:rsidRPr="001A13FE" w:rsidRDefault="00384C91" w:rsidP="00384C91">
      <w:pPr>
        <w:spacing w:before="80"/>
        <w:ind w:hanging="11"/>
        <w:jc w:val="both"/>
        <w:rPr>
          <w:sz w:val="26"/>
          <w:szCs w:val="26"/>
        </w:rPr>
      </w:pPr>
      <w:r w:rsidRPr="001A13FE">
        <w:rPr>
          <w:sz w:val="26"/>
          <w:szCs w:val="26"/>
        </w:rPr>
        <w:t>4. Loại hình doanh nghiệp: (chọn 01 trong các lựa chọn)</w:t>
      </w:r>
    </w:p>
    <w:p w14:paraId="667DEBBB" w14:textId="77777777" w:rsidR="00384C91" w:rsidRPr="001A13FE" w:rsidRDefault="00384C91" w:rsidP="00384C91">
      <w:pPr>
        <w:spacing w:before="80"/>
        <w:ind w:hanging="11"/>
        <w:jc w:val="both"/>
        <w:rPr>
          <w:sz w:val="26"/>
          <w:szCs w:val="26"/>
        </w:rPr>
      </w:pPr>
      <w:r w:rsidRPr="001A13FE">
        <w:rPr>
          <w:sz w:val="26"/>
          <w:szCs w:val="26"/>
        </w:rPr>
        <w:tab/>
      </w:r>
      <w:r w:rsidRPr="001A13FE">
        <w:rPr>
          <w:sz w:val="26"/>
          <w:szCs w:val="26"/>
        </w:rPr>
        <w:sym w:font="Wingdings" w:char="F0A8"/>
      </w:r>
      <w:r w:rsidRPr="001A13FE">
        <w:rPr>
          <w:sz w:val="26"/>
          <w:szCs w:val="26"/>
        </w:rPr>
        <w:t xml:space="preserve"> Công ty                   </w:t>
      </w:r>
      <w:r w:rsidRPr="001A13FE">
        <w:rPr>
          <w:sz w:val="26"/>
          <w:szCs w:val="26"/>
        </w:rPr>
        <w:tab/>
        <w:t xml:space="preserve">  </w:t>
      </w:r>
      <w:r w:rsidRPr="001A13FE">
        <w:rPr>
          <w:sz w:val="26"/>
          <w:szCs w:val="26"/>
        </w:rPr>
        <w:sym w:font="Wingdings" w:char="F0A8"/>
      </w:r>
      <w:r w:rsidRPr="001A13FE">
        <w:rPr>
          <w:sz w:val="26"/>
          <w:szCs w:val="26"/>
        </w:rPr>
        <w:t xml:space="preserve"> Hợp tác xã, liên hiệp hợp tác xã</w:t>
      </w:r>
    </w:p>
    <w:p w14:paraId="07C94BBD" w14:textId="77777777" w:rsidR="00384C91" w:rsidRPr="001A13FE" w:rsidRDefault="00384C91" w:rsidP="00384C91">
      <w:pPr>
        <w:spacing w:before="80"/>
        <w:ind w:hanging="11"/>
        <w:jc w:val="both"/>
        <w:rPr>
          <w:sz w:val="26"/>
          <w:szCs w:val="26"/>
        </w:rPr>
      </w:pPr>
      <w:r w:rsidRPr="001A13FE">
        <w:rPr>
          <w:sz w:val="26"/>
          <w:szCs w:val="26"/>
        </w:rPr>
        <w:tab/>
      </w:r>
      <w:r w:rsidRPr="001A13FE">
        <w:rPr>
          <w:sz w:val="26"/>
          <w:szCs w:val="26"/>
        </w:rPr>
        <w:sym w:font="Wingdings" w:char="F0A8"/>
      </w:r>
      <w:r w:rsidRPr="001A13FE">
        <w:rPr>
          <w:sz w:val="26"/>
          <w:szCs w:val="26"/>
        </w:rPr>
        <w:t xml:space="preserve"> Chi nhánh doanh nghiệp, là thành viên hiệp hội doanh nghiệp:</w:t>
      </w:r>
    </w:p>
    <w:p w14:paraId="506B4D3A" w14:textId="77777777" w:rsidR="00384C91" w:rsidRPr="001A13FE" w:rsidRDefault="00384C91" w:rsidP="00384C91">
      <w:pPr>
        <w:spacing w:before="80"/>
        <w:ind w:hanging="11"/>
        <w:jc w:val="both"/>
        <w:rPr>
          <w:sz w:val="26"/>
          <w:szCs w:val="26"/>
        </w:rPr>
      </w:pPr>
      <w:r w:rsidRPr="001A13FE">
        <w:rPr>
          <w:sz w:val="26"/>
          <w:szCs w:val="26"/>
        </w:rPr>
        <w:tab/>
        <w:t>.........................................................................................................................</w:t>
      </w:r>
    </w:p>
    <w:p w14:paraId="3F7E936B" w14:textId="77777777" w:rsidR="00384C91" w:rsidRPr="001A13FE" w:rsidRDefault="00384C91" w:rsidP="00384C91">
      <w:pPr>
        <w:spacing w:before="80"/>
        <w:ind w:hanging="11"/>
        <w:jc w:val="both"/>
        <w:rPr>
          <w:sz w:val="26"/>
          <w:szCs w:val="26"/>
        </w:rPr>
      </w:pPr>
      <w:r w:rsidRPr="001A13FE">
        <w:rPr>
          <w:sz w:val="26"/>
          <w:szCs w:val="26"/>
        </w:rPr>
        <w:tab/>
      </w:r>
      <w:r w:rsidRPr="001A13FE">
        <w:rPr>
          <w:sz w:val="26"/>
          <w:szCs w:val="26"/>
        </w:rPr>
        <w:sym w:font="Wingdings" w:char="F0A8"/>
      </w:r>
      <w:r w:rsidRPr="001A13FE">
        <w:rPr>
          <w:sz w:val="26"/>
          <w:szCs w:val="26"/>
        </w:rPr>
        <w:t xml:space="preserve"> Khác: ..........................................................................................................</w:t>
      </w:r>
    </w:p>
    <w:p w14:paraId="75EA588B" w14:textId="77777777" w:rsidR="00384C91" w:rsidRPr="001A13FE" w:rsidRDefault="00384C91" w:rsidP="00384C91">
      <w:pPr>
        <w:tabs>
          <w:tab w:val="left" w:pos="360"/>
          <w:tab w:val="left" w:pos="450"/>
        </w:tabs>
        <w:spacing w:before="60"/>
        <w:ind w:hanging="11"/>
        <w:rPr>
          <w:rFonts w:eastAsia="Calibri"/>
          <w:sz w:val="26"/>
          <w:szCs w:val="26"/>
        </w:rPr>
      </w:pPr>
    </w:p>
    <w:p w14:paraId="3A53C32F"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bCs/>
          <w:sz w:val="26"/>
          <w:szCs w:val="26"/>
        </w:rPr>
        <w:t>5. Mã số thuế: …….…………………………………………………………………</w:t>
      </w:r>
    </w:p>
    <w:p w14:paraId="3A73B120"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bCs/>
          <w:sz w:val="26"/>
          <w:szCs w:val="26"/>
        </w:rPr>
        <w:t>6. Người đại diện theo pháp luật: ….…………………………….………………….</w:t>
      </w:r>
    </w:p>
    <w:p w14:paraId="035EE44E"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bCs/>
          <w:sz w:val="26"/>
          <w:szCs w:val="26"/>
        </w:rPr>
        <w:t>Chức vụ: …………………………………………………………………………….</w:t>
      </w:r>
    </w:p>
    <w:p w14:paraId="6A694958"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bCs/>
          <w:sz w:val="26"/>
          <w:szCs w:val="26"/>
        </w:rPr>
        <w:t>Điện thoại di động: ………………………………………………………………….</w:t>
      </w:r>
    </w:p>
    <w:p w14:paraId="642F99F8" w14:textId="77777777" w:rsidR="00384C91" w:rsidRPr="001A13FE" w:rsidRDefault="00384C91" w:rsidP="00384C91">
      <w:pPr>
        <w:tabs>
          <w:tab w:val="left" w:pos="360"/>
          <w:tab w:val="left" w:pos="450"/>
        </w:tabs>
        <w:spacing w:before="60"/>
        <w:ind w:hanging="11"/>
        <w:rPr>
          <w:rFonts w:eastAsia="Calibri"/>
          <w:sz w:val="26"/>
          <w:szCs w:val="26"/>
        </w:rPr>
      </w:pPr>
      <w:r w:rsidRPr="001A13FE">
        <w:rPr>
          <w:rFonts w:eastAsia="Calibri"/>
          <w:bCs/>
          <w:sz w:val="26"/>
          <w:szCs w:val="26"/>
        </w:rPr>
        <w:lastRenderedPageBreak/>
        <w:t>7. Người liên hệ:…………………………………………Chức vụ:…………………</w:t>
      </w:r>
    </w:p>
    <w:p w14:paraId="1132B99B"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bCs/>
          <w:sz w:val="26"/>
          <w:szCs w:val="26"/>
        </w:rPr>
        <w:t>Điện thoại di động: …………………………………………………………………..</w:t>
      </w:r>
    </w:p>
    <w:p w14:paraId="6207221C"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bCs/>
          <w:sz w:val="26"/>
          <w:szCs w:val="26"/>
        </w:rPr>
        <w:t>8. Email:  …………..…………………………………………………………………</w:t>
      </w:r>
    </w:p>
    <w:p w14:paraId="46B46BDB"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bCs/>
          <w:sz w:val="26"/>
          <w:szCs w:val="26"/>
        </w:rPr>
        <w:t>9. Website: ………………………………………………………………………………</w:t>
      </w:r>
    </w:p>
    <w:p w14:paraId="129A88AD" w14:textId="77777777" w:rsidR="00384C91" w:rsidRPr="001A13FE" w:rsidRDefault="00384C91" w:rsidP="00384C91">
      <w:pPr>
        <w:spacing w:before="80"/>
        <w:ind w:hanging="11"/>
        <w:rPr>
          <w:sz w:val="26"/>
          <w:szCs w:val="26"/>
        </w:rPr>
      </w:pPr>
      <w:r w:rsidRPr="001A13FE">
        <w:rPr>
          <w:sz w:val="26"/>
          <w:szCs w:val="26"/>
        </w:rPr>
        <w:t xml:space="preserve">10. Giấy chứng nhận đăng ký doanh nghiệp hoặc tương đương số: ................ </w:t>
      </w:r>
      <w:r w:rsidRPr="001A13FE">
        <w:rPr>
          <w:sz w:val="26"/>
          <w:szCs w:val="26"/>
        </w:rPr>
        <w:tab/>
      </w:r>
    </w:p>
    <w:p w14:paraId="4D7A1FB3" w14:textId="77777777" w:rsidR="00384C91" w:rsidRPr="001A13FE" w:rsidRDefault="00384C91" w:rsidP="00384C91">
      <w:pPr>
        <w:spacing w:before="80"/>
        <w:ind w:hanging="11"/>
        <w:rPr>
          <w:sz w:val="26"/>
          <w:szCs w:val="26"/>
          <w:lang w:val="pt-BR"/>
        </w:rPr>
      </w:pPr>
      <w:r w:rsidRPr="001A13FE">
        <w:rPr>
          <w:sz w:val="26"/>
          <w:szCs w:val="26"/>
        </w:rPr>
        <w:t xml:space="preserve">Do: </w:t>
      </w:r>
      <w:r w:rsidRPr="001A13FE">
        <w:rPr>
          <w:sz w:val="26"/>
          <w:szCs w:val="26"/>
          <w:lang w:val="pt-BR"/>
        </w:rPr>
        <w:t xml:space="preserve">.................................................................................................................. </w:t>
      </w:r>
    </w:p>
    <w:p w14:paraId="611F0179" w14:textId="77777777" w:rsidR="00384C91" w:rsidRPr="001A13FE" w:rsidRDefault="00384C91" w:rsidP="00384C91">
      <w:pPr>
        <w:spacing w:before="80"/>
        <w:ind w:hanging="11"/>
        <w:rPr>
          <w:sz w:val="26"/>
          <w:szCs w:val="26"/>
        </w:rPr>
      </w:pPr>
      <w:r w:rsidRPr="001A13FE">
        <w:rPr>
          <w:sz w:val="26"/>
          <w:szCs w:val="26"/>
        </w:rPr>
        <w:tab/>
        <w:t xml:space="preserve">Cấp lần đầu ngày: </w:t>
      </w:r>
      <w:r w:rsidRPr="001A13FE">
        <w:rPr>
          <w:sz w:val="26"/>
          <w:szCs w:val="26"/>
          <w:lang w:val="pt-BR"/>
        </w:rPr>
        <w:t>….</w:t>
      </w:r>
      <w:r w:rsidRPr="001A13FE">
        <w:rPr>
          <w:sz w:val="26"/>
          <w:szCs w:val="26"/>
        </w:rPr>
        <w:t>/</w:t>
      </w:r>
      <w:r w:rsidRPr="001A13FE">
        <w:rPr>
          <w:sz w:val="26"/>
          <w:szCs w:val="26"/>
          <w:lang w:val="pt-BR"/>
        </w:rPr>
        <w:t>….</w:t>
      </w:r>
      <w:r w:rsidRPr="001A13FE">
        <w:rPr>
          <w:sz w:val="26"/>
          <w:szCs w:val="26"/>
        </w:rPr>
        <w:t>/</w:t>
      </w:r>
      <w:r w:rsidRPr="001A13FE">
        <w:rPr>
          <w:sz w:val="26"/>
          <w:szCs w:val="26"/>
          <w:lang w:val="pt-BR"/>
        </w:rPr>
        <w:t>…..</w:t>
      </w:r>
      <w:r w:rsidRPr="001A13FE">
        <w:rPr>
          <w:sz w:val="26"/>
          <w:szCs w:val="26"/>
        </w:rPr>
        <w:t>...Lần thay đổi gần nhất:………/……./…….</w:t>
      </w:r>
    </w:p>
    <w:p w14:paraId="7D886AED"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sz w:val="26"/>
          <w:szCs w:val="26"/>
        </w:rPr>
        <w:t>11. Số tài khoản:</w:t>
      </w:r>
      <w:r w:rsidRPr="001A13FE">
        <w:rPr>
          <w:rFonts w:eastAsia="Calibri"/>
          <w:bCs/>
          <w:sz w:val="26"/>
          <w:szCs w:val="26"/>
        </w:rPr>
        <w:t xml:space="preserve"> ………………………tại Ngân hàng: .........…………………………</w:t>
      </w:r>
    </w:p>
    <w:p w14:paraId="757AFC7B" w14:textId="77777777" w:rsidR="00384C91" w:rsidRPr="001A13FE" w:rsidRDefault="00384C91" w:rsidP="00384C91">
      <w:pPr>
        <w:tabs>
          <w:tab w:val="left" w:pos="360"/>
          <w:tab w:val="left" w:pos="450"/>
        </w:tabs>
        <w:spacing w:before="60"/>
        <w:ind w:hanging="11"/>
        <w:rPr>
          <w:rFonts w:eastAsia="Calibri"/>
          <w:bCs/>
          <w:sz w:val="26"/>
          <w:szCs w:val="26"/>
        </w:rPr>
      </w:pPr>
      <w:r w:rsidRPr="001A13FE">
        <w:rPr>
          <w:rFonts w:eastAsia="Calibri"/>
          <w:sz w:val="26"/>
          <w:szCs w:val="26"/>
        </w:rPr>
        <w:t xml:space="preserve">12. </w:t>
      </w:r>
      <w:r w:rsidRPr="001A13FE">
        <w:rPr>
          <w:rFonts w:eastAsia="Calibri"/>
          <w:bCs/>
          <w:sz w:val="26"/>
          <w:szCs w:val="26"/>
        </w:rPr>
        <w:t>Lĩnh vực hoạt động: ……………………………………………………………………….…………………………………………………………………………………………………………….</w:t>
      </w:r>
    </w:p>
    <w:p w14:paraId="0A34FA97" w14:textId="77777777" w:rsidR="00384C91" w:rsidRPr="001A13FE" w:rsidRDefault="00384C91" w:rsidP="00384C91">
      <w:pPr>
        <w:tabs>
          <w:tab w:val="left" w:pos="360"/>
        </w:tabs>
        <w:spacing w:before="60" w:after="60"/>
        <w:ind w:hanging="11"/>
        <w:rPr>
          <w:rFonts w:eastAsia="Calibri"/>
          <w:sz w:val="26"/>
          <w:szCs w:val="26"/>
        </w:rPr>
      </w:pPr>
      <w:r w:rsidRPr="001A13FE">
        <w:rPr>
          <w:rFonts w:eastAsia="Calibri"/>
          <w:sz w:val="26"/>
          <w:szCs w:val="26"/>
        </w:rPr>
        <w:t>13. Quy mô doanh nghiệp (số lao động):</w:t>
      </w:r>
      <w:r w:rsidRPr="001A13FE">
        <w:rPr>
          <w:rFonts w:eastAsia="Calibri"/>
          <w:bCs/>
          <w:sz w:val="26"/>
          <w:szCs w:val="26"/>
        </w:rPr>
        <w:t>………………………………………………</w:t>
      </w:r>
    </w:p>
    <w:p w14:paraId="2D7E28BB" w14:textId="77777777" w:rsidR="00384C91" w:rsidRPr="001A13FE" w:rsidRDefault="00384C91" w:rsidP="00384C91">
      <w:pPr>
        <w:tabs>
          <w:tab w:val="left" w:pos="360"/>
        </w:tabs>
        <w:spacing w:before="60" w:after="60"/>
        <w:ind w:hanging="11"/>
        <w:rPr>
          <w:rFonts w:eastAsia="Calibri"/>
          <w:bCs/>
          <w:sz w:val="26"/>
          <w:szCs w:val="26"/>
        </w:rPr>
      </w:pPr>
      <w:r w:rsidRPr="001A13FE">
        <w:rPr>
          <w:rFonts w:eastAsia="Calibri"/>
          <w:sz w:val="26"/>
          <w:szCs w:val="26"/>
        </w:rPr>
        <w:t xml:space="preserve">14. Sản phẩm trưng bày tại Hội chợ triển lãm: </w:t>
      </w:r>
      <w:r w:rsidRPr="001A13FE">
        <w:rPr>
          <w:rFonts w:eastAsia="Calibri"/>
          <w:bCs/>
          <w:sz w:val="26"/>
          <w:szCs w:val="26"/>
        </w:rPr>
        <w:t>…………………………………………………………………………………………….………...……………………………………………………………………………</w:t>
      </w:r>
    </w:p>
    <w:p w14:paraId="5BED5869" w14:textId="77777777" w:rsidR="00384C91" w:rsidRPr="001A13FE" w:rsidRDefault="00384C91" w:rsidP="00384C91">
      <w:pPr>
        <w:tabs>
          <w:tab w:val="left" w:pos="360"/>
        </w:tabs>
        <w:spacing w:before="60" w:after="60"/>
        <w:ind w:hanging="11"/>
        <w:rPr>
          <w:rFonts w:eastAsia="Calibri"/>
          <w:bCs/>
          <w:sz w:val="26"/>
          <w:szCs w:val="26"/>
        </w:rPr>
      </w:pPr>
      <w:r w:rsidRPr="001A13FE">
        <w:rPr>
          <w:rFonts w:eastAsia="Calibri"/>
          <w:sz w:val="26"/>
          <w:szCs w:val="26"/>
        </w:rPr>
        <w:t xml:space="preserve">15. Các chứng chỉ chất lượng quốc tế mà doanh nghiệp đạt được: </w:t>
      </w:r>
      <w:r w:rsidRPr="001A13FE">
        <w:rPr>
          <w:rFonts w:eastAsia="Calibri"/>
          <w:bCs/>
          <w:sz w:val="26"/>
          <w:szCs w:val="26"/>
        </w:rPr>
        <w:t>………………………………………………………………………………………….</w:t>
      </w:r>
    </w:p>
    <w:p w14:paraId="3B65A31D" w14:textId="77777777" w:rsidR="00384C91" w:rsidRPr="001A13FE" w:rsidRDefault="00384C91" w:rsidP="00384C91">
      <w:pPr>
        <w:tabs>
          <w:tab w:val="left" w:pos="360"/>
        </w:tabs>
        <w:spacing w:before="60" w:after="60"/>
        <w:ind w:hanging="11"/>
        <w:rPr>
          <w:rFonts w:eastAsia="Calibri"/>
          <w:bCs/>
          <w:sz w:val="26"/>
          <w:szCs w:val="26"/>
        </w:rPr>
      </w:pPr>
      <w:r w:rsidRPr="001A13FE">
        <w:rPr>
          <w:rFonts w:eastAsia="Calibri"/>
          <w:sz w:val="26"/>
          <w:szCs w:val="26"/>
        </w:rPr>
        <w:t xml:space="preserve">16. Thị trường xuất khẩu chính, tỷ lệ %: </w:t>
      </w:r>
      <w:r w:rsidRPr="001A13FE">
        <w:rPr>
          <w:rFonts w:eastAsia="Calibri"/>
          <w:bCs/>
          <w:sz w:val="26"/>
          <w:szCs w:val="26"/>
        </w:rPr>
        <w:t>……………………………………………………………………………………………….………...…………………………………………………………………………</w:t>
      </w:r>
    </w:p>
    <w:p w14:paraId="452F69C0" w14:textId="77777777" w:rsidR="00384C91" w:rsidRPr="001A13FE" w:rsidRDefault="00384C91" w:rsidP="00384C91">
      <w:pPr>
        <w:tabs>
          <w:tab w:val="left" w:pos="360"/>
        </w:tabs>
        <w:spacing w:before="60" w:after="60"/>
        <w:ind w:hanging="11"/>
        <w:rPr>
          <w:rFonts w:eastAsia="Calibri"/>
          <w:sz w:val="26"/>
          <w:szCs w:val="26"/>
        </w:rPr>
      </w:pPr>
      <w:r w:rsidRPr="001A13FE">
        <w:rPr>
          <w:rFonts w:eastAsia="Calibri"/>
          <w:bCs/>
          <w:sz w:val="26"/>
          <w:szCs w:val="26"/>
        </w:rPr>
        <w:t xml:space="preserve">17. Năng lực sản xuất </w:t>
      </w:r>
      <w:r w:rsidRPr="001A13FE">
        <w:rPr>
          <w:rFonts w:eastAsia="Calibri"/>
          <w:bCs/>
          <w:i/>
          <w:sz w:val="26"/>
          <w:szCs w:val="26"/>
        </w:rPr>
        <w:t>(số lượng/ khối lượng sản phẩm sản xuất/năm</w:t>
      </w:r>
      <w:r w:rsidRPr="001A13FE">
        <w:rPr>
          <w:rFonts w:eastAsia="Calibri"/>
          <w:bCs/>
          <w:sz w:val="26"/>
          <w:szCs w:val="26"/>
        </w:rPr>
        <w:t>) …………………………………………………………………………….…………...…………………………………………………………………………………………</w:t>
      </w:r>
    </w:p>
    <w:p w14:paraId="46F8B8E6" w14:textId="77777777" w:rsidR="00384C91" w:rsidRPr="001A13FE" w:rsidRDefault="00384C91" w:rsidP="00384C91">
      <w:pPr>
        <w:tabs>
          <w:tab w:val="left" w:pos="360"/>
        </w:tabs>
        <w:spacing w:before="60" w:after="60"/>
        <w:ind w:hanging="11"/>
        <w:rPr>
          <w:rFonts w:eastAsia="Calibri"/>
          <w:sz w:val="26"/>
          <w:szCs w:val="26"/>
        </w:rPr>
      </w:pPr>
      <w:r w:rsidRPr="001A13FE">
        <w:rPr>
          <w:rFonts w:eastAsia="Calibri"/>
          <w:sz w:val="26"/>
          <w:szCs w:val="26"/>
        </w:rPr>
        <w:t xml:space="preserve">18. </w:t>
      </w:r>
      <w:r w:rsidRPr="001A13FE">
        <w:rPr>
          <w:rFonts w:eastAsia="Calibri"/>
          <w:bCs/>
          <w:sz w:val="26"/>
          <w:szCs w:val="26"/>
        </w:rPr>
        <w:t>Năng lực xuất khẩu (số l</w:t>
      </w:r>
      <w:r w:rsidRPr="001A13FE">
        <w:rPr>
          <w:rFonts w:eastAsia="Calibri" w:hint="cs"/>
          <w:bCs/>
          <w:sz w:val="26"/>
          <w:szCs w:val="26"/>
        </w:rPr>
        <w:t>ư</w:t>
      </w:r>
      <w:r w:rsidRPr="001A13FE">
        <w:rPr>
          <w:rFonts w:eastAsia="Calibri"/>
          <w:bCs/>
          <w:sz w:val="26"/>
          <w:szCs w:val="26"/>
        </w:rPr>
        <w:t>ợng/ khối l</w:t>
      </w:r>
      <w:r w:rsidRPr="001A13FE">
        <w:rPr>
          <w:rFonts w:eastAsia="Calibri" w:hint="cs"/>
          <w:bCs/>
          <w:sz w:val="26"/>
          <w:szCs w:val="26"/>
        </w:rPr>
        <w:t>ư</w:t>
      </w:r>
      <w:r w:rsidRPr="001A13FE">
        <w:rPr>
          <w:rFonts w:eastAsia="Calibri"/>
          <w:bCs/>
          <w:sz w:val="26"/>
          <w:szCs w:val="26"/>
        </w:rPr>
        <w:t>ợng sản phẩm xuất khẩu/năm, tên thị trường)</w:t>
      </w:r>
    </w:p>
    <w:p w14:paraId="4EDA3AB4" w14:textId="77777777" w:rsidR="00384C91" w:rsidRPr="001A13FE" w:rsidRDefault="00384C91" w:rsidP="00384C91">
      <w:pPr>
        <w:tabs>
          <w:tab w:val="left" w:pos="360"/>
        </w:tabs>
        <w:spacing w:after="60"/>
        <w:ind w:hanging="11"/>
        <w:rPr>
          <w:rFonts w:eastAsia="Calibri"/>
          <w:bCs/>
          <w:sz w:val="26"/>
          <w:szCs w:val="26"/>
        </w:rPr>
      </w:pPr>
      <w:r w:rsidRPr="001A13FE">
        <w:rPr>
          <w:rFonts w:eastAsia="Calibri"/>
          <w:bCs/>
          <w:sz w:val="26"/>
          <w:szCs w:val="26"/>
        </w:rPr>
        <w:t>…………………………………………………………………………….…………...………………………………………………………………………………….………</w:t>
      </w:r>
    </w:p>
    <w:p w14:paraId="29C0D8E2" w14:textId="77777777" w:rsidR="00CD41A3" w:rsidRPr="001A13FE" w:rsidRDefault="00CD41A3" w:rsidP="00CD41A3">
      <w:pPr>
        <w:spacing w:before="120"/>
        <w:rPr>
          <w:b/>
          <w:bCs/>
          <w:sz w:val="28"/>
          <w:szCs w:val="28"/>
        </w:rPr>
      </w:pPr>
      <w:r w:rsidRPr="001A13FE">
        <w:rPr>
          <w:b/>
          <w:bCs/>
          <w:sz w:val="28"/>
          <w:szCs w:val="28"/>
        </w:rPr>
        <w:t>II. NỘI DUNG ĐỀ NGHỊ HỖ TRỢ</w:t>
      </w:r>
    </w:p>
    <w:p w14:paraId="1F3CB2E7" w14:textId="70F40082" w:rsidR="00CD41A3" w:rsidRPr="001A13FE" w:rsidRDefault="00CD41A3" w:rsidP="00CD41A3">
      <w:pPr>
        <w:spacing w:before="120"/>
        <w:rPr>
          <w:b/>
          <w:bCs/>
          <w:sz w:val="28"/>
          <w:szCs w:val="28"/>
        </w:rPr>
      </w:pPr>
      <w:r w:rsidRPr="001A13FE">
        <w:rPr>
          <w:b/>
          <w:bCs/>
          <w:sz w:val="28"/>
          <w:szCs w:val="28"/>
        </w:rPr>
        <w:t>1. Thông tin hội chợ triển lãm:</w:t>
      </w:r>
      <w:r w:rsidR="00A30106" w:rsidRPr="001A13FE">
        <w:rPr>
          <w:b/>
          <w:bCs/>
          <w:sz w:val="28"/>
          <w:szCs w:val="28"/>
        </w:rPr>
        <w:tab/>
      </w:r>
    </w:p>
    <w:p w14:paraId="3F7F1586" w14:textId="77777777" w:rsidR="00CD41A3" w:rsidRPr="001A13FE" w:rsidRDefault="00CD41A3" w:rsidP="00CD41A3">
      <w:pPr>
        <w:spacing w:before="120"/>
        <w:rPr>
          <w:bCs/>
          <w:sz w:val="28"/>
          <w:szCs w:val="28"/>
        </w:rPr>
      </w:pPr>
      <w:r w:rsidRPr="001A13FE">
        <w:rPr>
          <w:bCs/>
          <w:sz w:val="28"/>
          <w:szCs w:val="28"/>
        </w:rPr>
        <w:t>a) Tên hội chợ, triển lãm</w:t>
      </w:r>
    </w:p>
    <w:p w14:paraId="09698B07" w14:textId="515633A0" w:rsidR="00CD41A3" w:rsidRPr="001A13FE" w:rsidRDefault="00CD41A3" w:rsidP="00CD41A3">
      <w:pPr>
        <w:spacing w:before="120"/>
        <w:rPr>
          <w:bCs/>
          <w:sz w:val="28"/>
          <w:szCs w:val="28"/>
        </w:rPr>
      </w:pPr>
      <w:r w:rsidRPr="001A13FE">
        <w:rPr>
          <w:bCs/>
          <w:sz w:val="28"/>
          <w:szCs w:val="28"/>
        </w:rPr>
        <w:t xml:space="preserve">b) Thời gian tổ chức </w:t>
      </w:r>
    </w:p>
    <w:p w14:paraId="31073AC0" w14:textId="2EC758A1" w:rsidR="00CD41A3" w:rsidRPr="001A13FE" w:rsidRDefault="00CD41A3" w:rsidP="00CD41A3">
      <w:pPr>
        <w:spacing w:before="120"/>
        <w:rPr>
          <w:bCs/>
          <w:sz w:val="28"/>
          <w:szCs w:val="28"/>
        </w:rPr>
      </w:pPr>
      <w:r w:rsidRPr="001A13FE">
        <w:rPr>
          <w:bCs/>
          <w:sz w:val="28"/>
          <w:szCs w:val="28"/>
        </w:rPr>
        <w:t xml:space="preserve">c) Địa điểm tổ chức </w:t>
      </w:r>
    </w:p>
    <w:p w14:paraId="7D659BDB" w14:textId="0E17DCFF" w:rsidR="00CD41A3" w:rsidRPr="001A13FE" w:rsidRDefault="00CD41A3" w:rsidP="00CD41A3">
      <w:pPr>
        <w:spacing w:before="120"/>
        <w:rPr>
          <w:bCs/>
          <w:sz w:val="28"/>
          <w:szCs w:val="28"/>
        </w:rPr>
      </w:pPr>
      <w:r w:rsidRPr="001A13FE">
        <w:rPr>
          <w:bCs/>
          <w:sz w:val="28"/>
          <w:szCs w:val="28"/>
        </w:rPr>
        <w:t>d) Đơn vị chủ trì, tổ chức hội chợ, triển lãm:</w:t>
      </w:r>
    </w:p>
    <w:p w14:paraId="3E192508" w14:textId="7C7FCBD9" w:rsidR="00CD41A3" w:rsidRPr="001A13FE" w:rsidRDefault="00CD41A3" w:rsidP="00CD41A3">
      <w:pPr>
        <w:spacing w:before="120"/>
        <w:rPr>
          <w:bCs/>
          <w:sz w:val="28"/>
          <w:szCs w:val="28"/>
        </w:rPr>
      </w:pPr>
      <w:r w:rsidRPr="001A13FE">
        <w:rPr>
          <w:bCs/>
          <w:sz w:val="28"/>
          <w:szCs w:val="28"/>
        </w:rPr>
        <w:t>đ) Nội dung chính của hội chợ, triển lãm</w:t>
      </w:r>
    </w:p>
    <w:p w14:paraId="65AE8323" w14:textId="1A1519B2" w:rsidR="00CD41A3" w:rsidRPr="001A13FE" w:rsidRDefault="00CD41A3" w:rsidP="00CD41A3">
      <w:pPr>
        <w:spacing w:before="120"/>
        <w:rPr>
          <w:bCs/>
          <w:sz w:val="28"/>
          <w:szCs w:val="28"/>
        </w:rPr>
      </w:pPr>
      <w:r w:rsidRPr="001A13FE">
        <w:rPr>
          <w:bCs/>
          <w:sz w:val="28"/>
          <w:szCs w:val="28"/>
        </w:rPr>
        <w:t>e) Tính chất của hội chợ, triển lãm (chuyên ngành, tổng hợp…)</w:t>
      </w:r>
    </w:p>
    <w:p w14:paraId="5BC46EB1" w14:textId="7D0AC968" w:rsidR="00CD41A3" w:rsidRPr="001A13FE" w:rsidRDefault="00CD41A3" w:rsidP="00CD41A3">
      <w:pPr>
        <w:spacing w:before="120"/>
        <w:rPr>
          <w:bCs/>
          <w:sz w:val="28"/>
          <w:szCs w:val="28"/>
        </w:rPr>
      </w:pPr>
      <w:r w:rsidRPr="001A13FE">
        <w:rPr>
          <w:bCs/>
          <w:sz w:val="28"/>
          <w:szCs w:val="28"/>
        </w:rPr>
        <w:t>g) Lĩnh vực ngành nghề chính của hội chợ, triển lãm</w:t>
      </w:r>
    </w:p>
    <w:p w14:paraId="0E32FFD0" w14:textId="0E063570" w:rsidR="00A30106" w:rsidRPr="001A13FE" w:rsidRDefault="00A30106" w:rsidP="00384C91">
      <w:pPr>
        <w:spacing w:before="120"/>
        <w:rPr>
          <w:b/>
          <w:bCs/>
          <w:sz w:val="26"/>
          <w:szCs w:val="26"/>
        </w:rPr>
      </w:pPr>
      <w:r w:rsidRPr="001A13FE">
        <w:rPr>
          <w:b/>
          <w:bCs/>
          <w:sz w:val="26"/>
          <w:szCs w:val="26"/>
        </w:rPr>
        <w:t>2. Nội dung đề nghị hỗ trợ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
        <w:gridCol w:w="1898"/>
        <w:gridCol w:w="1620"/>
        <w:gridCol w:w="1274"/>
        <w:gridCol w:w="1419"/>
        <w:gridCol w:w="1274"/>
        <w:gridCol w:w="1129"/>
      </w:tblGrid>
      <w:tr w:rsidR="001A13FE" w:rsidRPr="001A13FE" w14:paraId="1E0A32E5" w14:textId="77777777" w:rsidTr="00DB1587">
        <w:trPr>
          <w:tblHeader/>
        </w:trPr>
        <w:tc>
          <w:tcPr>
            <w:tcW w:w="24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2EEE37D" w14:textId="77777777" w:rsidR="00CD41A3" w:rsidRPr="001A13FE" w:rsidRDefault="00CD41A3" w:rsidP="00DB1587">
            <w:pPr>
              <w:spacing w:before="40" w:after="40"/>
              <w:ind w:left="57" w:right="57"/>
              <w:jc w:val="center"/>
              <w:rPr>
                <w:b/>
              </w:rPr>
            </w:pPr>
            <w:r w:rsidRPr="001A13FE">
              <w:rPr>
                <w:b/>
              </w:rPr>
              <w:lastRenderedPageBreak/>
              <w:t>TT</w:t>
            </w:r>
          </w:p>
        </w:tc>
        <w:tc>
          <w:tcPr>
            <w:tcW w:w="104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19A3802" w14:textId="77777777" w:rsidR="00CD41A3" w:rsidRPr="001A13FE" w:rsidRDefault="00CD41A3" w:rsidP="00DB1587">
            <w:pPr>
              <w:spacing w:before="40" w:after="40"/>
              <w:ind w:left="57" w:right="57"/>
              <w:jc w:val="center"/>
            </w:pPr>
            <w:r w:rsidRPr="001A13FE">
              <w:rPr>
                <w:b/>
                <w:bCs/>
              </w:rPr>
              <w:t>Nội dung đề nghị được hỗ trợ</w:t>
            </w:r>
          </w:p>
        </w:tc>
        <w:tc>
          <w:tcPr>
            <w:tcW w:w="89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4637979" w14:textId="77777777" w:rsidR="00CD41A3" w:rsidRPr="001A13FE" w:rsidRDefault="00CD41A3" w:rsidP="00DB1587">
            <w:pPr>
              <w:spacing w:before="40" w:after="40"/>
              <w:ind w:left="57" w:right="57"/>
              <w:jc w:val="center"/>
              <w:rPr>
                <w:b/>
                <w:bCs/>
              </w:rPr>
            </w:pPr>
            <w:r w:rsidRPr="001A13FE">
              <w:rPr>
                <w:b/>
                <w:bCs/>
              </w:rPr>
              <w:t xml:space="preserve">Số tiền thực hiện bằng ngoại tệ </w:t>
            </w:r>
          </w:p>
          <w:p w14:paraId="1737DB25" w14:textId="77777777" w:rsidR="00CD41A3" w:rsidRPr="001A13FE" w:rsidRDefault="00CD41A3" w:rsidP="00DB1587">
            <w:pPr>
              <w:spacing w:before="40" w:after="40"/>
              <w:ind w:left="57" w:right="57"/>
              <w:jc w:val="center"/>
              <w:rPr>
                <w:bCs/>
              </w:rPr>
            </w:pPr>
            <w:r w:rsidRPr="001A13FE">
              <w:rPr>
                <w:bCs/>
              </w:rPr>
              <w:t>(nếu có)</w:t>
            </w:r>
          </w:p>
        </w:tc>
        <w:tc>
          <w:tcPr>
            <w:tcW w:w="703" w:type="pct"/>
            <w:tcBorders>
              <w:top w:val="single" w:sz="4" w:space="0" w:color="auto"/>
              <w:left w:val="single" w:sz="4" w:space="0" w:color="auto"/>
              <w:bottom w:val="single" w:sz="4" w:space="0" w:color="auto"/>
              <w:right w:val="single" w:sz="4" w:space="0" w:color="auto"/>
            </w:tcBorders>
            <w:shd w:val="solid" w:color="FFFFFF" w:fill="auto"/>
            <w:vAlign w:val="center"/>
          </w:tcPr>
          <w:p w14:paraId="54DED928" w14:textId="77777777" w:rsidR="00CD41A3" w:rsidRPr="001A13FE" w:rsidRDefault="00CD41A3" w:rsidP="00DB1587">
            <w:pPr>
              <w:spacing w:before="40" w:after="40"/>
              <w:ind w:left="57" w:right="57"/>
              <w:jc w:val="center"/>
              <w:rPr>
                <w:b/>
                <w:bCs/>
              </w:rPr>
            </w:pPr>
            <w:r w:rsidRPr="001A13FE">
              <w:rPr>
                <w:b/>
                <w:bCs/>
              </w:rPr>
              <w:t>Số tiền</w:t>
            </w:r>
            <w:r w:rsidRPr="001A13FE">
              <w:rPr>
                <w:rStyle w:val="FootnoteReference"/>
                <w:b/>
                <w:bCs/>
              </w:rPr>
              <w:footnoteReference w:id="2"/>
            </w:r>
            <w:r w:rsidRPr="001A13FE">
              <w:rPr>
                <w:b/>
                <w:bCs/>
              </w:rPr>
              <w:t xml:space="preserve"> </w:t>
            </w:r>
          </w:p>
          <w:p w14:paraId="043DAEA6" w14:textId="77777777" w:rsidR="00CD41A3" w:rsidRPr="001A13FE" w:rsidRDefault="00CD41A3" w:rsidP="00DB1587">
            <w:pPr>
              <w:spacing w:before="40" w:after="40"/>
              <w:ind w:left="57" w:right="57"/>
              <w:jc w:val="center"/>
              <w:rPr>
                <w:b/>
                <w:bCs/>
              </w:rPr>
            </w:pPr>
            <w:r w:rsidRPr="001A13FE">
              <w:rPr>
                <w:b/>
                <w:bCs/>
              </w:rPr>
              <w:t>thực hiện</w:t>
            </w:r>
          </w:p>
          <w:p w14:paraId="4D61C4FC" w14:textId="77777777" w:rsidR="00CD41A3" w:rsidRPr="001A13FE" w:rsidRDefault="00CD41A3" w:rsidP="00DB1587">
            <w:pPr>
              <w:spacing w:before="40" w:after="40"/>
              <w:ind w:left="57" w:right="57"/>
              <w:jc w:val="center"/>
              <w:rPr>
                <w:bCs/>
              </w:rPr>
            </w:pPr>
            <w:r w:rsidRPr="001A13FE">
              <w:rPr>
                <w:bCs/>
              </w:rPr>
              <w:t>(đồng)</w:t>
            </w:r>
          </w:p>
        </w:tc>
        <w:tc>
          <w:tcPr>
            <w:tcW w:w="78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ACED79B" w14:textId="77777777" w:rsidR="00CD41A3" w:rsidRPr="001A13FE" w:rsidRDefault="00CD41A3" w:rsidP="00DB1587">
            <w:pPr>
              <w:spacing w:before="40" w:after="40"/>
              <w:ind w:left="57" w:right="57"/>
              <w:jc w:val="center"/>
              <w:rPr>
                <w:b/>
                <w:bCs/>
              </w:rPr>
            </w:pPr>
            <w:r w:rsidRPr="001A13FE">
              <w:rPr>
                <w:b/>
                <w:bCs/>
              </w:rPr>
              <w:t>Số tiền đề nghị được hỗ trợ</w:t>
            </w:r>
          </w:p>
          <w:p w14:paraId="2C3229E7" w14:textId="77777777" w:rsidR="00CD41A3" w:rsidRPr="001A13FE" w:rsidRDefault="00CD41A3" w:rsidP="00DB1587">
            <w:pPr>
              <w:spacing w:before="40" w:after="40"/>
              <w:ind w:left="57" w:right="57"/>
              <w:jc w:val="center"/>
              <w:rPr>
                <w:bCs/>
              </w:rPr>
            </w:pPr>
            <w:r w:rsidRPr="001A13FE">
              <w:rPr>
                <w:bCs/>
              </w:rPr>
              <w:t>(đồng)</w:t>
            </w:r>
          </w:p>
        </w:tc>
        <w:tc>
          <w:tcPr>
            <w:tcW w:w="70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B7E5F88" w14:textId="77777777" w:rsidR="00CD41A3" w:rsidRPr="001A13FE" w:rsidRDefault="00CD41A3" w:rsidP="00DB1587">
            <w:pPr>
              <w:spacing w:before="40" w:after="40"/>
              <w:ind w:left="57" w:right="57"/>
              <w:jc w:val="center"/>
              <w:rPr>
                <w:b/>
                <w:iCs/>
              </w:rPr>
            </w:pPr>
            <w:r w:rsidRPr="001A13FE">
              <w:rPr>
                <w:b/>
                <w:iCs/>
              </w:rPr>
              <w:t>Nguồn xã hội hoá của doanh nghiệp</w:t>
            </w:r>
          </w:p>
          <w:p w14:paraId="5A23AB5D" w14:textId="77777777" w:rsidR="00CD41A3" w:rsidRPr="001A13FE" w:rsidRDefault="00CD41A3" w:rsidP="00DB1587">
            <w:pPr>
              <w:spacing w:before="40" w:after="40"/>
              <w:ind w:left="57" w:right="57"/>
              <w:jc w:val="center"/>
            </w:pPr>
            <w:r w:rsidRPr="001A13FE">
              <w:rPr>
                <w:bCs/>
              </w:rPr>
              <w:t>(đồng)</w:t>
            </w:r>
          </w:p>
        </w:tc>
        <w:tc>
          <w:tcPr>
            <w:tcW w:w="62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571E927" w14:textId="77777777" w:rsidR="00CD41A3" w:rsidRPr="001A13FE" w:rsidRDefault="00CD41A3" w:rsidP="00DB1587">
            <w:pPr>
              <w:spacing w:before="40" w:after="40"/>
              <w:ind w:left="57" w:right="57"/>
              <w:jc w:val="center"/>
              <w:rPr>
                <w:b/>
                <w:bCs/>
              </w:rPr>
            </w:pPr>
            <w:r w:rsidRPr="001A13FE">
              <w:rPr>
                <w:b/>
                <w:bCs/>
              </w:rPr>
              <w:t>Ghi chú</w:t>
            </w:r>
          </w:p>
        </w:tc>
      </w:tr>
      <w:tr w:rsidR="001A13FE" w:rsidRPr="001A13FE" w14:paraId="2ABE8221" w14:textId="77777777" w:rsidTr="00DB1587">
        <w:tc>
          <w:tcPr>
            <w:tcW w:w="247" w:type="pct"/>
            <w:tcBorders>
              <w:top w:val="single" w:sz="4" w:space="0" w:color="auto"/>
              <w:left w:val="single" w:sz="4" w:space="0" w:color="auto"/>
              <w:bottom w:val="single" w:sz="4" w:space="0" w:color="auto"/>
              <w:right w:val="single" w:sz="4" w:space="0" w:color="auto"/>
            </w:tcBorders>
            <w:shd w:val="solid" w:color="FFFFFF" w:fill="auto"/>
            <w:vAlign w:val="center"/>
          </w:tcPr>
          <w:p w14:paraId="084F37BD" w14:textId="77777777" w:rsidR="00CD41A3" w:rsidRPr="001A13FE" w:rsidRDefault="00CD41A3" w:rsidP="00DB1587">
            <w:pPr>
              <w:spacing w:before="40" w:after="40"/>
              <w:ind w:left="57" w:right="57"/>
              <w:jc w:val="center"/>
              <w:rPr>
                <w:bCs/>
              </w:rPr>
            </w:pPr>
            <w:r w:rsidRPr="001A13FE">
              <w:rPr>
                <w:bCs/>
              </w:rPr>
              <w:t>1</w:t>
            </w:r>
          </w:p>
        </w:tc>
        <w:tc>
          <w:tcPr>
            <w:tcW w:w="104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219F825" w14:textId="77777777" w:rsidR="00CD41A3" w:rsidRPr="001A13FE" w:rsidRDefault="00CD41A3" w:rsidP="00DB1587">
            <w:pPr>
              <w:spacing w:before="40" w:after="40"/>
              <w:ind w:left="57" w:right="57"/>
              <w:jc w:val="both"/>
              <w:rPr>
                <w:i/>
              </w:rPr>
            </w:pPr>
          </w:p>
        </w:tc>
        <w:tc>
          <w:tcPr>
            <w:tcW w:w="894" w:type="pct"/>
            <w:tcBorders>
              <w:top w:val="single" w:sz="4" w:space="0" w:color="auto"/>
              <w:left w:val="single" w:sz="4" w:space="0" w:color="auto"/>
              <w:bottom w:val="single" w:sz="4" w:space="0" w:color="auto"/>
              <w:right w:val="single" w:sz="4" w:space="0" w:color="auto"/>
            </w:tcBorders>
            <w:shd w:val="solid" w:color="FFFFFF" w:fill="auto"/>
            <w:vAlign w:val="center"/>
          </w:tcPr>
          <w:p w14:paraId="19517CE9" w14:textId="77777777" w:rsidR="00CD41A3" w:rsidRPr="001A13FE" w:rsidRDefault="00CD41A3" w:rsidP="00DB1587">
            <w:pPr>
              <w:spacing w:before="40" w:after="40"/>
              <w:ind w:left="57" w:right="57"/>
            </w:pPr>
          </w:p>
        </w:tc>
        <w:tc>
          <w:tcPr>
            <w:tcW w:w="703" w:type="pct"/>
            <w:tcBorders>
              <w:top w:val="single" w:sz="4" w:space="0" w:color="auto"/>
              <w:left w:val="single" w:sz="4" w:space="0" w:color="auto"/>
              <w:bottom w:val="single" w:sz="4" w:space="0" w:color="auto"/>
              <w:right w:val="single" w:sz="4" w:space="0" w:color="auto"/>
            </w:tcBorders>
            <w:shd w:val="solid" w:color="FFFFFF" w:fill="auto"/>
          </w:tcPr>
          <w:p w14:paraId="6631A579" w14:textId="77777777" w:rsidR="00CD41A3" w:rsidRPr="001A13FE" w:rsidRDefault="00CD41A3" w:rsidP="00DB1587">
            <w:pPr>
              <w:spacing w:before="40" w:after="40"/>
              <w:ind w:left="57" w:right="57"/>
            </w:pPr>
          </w:p>
        </w:tc>
        <w:tc>
          <w:tcPr>
            <w:tcW w:w="783" w:type="pct"/>
            <w:tcBorders>
              <w:top w:val="single" w:sz="4" w:space="0" w:color="auto"/>
              <w:left w:val="single" w:sz="4" w:space="0" w:color="auto"/>
              <w:bottom w:val="single" w:sz="4" w:space="0" w:color="auto"/>
              <w:right w:val="single" w:sz="4" w:space="0" w:color="auto"/>
            </w:tcBorders>
            <w:shd w:val="solid" w:color="FFFFFF" w:fill="auto"/>
            <w:vAlign w:val="center"/>
          </w:tcPr>
          <w:p w14:paraId="19A600F4" w14:textId="77777777" w:rsidR="00CD41A3" w:rsidRPr="001A13FE" w:rsidRDefault="00CD41A3" w:rsidP="00DB1587">
            <w:pPr>
              <w:spacing w:before="40" w:after="40"/>
              <w:ind w:left="57" w:right="57"/>
            </w:pPr>
          </w:p>
        </w:tc>
        <w:tc>
          <w:tcPr>
            <w:tcW w:w="703" w:type="pct"/>
            <w:tcBorders>
              <w:top w:val="single" w:sz="4" w:space="0" w:color="auto"/>
              <w:left w:val="single" w:sz="4" w:space="0" w:color="auto"/>
              <w:bottom w:val="single" w:sz="4" w:space="0" w:color="auto"/>
              <w:right w:val="single" w:sz="4" w:space="0" w:color="auto"/>
            </w:tcBorders>
            <w:shd w:val="solid" w:color="FFFFFF" w:fill="auto"/>
            <w:vAlign w:val="center"/>
          </w:tcPr>
          <w:p w14:paraId="107F5CFF" w14:textId="77777777" w:rsidR="00CD41A3" w:rsidRPr="001A13FE" w:rsidRDefault="00CD41A3" w:rsidP="00DB1587">
            <w:pPr>
              <w:spacing w:before="40" w:after="40"/>
              <w:ind w:left="57" w:right="57"/>
            </w:pPr>
          </w:p>
        </w:tc>
        <w:tc>
          <w:tcPr>
            <w:tcW w:w="623" w:type="pct"/>
            <w:tcBorders>
              <w:top w:val="single" w:sz="4" w:space="0" w:color="auto"/>
              <w:left w:val="single" w:sz="4" w:space="0" w:color="auto"/>
              <w:bottom w:val="single" w:sz="4" w:space="0" w:color="auto"/>
              <w:right w:val="single" w:sz="4" w:space="0" w:color="auto"/>
            </w:tcBorders>
            <w:shd w:val="solid" w:color="FFFFFF" w:fill="auto"/>
            <w:vAlign w:val="center"/>
          </w:tcPr>
          <w:p w14:paraId="011F59A3" w14:textId="77777777" w:rsidR="00CD41A3" w:rsidRPr="001A13FE" w:rsidRDefault="00CD41A3" w:rsidP="00DB1587">
            <w:pPr>
              <w:spacing w:before="40" w:after="40"/>
              <w:ind w:left="57" w:right="57"/>
            </w:pPr>
          </w:p>
        </w:tc>
      </w:tr>
      <w:tr w:rsidR="001A13FE" w:rsidRPr="001A13FE" w14:paraId="1A0A7C58" w14:textId="77777777" w:rsidTr="00DB1587">
        <w:tc>
          <w:tcPr>
            <w:tcW w:w="247" w:type="pct"/>
            <w:tcBorders>
              <w:top w:val="single" w:sz="4" w:space="0" w:color="auto"/>
              <w:left w:val="single" w:sz="4" w:space="0" w:color="auto"/>
              <w:bottom w:val="single" w:sz="4" w:space="0" w:color="auto"/>
              <w:right w:val="single" w:sz="4" w:space="0" w:color="auto"/>
            </w:tcBorders>
            <w:shd w:val="solid" w:color="FFFFFF" w:fill="auto"/>
            <w:vAlign w:val="center"/>
          </w:tcPr>
          <w:p w14:paraId="69930381" w14:textId="77777777" w:rsidR="00CD41A3" w:rsidRPr="001A13FE" w:rsidRDefault="00CD41A3" w:rsidP="00DB1587">
            <w:pPr>
              <w:spacing w:before="40" w:after="40"/>
              <w:ind w:left="57" w:right="57"/>
              <w:jc w:val="center"/>
              <w:rPr>
                <w:bCs/>
              </w:rPr>
            </w:pPr>
            <w:r w:rsidRPr="001A13FE">
              <w:rPr>
                <w:bCs/>
              </w:rPr>
              <w:t>2</w:t>
            </w:r>
          </w:p>
        </w:tc>
        <w:tc>
          <w:tcPr>
            <w:tcW w:w="1047" w:type="pct"/>
            <w:tcBorders>
              <w:top w:val="single" w:sz="4" w:space="0" w:color="auto"/>
              <w:left w:val="single" w:sz="4" w:space="0" w:color="auto"/>
              <w:bottom w:val="single" w:sz="4" w:space="0" w:color="auto"/>
              <w:right w:val="single" w:sz="4" w:space="0" w:color="auto"/>
            </w:tcBorders>
            <w:shd w:val="solid" w:color="FFFFFF" w:fill="auto"/>
            <w:vAlign w:val="center"/>
          </w:tcPr>
          <w:p w14:paraId="47FA5733" w14:textId="77777777" w:rsidR="00CD41A3" w:rsidRPr="001A13FE" w:rsidRDefault="00CD41A3" w:rsidP="00DB1587">
            <w:pPr>
              <w:spacing w:before="40" w:after="40"/>
              <w:ind w:left="57" w:right="57"/>
              <w:jc w:val="both"/>
              <w:rPr>
                <w:iCs/>
              </w:rPr>
            </w:pPr>
          </w:p>
        </w:tc>
        <w:tc>
          <w:tcPr>
            <w:tcW w:w="894" w:type="pct"/>
            <w:tcBorders>
              <w:top w:val="single" w:sz="4" w:space="0" w:color="auto"/>
              <w:left w:val="single" w:sz="4" w:space="0" w:color="auto"/>
              <w:bottom w:val="single" w:sz="4" w:space="0" w:color="auto"/>
              <w:right w:val="single" w:sz="4" w:space="0" w:color="auto"/>
            </w:tcBorders>
            <w:shd w:val="solid" w:color="FFFFFF" w:fill="auto"/>
            <w:vAlign w:val="center"/>
          </w:tcPr>
          <w:p w14:paraId="69F00DE6" w14:textId="77777777" w:rsidR="00CD41A3" w:rsidRPr="001A13FE" w:rsidRDefault="00CD41A3" w:rsidP="00DB1587">
            <w:pPr>
              <w:spacing w:before="40" w:after="40"/>
              <w:ind w:left="57" w:right="57"/>
            </w:pPr>
          </w:p>
        </w:tc>
        <w:tc>
          <w:tcPr>
            <w:tcW w:w="703" w:type="pct"/>
            <w:tcBorders>
              <w:top w:val="single" w:sz="4" w:space="0" w:color="auto"/>
              <w:left w:val="single" w:sz="4" w:space="0" w:color="auto"/>
              <w:bottom w:val="single" w:sz="4" w:space="0" w:color="auto"/>
              <w:right w:val="single" w:sz="4" w:space="0" w:color="auto"/>
            </w:tcBorders>
            <w:shd w:val="solid" w:color="FFFFFF" w:fill="auto"/>
          </w:tcPr>
          <w:p w14:paraId="3952309C" w14:textId="77777777" w:rsidR="00CD41A3" w:rsidRPr="001A13FE" w:rsidRDefault="00CD41A3" w:rsidP="00DB1587">
            <w:pPr>
              <w:spacing w:before="40" w:after="40"/>
              <w:ind w:left="57" w:right="57"/>
            </w:pPr>
          </w:p>
        </w:tc>
        <w:tc>
          <w:tcPr>
            <w:tcW w:w="783" w:type="pct"/>
            <w:tcBorders>
              <w:top w:val="single" w:sz="4" w:space="0" w:color="auto"/>
              <w:left w:val="single" w:sz="4" w:space="0" w:color="auto"/>
              <w:bottom w:val="single" w:sz="4" w:space="0" w:color="auto"/>
              <w:right w:val="single" w:sz="4" w:space="0" w:color="auto"/>
            </w:tcBorders>
            <w:shd w:val="solid" w:color="FFFFFF" w:fill="auto"/>
            <w:vAlign w:val="center"/>
          </w:tcPr>
          <w:p w14:paraId="211F9469" w14:textId="77777777" w:rsidR="00CD41A3" w:rsidRPr="001A13FE" w:rsidRDefault="00CD41A3" w:rsidP="00DB1587">
            <w:pPr>
              <w:spacing w:before="40" w:after="40"/>
              <w:ind w:left="57" w:right="57"/>
            </w:pPr>
          </w:p>
        </w:tc>
        <w:tc>
          <w:tcPr>
            <w:tcW w:w="703" w:type="pct"/>
            <w:tcBorders>
              <w:top w:val="single" w:sz="4" w:space="0" w:color="auto"/>
              <w:left w:val="single" w:sz="4" w:space="0" w:color="auto"/>
              <w:bottom w:val="single" w:sz="4" w:space="0" w:color="auto"/>
              <w:right w:val="single" w:sz="4" w:space="0" w:color="auto"/>
            </w:tcBorders>
            <w:shd w:val="solid" w:color="FFFFFF" w:fill="auto"/>
            <w:vAlign w:val="center"/>
          </w:tcPr>
          <w:p w14:paraId="538D3B69" w14:textId="77777777" w:rsidR="00CD41A3" w:rsidRPr="001A13FE" w:rsidRDefault="00CD41A3" w:rsidP="00DB1587">
            <w:pPr>
              <w:spacing w:before="40" w:after="40"/>
              <w:ind w:left="57" w:right="57"/>
            </w:pPr>
          </w:p>
        </w:tc>
        <w:tc>
          <w:tcPr>
            <w:tcW w:w="623" w:type="pct"/>
            <w:tcBorders>
              <w:top w:val="single" w:sz="4" w:space="0" w:color="auto"/>
              <w:left w:val="single" w:sz="4" w:space="0" w:color="auto"/>
              <w:bottom w:val="single" w:sz="4" w:space="0" w:color="auto"/>
              <w:right w:val="single" w:sz="4" w:space="0" w:color="auto"/>
            </w:tcBorders>
            <w:shd w:val="solid" w:color="FFFFFF" w:fill="auto"/>
            <w:vAlign w:val="center"/>
          </w:tcPr>
          <w:p w14:paraId="6C2D1EFB" w14:textId="77777777" w:rsidR="00CD41A3" w:rsidRPr="001A13FE" w:rsidRDefault="00CD41A3" w:rsidP="00DB1587">
            <w:pPr>
              <w:spacing w:before="40" w:after="40"/>
              <w:ind w:left="57" w:right="57"/>
            </w:pPr>
          </w:p>
        </w:tc>
      </w:tr>
      <w:tr w:rsidR="001A13FE" w:rsidRPr="001A13FE" w14:paraId="256567DE" w14:textId="77777777" w:rsidTr="00DB1587">
        <w:tc>
          <w:tcPr>
            <w:tcW w:w="247" w:type="pct"/>
            <w:tcBorders>
              <w:top w:val="single" w:sz="4" w:space="0" w:color="auto"/>
              <w:left w:val="single" w:sz="4" w:space="0" w:color="auto"/>
              <w:bottom w:val="single" w:sz="4" w:space="0" w:color="auto"/>
              <w:right w:val="single" w:sz="4" w:space="0" w:color="auto"/>
            </w:tcBorders>
            <w:shd w:val="solid" w:color="FFFFFF" w:fill="auto"/>
            <w:vAlign w:val="center"/>
          </w:tcPr>
          <w:p w14:paraId="1F510ADF" w14:textId="77777777" w:rsidR="00CD41A3" w:rsidRPr="001A13FE" w:rsidRDefault="00CD41A3" w:rsidP="00DB1587">
            <w:pPr>
              <w:spacing w:before="40" w:after="40"/>
              <w:ind w:left="57" w:right="57"/>
              <w:jc w:val="center"/>
              <w:rPr>
                <w:bCs/>
              </w:rPr>
            </w:pPr>
            <w:r w:rsidRPr="001A13FE">
              <w:rPr>
                <w:bCs/>
              </w:rPr>
              <w:t>3</w:t>
            </w:r>
          </w:p>
        </w:tc>
        <w:tc>
          <w:tcPr>
            <w:tcW w:w="1047" w:type="pct"/>
            <w:tcBorders>
              <w:top w:val="single" w:sz="4" w:space="0" w:color="auto"/>
              <w:left w:val="single" w:sz="4" w:space="0" w:color="auto"/>
              <w:bottom w:val="single" w:sz="4" w:space="0" w:color="auto"/>
              <w:right w:val="single" w:sz="4" w:space="0" w:color="auto"/>
            </w:tcBorders>
            <w:shd w:val="solid" w:color="FFFFFF" w:fill="auto"/>
            <w:vAlign w:val="center"/>
          </w:tcPr>
          <w:p w14:paraId="031ACAC2" w14:textId="77777777" w:rsidR="00CD41A3" w:rsidRPr="001A13FE" w:rsidRDefault="00CD41A3" w:rsidP="00DB1587">
            <w:pPr>
              <w:spacing w:before="40" w:after="40"/>
              <w:ind w:left="57" w:right="57"/>
              <w:jc w:val="both"/>
              <w:rPr>
                <w:iCs/>
              </w:rPr>
            </w:pPr>
            <w:r w:rsidRPr="001A13FE">
              <w:rPr>
                <w:iCs/>
              </w:rPr>
              <w:t>….</w:t>
            </w:r>
          </w:p>
        </w:tc>
        <w:tc>
          <w:tcPr>
            <w:tcW w:w="894" w:type="pct"/>
            <w:tcBorders>
              <w:top w:val="single" w:sz="4" w:space="0" w:color="auto"/>
              <w:left w:val="single" w:sz="4" w:space="0" w:color="auto"/>
              <w:bottom w:val="single" w:sz="4" w:space="0" w:color="auto"/>
              <w:right w:val="single" w:sz="4" w:space="0" w:color="auto"/>
            </w:tcBorders>
            <w:shd w:val="solid" w:color="FFFFFF" w:fill="auto"/>
            <w:vAlign w:val="center"/>
          </w:tcPr>
          <w:p w14:paraId="35E11B5E" w14:textId="77777777" w:rsidR="00CD41A3" w:rsidRPr="001A13FE" w:rsidRDefault="00CD41A3" w:rsidP="00DB1587">
            <w:pPr>
              <w:spacing w:before="40" w:after="40"/>
              <w:ind w:left="57" w:right="57"/>
            </w:pPr>
          </w:p>
        </w:tc>
        <w:tc>
          <w:tcPr>
            <w:tcW w:w="703" w:type="pct"/>
            <w:tcBorders>
              <w:top w:val="single" w:sz="4" w:space="0" w:color="auto"/>
              <w:left w:val="single" w:sz="4" w:space="0" w:color="auto"/>
              <w:bottom w:val="single" w:sz="4" w:space="0" w:color="auto"/>
              <w:right w:val="single" w:sz="4" w:space="0" w:color="auto"/>
            </w:tcBorders>
            <w:shd w:val="solid" w:color="FFFFFF" w:fill="auto"/>
          </w:tcPr>
          <w:p w14:paraId="17E3A30B" w14:textId="77777777" w:rsidR="00CD41A3" w:rsidRPr="001A13FE" w:rsidRDefault="00CD41A3" w:rsidP="00DB1587">
            <w:pPr>
              <w:spacing w:before="40" w:after="40"/>
              <w:ind w:left="57" w:right="57"/>
            </w:pPr>
          </w:p>
        </w:tc>
        <w:tc>
          <w:tcPr>
            <w:tcW w:w="783" w:type="pct"/>
            <w:tcBorders>
              <w:top w:val="single" w:sz="4" w:space="0" w:color="auto"/>
              <w:left w:val="single" w:sz="4" w:space="0" w:color="auto"/>
              <w:bottom w:val="single" w:sz="4" w:space="0" w:color="auto"/>
              <w:right w:val="single" w:sz="4" w:space="0" w:color="auto"/>
            </w:tcBorders>
            <w:shd w:val="solid" w:color="FFFFFF" w:fill="auto"/>
            <w:vAlign w:val="center"/>
          </w:tcPr>
          <w:p w14:paraId="12F2A8D4" w14:textId="77777777" w:rsidR="00CD41A3" w:rsidRPr="001A13FE" w:rsidRDefault="00CD41A3" w:rsidP="00DB1587">
            <w:pPr>
              <w:spacing w:before="40" w:after="40"/>
              <w:ind w:left="57" w:right="57"/>
            </w:pPr>
          </w:p>
        </w:tc>
        <w:tc>
          <w:tcPr>
            <w:tcW w:w="703" w:type="pct"/>
            <w:tcBorders>
              <w:top w:val="single" w:sz="4" w:space="0" w:color="auto"/>
              <w:left w:val="single" w:sz="4" w:space="0" w:color="auto"/>
              <w:bottom w:val="single" w:sz="4" w:space="0" w:color="auto"/>
              <w:right w:val="single" w:sz="4" w:space="0" w:color="auto"/>
            </w:tcBorders>
            <w:shd w:val="solid" w:color="FFFFFF" w:fill="auto"/>
            <w:vAlign w:val="center"/>
          </w:tcPr>
          <w:p w14:paraId="0243799A" w14:textId="77777777" w:rsidR="00CD41A3" w:rsidRPr="001A13FE" w:rsidRDefault="00CD41A3" w:rsidP="00DB1587">
            <w:pPr>
              <w:spacing w:before="40" w:after="40"/>
              <w:ind w:left="57" w:right="57"/>
            </w:pPr>
          </w:p>
        </w:tc>
        <w:tc>
          <w:tcPr>
            <w:tcW w:w="623" w:type="pct"/>
            <w:tcBorders>
              <w:top w:val="single" w:sz="4" w:space="0" w:color="auto"/>
              <w:left w:val="single" w:sz="4" w:space="0" w:color="auto"/>
              <w:bottom w:val="single" w:sz="4" w:space="0" w:color="auto"/>
              <w:right w:val="single" w:sz="4" w:space="0" w:color="auto"/>
            </w:tcBorders>
            <w:shd w:val="solid" w:color="FFFFFF" w:fill="auto"/>
            <w:vAlign w:val="center"/>
          </w:tcPr>
          <w:p w14:paraId="719CBF57" w14:textId="77777777" w:rsidR="00CD41A3" w:rsidRPr="001A13FE" w:rsidRDefault="00CD41A3" w:rsidP="00DB1587">
            <w:pPr>
              <w:spacing w:before="40" w:after="40"/>
              <w:ind w:left="57" w:right="57"/>
            </w:pPr>
          </w:p>
        </w:tc>
      </w:tr>
      <w:tr w:rsidR="001A13FE" w:rsidRPr="001A13FE" w14:paraId="2772FB59" w14:textId="77777777" w:rsidTr="00DB1587">
        <w:tc>
          <w:tcPr>
            <w:tcW w:w="24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E4E7269" w14:textId="77777777" w:rsidR="00CD41A3" w:rsidRPr="001A13FE" w:rsidRDefault="00CD41A3" w:rsidP="00DB1587">
            <w:pPr>
              <w:spacing w:before="40" w:after="40"/>
              <w:ind w:left="57" w:right="57"/>
            </w:pPr>
            <w:r w:rsidRPr="001A13FE">
              <w:t> </w:t>
            </w:r>
          </w:p>
        </w:tc>
        <w:tc>
          <w:tcPr>
            <w:tcW w:w="104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287F9EA" w14:textId="77777777" w:rsidR="00CD41A3" w:rsidRPr="001A13FE" w:rsidRDefault="00CD41A3" w:rsidP="00DB1587">
            <w:pPr>
              <w:spacing w:before="40" w:after="40"/>
              <w:ind w:left="57" w:right="57"/>
              <w:jc w:val="center"/>
            </w:pPr>
            <w:r w:rsidRPr="001A13FE">
              <w:rPr>
                <w:b/>
                <w:bCs/>
              </w:rPr>
              <w:t>Tổng cộng:</w:t>
            </w:r>
          </w:p>
        </w:tc>
        <w:tc>
          <w:tcPr>
            <w:tcW w:w="894" w:type="pct"/>
            <w:tcBorders>
              <w:top w:val="single" w:sz="4" w:space="0" w:color="auto"/>
              <w:left w:val="single" w:sz="4" w:space="0" w:color="auto"/>
              <w:bottom w:val="single" w:sz="4" w:space="0" w:color="auto"/>
              <w:right w:val="single" w:sz="4" w:space="0" w:color="auto"/>
            </w:tcBorders>
            <w:shd w:val="solid" w:color="FFFFFF" w:fill="auto"/>
            <w:vAlign w:val="center"/>
          </w:tcPr>
          <w:p w14:paraId="158B62B2" w14:textId="77777777" w:rsidR="00CD41A3" w:rsidRPr="001A13FE" w:rsidRDefault="00CD41A3" w:rsidP="00DB1587">
            <w:pPr>
              <w:spacing w:before="40" w:after="40"/>
              <w:ind w:left="57" w:right="57"/>
            </w:pPr>
          </w:p>
        </w:tc>
        <w:tc>
          <w:tcPr>
            <w:tcW w:w="703" w:type="pct"/>
            <w:tcBorders>
              <w:top w:val="single" w:sz="4" w:space="0" w:color="auto"/>
              <w:left w:val="single" w:sz="4" w:space="0" w:color="auto"/>
              <w:bottom w:val="single" w:sz="4" w:space="0" w:color="auto"/>
              <w:right w:val="single" w:sz="4" w:space="0" w:color="auto"/>
            </w:tcBorders>
            <w:shd w:val="solid" w:color="FFFFFF" w:fill="auto"/>
          </w:tcPr>
          <w:p w14:paraId="1F561498" w14:textId="77777777" w:rsidR="00CD41A3" w:rsidRPr="001A13FE" w:rsidRDefault="00CD41A3" w:rsidP="00DB1587">
            <w:pPr>
              <w:spacing w:before="40" w:after="40"/>
              <w:ind w:left="57" w:right="57"/>
            </w:pPr>
          </w:p>
        </w:tc>
        <w:tc>
          <w:tcPr>
            <w:tcW w:w="783" w:type="pct"/>
            <w:tcBorders>
              <w:top w:val="single" w:sz="4" w:space="0" w:color="auto"/>
              <w:left w:val="single" w:sz="4" w:space="0" w:color="auto"/>
              <w:bottom w:val="single" w:sz="4" w:space="0" w:color="auto"/>
              <w:right w:val="single" w:sz="4" w:space="0" w:color="auto"/>
            </w:tcBorders>
            <w:shd w:val="solid" w:color="FFFFFF" w:fill="auto"/>
            <w:vAlign w:val="center"/>
          </w:tcPr>
          <w:p w14:paraId="4460BB19" w14:textId="77777777" w:rsidR="00CD41A3" w:rsidRPr="001A13FE" w:rsidRDefault="00CD41A3" w:rsidP="00DB1587">
            <w:pPr>
              <w:spacing w:before="40" w:after="40"/>
              <w:ind w:left="57" w:right="57"/>
            </w:pPr>
          </w:p>
        </w:tc>
        <w:tc>
          <w:tcPr>
            <w:tcW w:w="70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DF68A8B" w14:textId="77777777" w:rsidR="00CD41A3" w:rsidRPr="001A13FE" w:rsidRDefault="00CD41A3" w:rsidP="00DB1587">
            <w:pPr>
              <w:spacing w:before="40" w:after="40"/>
              <w:ind w:left="57" w:right="57"/>
            </w:pPr>
            <w:r w:rsidRPr="001A13FE">
              <w:t> </w:t>
            </w:r>
          </w:p>
        </w:tc>
        <w:tc>
          <w:tcPr>
            <w:tcW w:w="623" w:type="pct"/>
            <w:tcBorders>
              <w:top w:val="single" w:sz="4" w:space="0" w:color="auto"/>
              <w:left w:val="single" w:sz="4" w:space="0" w:color="auto"/>
              <w:bottom w:val="single" w:sz="4" w:space="0" w:color="auto"/>
              <w:right w:val="single" w:sz="4" w:space="0" w:color="auto"/>
            </w:tcBorders>
            <w:shd w:val="solid" w:color="FFFFFF" w:fill="auto"/>
            <w:vAlign w:val="center"/>
          </w:tcPr>
          <w:p w14:paraId="062DD5E2" w14:textId="77777777" w:rsidR="00CD41A3" w:rsidRPr="001A13FE" w:rsidRDefault="00CD41A3" w:rsidP="00DB1587">
            <w:pPr>
              <w:spacing w:before="40" w:after="40"/>
              <w:ind w:left="57" w:right="57"/>
            </w:pPr>
          </w:p>
        </w:tc>
      </w:tr>
    </w:tbl>
    <w:p w14:paraId="6F634942" w14:textId="77777777" w:rsidR="00A30106" w:rsidRPr="001A13FE" w:rsidRDefault="00A30106" w:rsidP="00A30106">
      <w:pPr>
        <w:spacing w:before="120" w:after="120"/>
        <w:jc w:val="center"/>
        <w:rPr>
          <w:sz w:val="26"/>
          <w:szCs w:val="26"/>
        </w:rPr>
      </w:pPr>
      <w:r w:rsidRPr="001A13FE">
        <w:rPr>
          <w:sz w:val="26"/>
          <w:szCs w:val="26"/>
        </w:rPr>
        <w:t>Số tiền bằng chữ ..............................................................................................đồng.</w:t>
      </w:r>
    </w:p>
    <w:p w14:paraId="299EE540" w14:textId="2D673737" w:rsidR="00A30106" w:rsidRPr="001A13FE" w:rsidRDefault="00A30106" w:rsidP="00CD41A3">
      <w:pPr>
        <w:spacing w:before="100"/>
        <w:rPr>
          <w:b/>
          <w:sz w:val="26"/>
          <w:szCs w:val="26"/>
        </w:rPr>
      </w:pPr>
      <w:r w:rsidRPr="001A13FE">
        <w:rPr>
          <w:b/>
          <w:bCs/>
          <w:sz w:val="26"/>
          <w:szCs w:val="26"/>
        </w:rPr>
        <w:tab/>
      </w:r>
      <w:r w:rsidR="00CD41A3" w:rsidRPr="001A13FE">
        <w:rPr>
          <w:b/>
          <w:bCs/>
          <w:sz w:val="26"/>
          <w:szCs w:val="26"/>
        </w:rPr>
        <w:t>3</w:t>
      </w:r>
      <w:r w:rsidRPr="001A13FE">
        <w:rPr>
          <w:b/>
          <w:bCs/>
          <w:sz w:val="26"/>
          <w:szCs w:val="26"/>
        </w:rPr>
        <w:t xml:space="preserve">. </w:t>
      </w:r>
      <w:r w:rsidR="001F7829" w:rsidRPr="001A13FE">
        <w:rPr>
          <w:b/>
          <w:bCs/>
          <w:sz w:val="26"/>
          <w:szCs w:val="26"/>
        </w:rPr>
        <w:t>Điều kiện xét duyệt hỗ trợ</w:t>
      </w:r>
    </w:p>
    <w:p w14:paraId="4FCD8F48" w14:textId="3D2906DE" w:rsidR="00A30106" w:rsidRPr="001A13FE" w:rsidRDefault="00A30106" w:rsidP="00CD41A3">
      <w:pPr>
        <w:spacing w:before="100"/>
        <w:ind w:firstLine="567"/>
        <w:jc w:val="both"/>
        <w:rPr>
          <w:sz w:val="26"/>
          <w:szCs w:val="26"/>
          <w:lang w:val="vi-VN"/>
        </w:rPr>
      </w:pPr>
      <w:r w:rsidRPr="001A13FE">
        <w:rPr>
          <w:sz w:val="26"/>
          <w:szCs w:val="26"/>
        </w:rPr>
        <w:tab/>
        <w:t>a) Không nhận</w:t>
      </w:r>
      <w:r w:rsidRPr="001A13FE">
        <w:rPr>
          <w:sz w:val="26"/>
          <w:szCs w:val="26"/>
          <w:lang w:val="vi-VN"/>
        </w:rPr>
        <w:t xml:space="preserve"> hỗ trợ từ bất kỳ nguồn kinh phí khác của Nhà nước cho cùng một nội dung chi</w:t>
      </w:r>
      <w:r w:rsidRPr="001A13FE">
        <w:rPr>
          <w:sz w:val="26"/>
          <w:szCs w:val="26"/>
        </w:rPr>
        <w:t xml:space="preserve"> đối với </w:t>
      </w:r>
      <w:r w:rsidR="001F7829" w:rsidRPr="001A13FE">
        <w:rPr>
          <w:sz w:val="26"/>
          <w:szCs w:val="26"/>
        </w:rPr>
        <w:t>nội dung đăng ký hỗ trợ</w:t>
      </w:r>
      <w:r w:rsidRPr="001A13FE">
        <w:rPr>
          <w:sz w:val="26"/>
          <w:szCs w:val="26"/>
          <w:lang w:val="vi-VN"/>
        </w:rPr>
        <w:t>.</w:t>
      </w:r>
    </w:p>
    <w:p w14:paraId="21C6EED6" w14:textId="51BDE34E" w:rsidR="001F7829" w:rsidRPr="001A13FE" w:rsidRDefault="001F7829" w:rsidP="00CD41A3">
      <w:pPr>
        <w:spacing w:before="100"/>
        <w:ind w:firstLine="567"/>
        <w:jc w:val="both"/>
        <w:rPr>
          <w:sz w:val="26"/>
          <w:szCs w:val="26"/>
        </w:rPr>
      </w:pPr>
      <w:r w:rsidRPr="001A13FE">
        <w:rPr>
          <w:sz w:val="26"/>
          <w:szCs w:val="26"/>
        </w:rPr>
        <w:tab/>
        <w:t>b) Chấp hành đầy đủ các quy định của pháp luật về thuế và các nghĩa vụ liên quan khác theo quy định hiện hành.</w:t>
      </w:r>
    </w:p>
    <w:p w14:paraId="7272B7DA" w14:textId="77777777" w:rsidR="001F7829" w:rsidRPr="001A13FE" w:rsidRDefault="001F7829" w:rsidP="00CD41A3">
      <w:pPr>
        <w:spacing w:before="100"/>
        <w:ind w:firstLine="567"/>
        <w:jc w:val="both"/>
        <w:rPr>
          <w:sz w:val="26"/>
          <w:szCs w:val="26"/>
        </w:rPr>
      </w:pPr>
      <w:r w:rsidRPr="001A13FE">
        <w:rPr>
          <w:sz w:val="26"/>
          <w:szCs w:val="26"/>
        </w:rPr>
        <w:tab/>
        <w:t>c) Việc tham gia hội chợ triển lãm nước ngoài là phù hợp với năng lực, lĩnh vực hoạt động của tổ chức, doanh nghiệp và chỉ nhằm mục đích xúc tiến thương mại, phát triển thị trường.</w:t>
      </w:r>
    </w:p>
    <w:p w14:paraId="64100A84" w14:textId="2F5E8108" w:rsidR="001F7829" w:rsidRPr="001A13FE" w:rsidRDefault="001F7829" w:rsidP="00CD41A3">
      <w:pPr>
        <w:spacing w:before="100"/>
        <w:ind w:firstLine="567"/>
        <w:jc w:val="both"/>
        <w:rPr>
          <w:b/>
          <w:sz w:val="26"/>
          <w:szCs w:val="26"/>
        </w:rPr>
      </w:pPr>
      <w:r w:rsidRPr="001A13FE">
        <w:rPr>
          <w:b/>
          <w:sz w:val="26"/>
          <w:szCs w:val="26"/>
        </w:rPr>
        <w:tab/>
      </w:r>
      <w:r w:rsidR="00CD41A3" w:rsidRPr="001A13FE">
        <w:rPr>
          <w:b/>
          <w:sz w:val="26"/>
          <w:szCs w:val="26"/>
        </w:rPr>
        <w:t>4</w:t>
      </w:r>
      <w:r w:rsidRPr="001A13FE">
        <w:rPr>
          <w:b/>
          <w:sz w:val="26"/>
          <w:szCs w:val="26"/>
        </w:rPr>
        <w:t xml:space="preserve">. Cam kết của tổ chức doanh nghiệp </w:t>
      </w:r>
    </w:p>
    <w:p w14:paraId="5FE1943E" w14:textId="4D3251C2" w:rsidR="001F7829" w:rsidRPr="001A13FE" w:rsidRDefault="001F7829" w:rsidP="00CD41A3">
      <w:pPr>
        <w:spacing w:before="100"/>
        <w:ind w:firstLine="567"/>
        <w:jc w:val="both"/>
        <w:rPr>
          <w:bCs/>
          <w:sz w:val="26"/>
          <w:szCs w:val="26"/>
        </w:rPr>
      </w:pPr>
      <w:r w:rsidRPr="001A13FE">
        <w:rPr>
          <w:sz w:val="26"/>
          <w:szCs w:val="26"/>
        </w:rPr>
        <w:tab/>
        <w:t xml:space="preserve">a) Thoả mãn các điều kiện tại </w:t>
      </w:r>
      <w:r w:rsidRPr="001A13FE">
        <w:rPr>
          <w:bCs/>
          <w:sz w:val="26"/>
          <w:szCs w:val="26"/>
        </w:rPr>
        <w:t>xét duyệt hỗ trợ</w:t>
      </w:r>
    </w:p>
    <w:p w14:paraId="2338D88C" w14:textId="77777777" w:rsidR="00CD41A3" w:rsidRPr="001A13FE" w:rsidRDefault="001F7829" w:rsidP="00CD41A3">
      <w:pPr>
        <w:spacing w:before="100"/>
        <w:ind w:firstLine="567"/>
        <w:jc w:val="both"/>
        <w:rPr>
          <w:bCs/>
          <w:sz w:val="26"/>
          <w:szCs w:val="26"/>
        </w:rPr>
      </w:pPr>
      <w:r w:rsidRPr="001A13FE">
        <w:rPr>
          <w:bCs/>
          <w:sz w:val="26"/>
          <w:szCs w:val="26"/>
        </w:rPr>
        <w:tab/>
        <w:t xml:space="preserve">b) </w:t>
      </w:r>
      <w:r w:rsidR="00CD41A3" w:rsidRPr="001A13FE">
        <w:rPr>
          <w:bCs/>
          <w:sz w:val="26"/>
          <w:szCs w:val="26"/>
        </w:rPr>
        <w:t>Chịu trách nhiệm hoàn toàn trước pháp luật về toàn bộ các nội dung đã kê khai theo Đơn đề nghị này và của các văn bản gửi kèm theo.</w:t>
      </w:r>
    </w:p>
    <w:p w14:paraId="1BFE9E7E" w14:textId="3B0B0A26" w:rsidR="00A30106" w:rsidRPr="001A13FE" w:rsidRDefault="00A30106" w:rsidP="00CD41A3">
      <w:pPr>
        <w:spacing w:before="100"/>
        <w:ind w:firstLine="567"/>
        <w:jc w:val="both"/>
        <w:rPr>
          <w:sz w:val="26"/>
          <w:szCs w:val="26"/>
        </w:rPr>
      </w:pPr>
      <w:r w:rsidRPr="001A13FE">
        <w:rPr>
          <w:sz w:val="26"/>
          <w:szCs w:val="26"/>
        </w:rPr>
        <w:tab/>
      </w:r>
      <w:r w:rsidR="001F7829" w:rsidRPr="001A13FE">
        <w:rPr>
          <w:sz w:val="26"/>
          <w:szCs w:val="26"/>
        </w:rPr>
        <w:t>c</w:t>
      </w:r>
      <w:r w:rsidRPr="001A13FE">
        <w:rPr>
          <w:sz w:val="26"/>
          <w:szCs w:val="26"/>
        </w:rPr>
        <w:t xml:space="preserve">) Phối hợp với đơn vị chủ trì </w:t>
      </w:r>
      <w:r w:rsidR="00CD41A3" w:rsidRPr="001A13FE">
        <w:rPr>
          <w:sz w:val="26"/>
          <w:szCs w:val="26"/>
        </w:rPr>
        <w:t>thực hiện thủ tục thanh, quyết toán và báo cáo kết quả sau khi hoàn thành.</w:t>
      </w:r>
    </w:p>
    <w:p w14:paraId="41BDD42B" w14:textId="74068F2F" w:rsidR="001F7829" w:rsidRPr="001A13FE" w:rsidRDefault="00A30106" w:rsidP="00CD41A3">
      <w:pPr>
        <w:spacing w:before="100"/>
        <w:rPr>
          <w:sz w:val="26"/>
          <w:szCs w:val="26"/>
        </w:rPr>
      </w:pPr>
      <w:r w:rsidRPr="001A13FE">
        <w:rPr>
          <w:b/>
          <w:bCs/>
          <w:sz w:val="26"/>
          <w:szCs w:val="26"/>
        </w:rPr>
        <w:tab/>
      </w:r>
      <w:r w:rsidR="00CD41A3" w:rsidRPr="001A13FE">
        <w:rPr>
          <w:b/>
          <w:bCs/>
          <w:sz w:val="26"/>
          <w:szCs w:val="26"/>
        </w:rPr>
        <w:t>5</w:t>
      </w:r>
      <w:r w:rsidRPr="001A13FE">
        <w:rPr>
          <w:b/>
          <w:bCs/>
          <w:sz w:val="26"/>
          <w:szCs w:val="26"/>
        </w:rPr>
        <w:t>. Các tài liệu, hồ sơ gửi kèm gồm có:</w:t>
      </w:r>
    </w:p>
    <w:p w14:paraId="7A19BADB" w14:textId="7F6EB415" w:rsidR="00A30106" w:rsidRPr="001A13FE" w:rsidRDefault="001F7829" w:rsidP="00CD41A3">
      <w:pPr>
        <w:spacing w:before="100"/>
        <w:rPr>
          <w:sz w:val="26"/>
          <w:szCs w:val="26"/>
        </w:rPr>
      </w:pPr>
      <w:r w:rsidRPr="001A13FE">
        <w:rPr>
          <w:sz w:val="26"/>
          <w:szCs w:val="26"/>
        </w:rPr>
        <w:tab/>
        <w:t xml:space="preserve">a) Thư mời/brochure hoặc văn bản </w:t>
      </w:r>
      <w:r w:rsidR="00A377FE" w:rsidRPr="001A13FE">
        <w:rPr>
          <w:sz w:val="26"/>
          <w:szCs w:val="26"/>
        </w:rPr>
        <w:t>tương đư</w:t>
      </w:r>
      <w:r w:rsidR="00F77F8C" w:rsidRPr="001A13FE">
        <w:rPr>
          <w:sz w:val="26"/>
          <w:szCs w:val="26"/>
        </w:rPr>
        <w:t>ơ</w:t>
      </w:r>
      <w:r w:rsidR="00A377FE" w:rsidRPr="001A13FE">
        <w:rPr>
          <w:sz w:val="26"/>
          <w:szCs w:val="26"/>
        </w:rPr>
        <w:t>ng mời tham gia hội chợ (bản sao kèm bản dịch bằng tiếng Việt)</w:t>
      </w:r>
      <w:r w:rsidR="003229CD" w:rsidRPr="001A13FE">
        <w:rPr>
          <w:sz w:val="26"/>
          <w:szCs w:val="26"/>
        </w:rPr>
        <w:t>;</w:t>
      </w:r>
    </w:p>
    <w:p w14:paraId="1E168D58" w14:textId="47F90629" w:rsidR="00A377FE" w:rsidRPr="001A13FE" w:rsidRDefault="00A377FE" w:rsidP="00CD41A3">
      <w:pPr>
        <w:spacing w:before="100"/>
        <w:rPr>
          <w:sz w:val="26"/>
          <w:szCs w:val="26"/>
        </w:rPr>
      </w:pPr>
      <w:r w:rsidRPr="001A13FE">
        <w:rPr>
          <w:sz w:val="26"/>
          <w:szCs w:val="26"/>
        </w:rPr>
        <w:tab/>
        <w:t xml:space="preserve">b) Báo </w:t>
      </w:r>
      <w:r w:rsidR="003229CD" w:rsidRPr="001A13FE">
        <w:rPr>
          <w:sz w:val="26"/>
          <w:szCs w:val="26"/>
        </w:rPr>
        <w:t>giá các nội dung đề nghị hỗ trợ;</w:t>
      </w:r>
    </w:p>
    <w:p w14:paraId="2C1231DF" w14:textId="76359B2E" w:rsidR="00A377FE" w:rsidRPr="001A13FE" w:rsidRDefault="00A377FE" w:rsidP="00CD41A3">
      <w:pPr>
        <w:spacing w:before="100"/>
        <w:rPr>
          <w:sz w:val="26"/>
          <w:szCs w:val="26"/>
        </w:rPr>
      </w:pPr>
      <w:r w:rsidRPr="001A13FE">
        <w:rPr>
          <w:sz w:val="26"/>
          <w:szCs w:val="26"/>
        </w:rPr>
        <w:tab/>
        <w:t>c) Giấy xác nhận hoàn thành nghĩa vụ thuế do cơ quan thuế hoặc văn bản có giá trị tương đương trong vòng 03 tháng gần nhất</w:t>
      </w:r>
      <w:r w:rsidR="003229CD" w:rsidRPr="001A13FE">
        <w:rPr>
          <w:sz w:val="26"/>
          <w:szCs w:val="26"/>
        </w:rPr>
        <w:t>;</w:t>
      </w:r>
    </w:p>
    <w:p w14:paraId="48BC6A43" w14:textId="79DD1E4A" w:rsidR="003229CD" w:rsidRPr="001A13FE" w:rsidRDefault="003229CD" w:rsidP="00CD41A3">
      <w:pPr>
        <w:spacing w:before="100"/>
        <w:rPr>
          <w:sz w:val="26"/>
          <w:szCs w:val="26"/>
        </w:rPr>
      </w:pPr>
      <w:r w:rsidRPr="001A13FE">
        <w:rPr>
          <w:sz w:val="26"/>
          <w:szCs w:val="26"/>
        </w:rPr>
        <w:tab/>
        <w:t>(d) Bản sao Giấy đăng ký kinh doanh hoặc các giấy tờ có giá trị tương đương.</w:t>
      </w:r>
    </w:p>
    <w:p w14:paraId="673525CC" w14:textId="38397AE1" w:rsidR="00A30106" w:rsidRPr="001A13FE" w:rsidRDefault="003229CD" w:rsidP="00CD41A3">
      <w:pPr>
        <w:spacing w:before="100"/>
        <w:jc w:val="both"/>
        <w:rPr>
          <w:sz w:val="26"/>
          <w:szCs w:val="26"/>
        </w:rPr>
      </w:pPr>
      <w:r w:rsidRPr="001A13FE">
        <w:rPr>
          <w:sz w:val="26"/>
          <w:szCs w:val="26"/>
        </w:rPr>
        <w:tab/>
      </w:r>
      <w:r w:rsidR="00A30106" w:rsidRPr="001A13FE">
        <w:rPr>
          <w:sz w:val="26"/>
          <w:szCs w:val="26"/>
        </w:rPr>
        <w:t>Chúng tôi cam kết hồ sơ</w:t>
      </w:r>
      <w:r w:rsidR="00CD41A3" w:rsidRPr="001A13FE">
        <w:rPr>
          <w:sz w:val="26"/>
          <w:szCs w:val="26"/>
        </w:rPr>
        <w:t xml:space="preserve"> kèm theo Đơn đề nghị này</w:t>
      </w:r>
      <w:r w:rsidR="00A30106" w:rsidRPr="001A13FE">
        <w:rPr>
          <w:sz w:val="26"/>
          <w:szCs w:val="26"/>
        </w:rPr>
        <w:t xml:space="preserve"> gửi đến là đúng sự thật, kính đề nghị Sở Công Thương thành phố </w:t>
      </w:r>
      <w:r w:rsidR="001128B2" w:rsidRPr="001A13FE">
        <w:rPr>
          <w:sz w:val="26"/>
          <w:szCs w:val="26"/>
        </w:rPr>
        <w:t xml:space="preserve">xem xét </w:t>
      </w:r>
      <w:r w:rsidR="00A30106" w:rsidRPr="001A13FE">
        <w:rPr>
          <w:sz w:val="26"/>
          <w:szCs w:val="26"/>
        </w:rPr>
        <w:t>phê duyệt hỗ trợ./.</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A30106" w:rsidRPr="001A13FE" w14:paraId="3FCBF6DB" w14:textId="77777777">
        <w:tc>
          <w:tcPr>
            <w:tcW w:w="4428" w:type="dxa"/>
            <w:tcMar>
              <w:top w:w="0" w:type="dxa"/>
              <w:left w:w="108" w:type="dxa"/>
              <w:bottom w:w="0" w:type="dxa"/>
              <w:right w:w="108" w:type="dxa"/>
            </w:tcMar>
            <w:hideMark/>
          </w:tcPr>
          <w:p w14:paraId="7CF7E676" w14:textId="77777777" w:rsidR="00A30106" w:rsidRPr="001A13FE" w:rsidRDefault="00A30106">
            <w:pPr>
              <w:spacing w:after="120"/>
              <w:jc w:val="center"/>
              <w:rPr>
                <w:sz w:val="26"/>
                <w:szCs w:val="26"/>
              </w:rPr>
            </w:pPr>
            <w:r w:rsidRPr="001A13FE">
              <w:rPr>
                <w:sz w:val="26"/>
                <w:szCs w:val="26"/>
              </w:rPr>
              <w:t> </w:t>
            </w:r>
          </w:p>
        </w:tc>
        <w:tc>
          <w:tcPr>
            <w:tcW w:w="4428" w:type="dxa"/>
            <w:tcMar>
              <w:top w:w="0" w:type="dxa"/>
              <w:left w:w="108" w:type="dxa"/>
              <w:bottom w:w="0" w:type="dxa"/>
              <w:right w:w="108" w:type="dxa"/>
            </w:tcMar>
            <w:hideMark/>
          </w:tcPr>
          <w:p w14:paraId="4D513786" w14:textId="77777777" w:rsidR="00A30106" w:rsidRPr="001A13FE" w:rsidRDefault="00A30106">
            <w:pPr>
              <w:spacing w:after="120"/>
              <w:jc w:val="center"/>
              <w:rPr>
                <w:sz w:val="26"/>
                <w:szCs w:val="26"/>
              </w:rPr>
            </w:pPr>
            <w:r w:rsidRPr="001A13FE">
              <w:rPr>
                <w:i/>
                <w:iCs/>
                <w:sz w:val="26"/>
                <w:szCs w:val="26"/>
              </w:rPr>
              <w:t>..., ngày... tháng... năm 20...</w:t>
            </w:r>
            <w:r w:rsidRPr="001A13FE">
              <w:rPr>
                <w:i/>
                <w:iCs/>
                <w:sz w:val="26"/>
                <w:szCs w:val="26"/>
              </w:rPr>
              <w:br/>
            </w:r>
            <w:r w:rsidRPr="001A13FE">
              <w:rPr>
                <w:b/>
                <w:bCs/>
                <w:sz w:val="26"/>
                <w:szCs w:val="26"/>
              </w:rPr>
              <w:t>Đại diện đơn vị, cơ sở</w:t>
            </w:r>
            <w:r w:rsidRPr="001A13FE">
              <w:rPr>
                <w:b/>
                <w:bCs/>
                <w:sz w:val="26"/>
                <w:szCs w:val="26"/>
              </w:rPr>
              <w:br/>
            </w:r>
            <w:r w:rsidRPr="001A13FE">
              <w:rPr>
                <w:i/>
                <w:iCs/>
                <w:sz w:val="26"/>
                <w:szCs w:val="26"/>
              </w:rPr>
              <w:t>(ký và ghi rõ họ tên)</w:t>
            </w:r>
          </w:p>
        </w:tc>
      </w:tr>
    </w:tbl>
    <w:p w14:paraId="36BC37AB" w14:textId="73099381" w:rsidR="00A04B1A" w:rsidRPr="001A13FE" w:rsidRDefault="00A04B1A" w:rsidP="00BF7230">
      <w:pPr>
        <w:rPr>
          <w:sz w:val="26"/>
          <w:szCs w:val="26"/>
          <w:lang w:val="nl-NL"/>
        </w:rPr>
      </w:pPr>
    </w:p>
    <w:p w14:paraId="516CA1FD" w14:textId="77777777" w:rsidR="00A04B1A" w:rsidRPr="001A13FE" w:rsidRDefault="00A04B1A">
      <w:pPr>
        <w:rPr>
          <w:sz w:val="26"/>
          <w:szCs w:val="26"/>
          <w:lang w:val="nl-NL"/>
        </w:rPr>
      </w:pPr>
      <w:r w:rsidRPr="001A13FE">
        <w:rPr>
          <w:sz w:val="26"/>
          <w:szCs w:val="26"/>
          <w:lang w:val="nl-NL"/>
        </w:rPr>
        <w:br w:type="page"/>
      </w:r>
    </w:p>
    <w:p w14:paraId="2395970E" w14:textId="77777777" w:rsidR="00A04B1A" w:rsidRPr="001A13FE" w:rsidRDefault="00A04B1A" w:rsidP="00A04B1A">
      <w:pPr>
        <w:spacing w:after="120"/>
        <w:jc w:val="right"/>
        <w:rPr>
          <w:b/>
          <w:bCs/>
          <w:sz w:val="26"/>
          <w:szCs w:val="26"/>
        </w:rPr>
      </w:pPr>
      <w:r w:rsidRPr="001A13FE">
        <w:rPr>
          <w:b/>
          <w:bCs/>
          <w:sz w:val="26"/>
          <w:szCs w:val="26"/>
        </w:rPr>
        <w:lastRenderedPageBreak/>
        <w:t>Mẫu số 02</w:t>
      </w:r>
    </w:p>
    <w:tbl>
      <w:tblPr>
        <w:tblW w:w="10605" w:type="dxa"/>
        <w:tblInd w:w="-714" w:type="dxa"/>
        <w:tblLayout w:type="fixed"/>
        <w:tblCellMar>
          <w:left w:w="0" w:type="dxa"/>
          <w:right w:w="0" w:type="dxa"/>
        </w:tblCellMar>
        <w:tblLook w:val="04A0" w:firstRow="1" w:lastRow="0" w:firstColumn="1" w:lastColumn="0" w:noHBand="0" w:noVBand="1"/>
      </w:tblPr>
      <w:tblGrid>
        <w:gridCol w:w="4216"/>
        <w:gridCol w:w="6389"/>
      </w:tblGrid>
      <w:tr w:rsidR="001A13FE" w:rsidRPr="001A13FE" w14:paraId="2896D6C6" w14:textId="77777777" w:rsidTr="0056586A">
        <w:trPr>
          <w:trHeight w:val="789"/>
        </w:trPr>
        <w:tc>
          <w:tcPr>
            <w:tcW w:w="4214" w:type="dxa"/>
            <w:shd w:val="clear" w:color="auto" w:fill="FFFFFF"/>
            <w:tcMar>
              <w:top w:w="0" w:type="dxa"/>
              <w:left w:w="108" w:type="dxa"/>
              <w:bottom w:w="0" w:type="dxa"/>
              <w:right w:w="108" w:type="dxa"/>
            </w:tcMar>
            <w:hideMark/>
          </w:tcPr>
          <w:p w14:paraId="3CD0B81F" w14:textId="77777777" w:rsidR="00A04B1A" w:rsidRPr="001A13FE" w:rsidRDefault="00A04B1A" w:rsidP="0056586A">
            <w:pPr>
              <w:spacing w:after="120"/>
              <w:jc w:val="center"/>
              <w:rPr>
                <w:b/>
                <w:bCs/>
                <w:sz w:val="26"/>
                <w:szCs w:val="26"/>
              </w:rPr>
            </w:pPr>
            <w:bookmarkStart w:id="21" w:name="chuong_pl_name"/>
            <w:r w:rsidRPr="001A13FE">
              <w:rPr>
                <w:b/>
                <w:bCs/>
                <w:sz w:val="26"/>
                <w:szCs w:val="26"/>
              </w:rPr>
              <w:t>TÊN ĐƠN VỊ/DOANH NGHIỆP</w:t>
            </w:r>
            <w:r w:rsidRPr="001A13FE">
              <w:rPr>
                <w:b/>
                <w:bCs/>
                <w:sz w:val="26"/>
                <w:szCs w:val="26"/>
              </w:rPr>
              <w:br/>
              <w:t>-------</w:t>
            </w:r>
          </w:p>
        </w:tc>
        <w:tc>
          <w:tcPr>
            <w:tcW w:w="6385" w:type="dxa"/>
            <w:shd w:val="clear" w:color="auto" w:fill="FFFFFF"/>
            <w:tcMar>
              <w:top w:w="0" w:type="dxa"/>
              <w:left w:w="108" w:type="dxa"/>
              <w:bottom w:w="0" w:type="dxa"/>
              <w:right w:w="108" w:type="dxa"/>
            </w:tcMar>
            <w:hideMark/>
          </w:tcPr>
          <w:p w14:paraId="2E345468" w14:textId="77777777" w:rsidR="00A04B1A" w:rsidRPr="001A13FE" w:rsidRDefault="00A04B1A" w:rsidP="0056586A">
            <w:pPr>
              <w:spacing w:after="120"/>
              <w:jc w:val="center"/>
              <w:rPr>
                <w:b/>
                <w:bCs/>
                <w:sz w:val="26"/>
                <w:szCs w:val="26"/>
              </w:rPr>
            </w:pPr>
            <w:r w:rsidRPr="001A13FE">
              <w:rPr>
                <w:noProof/>
              </w:rPr>
              <mc:AlternateContent>
                <mc:Choice Requires="wps">
                  <w:drawing>
                    <wp:anchor distT="0" distB="0" distL="114300" distR="114300" simplePos="0" relativeHeight="251668480" behindDoc="0" locked="0" layoutInCell="1" allowOverlap="1" wp14:anchorId="1BB9F511" wp14:editId="47FB5E06">
                      <wp:simplePos x="0" y="0"/>
                      <wp:positionH relativeFrom="column">
                        <wp:posOffset>952500</wp:posOffset>
                      </wp:positionH>
                      <wp:positionV relativeFrom="paragraph">
                        <wp:posOffset>401955</wp:posOffset>
                      </wp:positionV>
                      <wp:extent cx="1914525" cy="635"/>
                      <wp:effectExtent l="0" t="0" r="28575" b="37465"/>
                      <wp:wrapNone/>
                      <wp:docPr id="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DA6CF" id="Straight Arrow Connector 1" o:spid="_x0000_s1026" type="#_x0000_t32" style="position:absolute;margin-left:75pt;margin-top:31.65pt;width:150.7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"/>
                  </w:pict>
                </mc:Fallback>
              </mc:AlternateContent>
            </w:r>
            <w:r w:rsidRPr="001A13FE">
              <w:rPr>
                <w:b/>
                <w:bCs/>
                <w:sz w:val="26"/>
                <w:szCs w:val="26"/>
              </w:rPr>
              <w:t>CỘNG HÒA XÃ HỘI CHỦ NGHĨA VIỆT NAM</w:t>
            </w:r>
            <w:r w:rsidRPr="001A13FE">
              <w:rPr>
                <w:b/>
                <w:bCs/>
                <w:sz w:val="26"/>
                <w:szCs w:val="26"/>
              </w:rPr>
              <w:br/>
              <w:t>Độc lập - Tự do - Hạnh phúc</w:t>
            </w:r>
            <w:r w:rsidRPr="001A13FE">
              <w:rPr>
                <w:b/>
                <w:bCs/>
                <w:sz w:val="26"/>
                <w:szCs w:val="26"/>
              </w:rPr>
              <w:br/>
            </w:r>
          </w:p>
        </w:tc>
      </w:tr>
      <w:tr w:rsidR="001A13FE" w:rsidRPr="001A13FE" w14:paraId="59BC97A4" w14:textId="77777777" w:rsidTr="0056586A">
        <w:trPr>
          <w:trHeight w:val="450"/>
        </w:trPr>
        <w:tc>
          <w:tcPr>
            <w:tcW w:w="4214" w:type="dxa"/>
            <w:shd w:val="clear" w:color="auto" w:fill="FFFFFF"/>
            <w:tcMar>
              <w:top w:w="0" w:type="dxa"/>
              <w:left w:w="108" w:type="dxa"/>
              <w:bottom w:w="0" w:type="dxa"/>
              <w:right w:w="108" w:type="dxa"/>
            </w:tcMar>
          </w:tcPr>
          <w:p w14:paraId="3DBA3E39" w14:textId="77777777" w:rsidR="00A04B1A" w:rsidRPr="001A13FE" w:rsidRDefault="00A04B1A" w:rsidP="0056586A">
            <w:pPr>
              <w:spacing w:after="120"/>
              <w:rPr>
                <w:b/>
                <w:bCs/>
                <w:sz w:val="26"/>
                <w:szCs w:val="26"/>
              </w:rPr>
            </w:pPr>
          </w:p>
        </w:tc>
        <w:tc>
          <w:tcPr>
            <w:tcW w:w="6385" w:type="dxa"/>
            <w:shd w:val="clear" w:color="auto" w:fill="FFFFFF"/>
            <w:tcMar>
              <w:top w:w="0" w:type="dxa"/>
              <w:left w:w="108" w:type="dxa"/>
              <w:bottom w:w="0" w:type="dxa"/>
              <w:right w:w="108" w:type="dxa"/>
            </w:tcMar>
            <w:hideMark/>
          </w:tcPr>
          <w:p w14:paraId="2CF1F7CF" w14:textId="77777777" w:rsidR="00A04B1A" w:rsidRPr="001A13FE" w:rsidRDefault="00A04B1A" w:rsidP="0056586A">
            <w:pPr>
              <w:spacing w:after="120"/>
              <w:jc w:val="center"/>
              <w:rPr>
                <w:sz w:val="26"/>
                <w:szCs w:val="26"/>
              </w:rPr>
            </w:pPr>
            <w:r w:rsidRPr="001A13FE">
              <w:rPr>
                <w:i/>
                <w:sz w:val="26"/>
                <w:szCs w:val="26"/>
              </w:rPr>
              <w:t>….., ngày ….. tháng ….. năm …..</w:t>
            </w:r>
          </w:p>
        </w:tc>
      </w:tr>
    </w:tbl>
    <w:p w14:paraId="2A061517" w14:textId="77777777" w:rsidR="00A377FE" w:rsidRPr="001A13FE" w:rsidRDefault="00A04B1A" w:rsidP="00A04B1A">
      <w:pPr>
        <w:jc w:val="center"/>
        <w:rPr>
          <w:b/>
          <w:bCs/>
          <w:sz w:val="26"/>
          <w:szCs w:val="26"/>
        </w:rPr>
      </w:pPr>
      <w:bookmarkStart w:id="22" w:name="chuong_pl_name_name"/>
      <w:bookmarkEnd w:id="21"/>
      <w:r w:rsidRPr="001A13FE">
        <w:rPr>
          <w:b/>
          <w:bCs/>
          <w:sz w:val="26"/>
          <w:szCs w:val="26"/>
        </w:rPr>
        <w:t xml:space="preserve">ĐƠN </w:t>
      </w:r>
      <w:r w:rsidR="00A377FE" w:rsidRPr="001A13FE">
        <w:rPr>
          <w:b/>
          <w:bCs/>
          <w:sz w:val="26"/>
          <w:szCs w:val="26"/>
        </w:rPr>
        <w:t>ĐỀ NGHỊ</w:t>
      </w:r>
    </w:p>
    <w:p w14:paraId="5677318B" w14:textId="77777777" w:rsidR="00A377FE" w:rsidRPr="001A13FE" w:rsidRDefault="00A04B1A" w:rsidP="00A04B1A">
      <w:pPr>
        <w:jc w:val="center"/>
        <w:rPr>
          <w:b/>
          <w:bCs/>
          <w:sz w:val="26"/>
          <w:szCs w:val="26"/>
        </w:rPr>
      </w:pPr>
      <w:r w:rsidRPr="001A13FE">
        <w:rPr>
          <w:b/>
          <w:bCs/>
          <w:sz w:val="26"/>
          <w:szCs w:val="26"/>
        </w:rPr>
        <w:t>HỖ TRỢ T</w:t>
      </w:r>
      <w:r w:rsidR="00A377FE" w:rsidRPr="001A13FE">
        <w:rPr>
          <w:b/>
          <w:bCs/>
          <w:sz w:val="26"/>
          <w:szCs w:val="26"/>
        </w:rPr>
        <w:t xml:space="preserve">HAM GIA SÀN THƯƠNG MẠI ĐIỆN TỬ </w:t>
      </w:r>
      <w:r w:rsidRPr="001A13FE">
        <w:rPr>
          <w:b/>
          <w:bCs/>
          <w:sz w:val="26"/>
          <w:szCs w:val="26"/>
        </w:rPr>
        <w:t xml:space="preserve">QUỐC TẾ </w:t>
      </w:r>
    </w:p>
    <w:p w14:paraId="33124772" w14:textId="511CBC78" w:rsidR="00A04B1A" w:rsidRPr="001A13FE" w:rsidRDefault="00A04B1A" w:rsidP="00A04B1A">
      <w:pPr>
        <w:jc w:val="center"/>
        <w:rPr>
          <w:b/>
          <w:bCs/>
          <w:sz w:val="26"/>
          <w:szCs w:val="26"/>
        </w:rPr>
      </w:pPr>
      <w:r w:rsidRPr="001A13FE">
        <w:rPr>
          <w:b/>
          <w:bCs/>
          <w:sz w:val="26"/>
          <w:szCs w:val="26"/>
        </w:rPr>
        <w:t>TỪ CHÍNH SÁCH XÚC TIẾN THƯƠNG MẠI THÀNH PHỐ ĐÀ NẴNG</w:t>
      </w:r>
    </w:p>
    <w:p w14:paraId="5F4BA439" w14:textId="77777777" w:rsidR="00A04B1A" w:rsidRPr="001A13FE" w:rsidRDefault="00A04B1A" w:rsidP="00A04B1A">
      <w:pPr>
        <w:spacing w:after="120"/>
        <w:rPr>
          <w:b/>
          <w:bCs/>
          <w:sz w:val="26"/>
          <w:szCs w:val="26"/>
        </w:rPr>
      </w:pPr>
      <w:r w:rsidRPr="001A13FE">
        <w:rPr>
          <w:noProof/>
        </w:rPr>
        <mc:AlternateContent>
          <mc:Choice Requires="wps">
            <w:drawing>
              <wp:anchor distT="0" distB="0" distL="114300" distR="114300" simplePos="0" relativeHeight="251669504" behindDoc="0" locked="0" layoutInCell="1" allowOverlap="1" wp14:anchorId="1152E5A6" wp14:editId="3440C023">
                <wp:simplePos x="0" y="0"/>
                <wp:positionH relativeFrom="margin">
                  <wp:align>center</wp:align>
                </wp:positionH>
                <wp:positionV relativeFrom="paragraph">
                  <wp:posOffset>67945</wp:posOffset>
                </wp:positionV>
                <wp:extent cx="1407160" cy="0"/>
                <wp:effectExtent l="0" t="0" r="0" b="0"/>
                <wp:wrapNone/>
                <wp:docPr id="647284426" name="Straight Connector 15"/>
                <wp:cNvGraphicFramePr/>
                <a:graphic xmlns:a="http://schemas.openxmlformats.org/drawingml/2006/main">
                  <a:graphicData uri="http://schemas.microsoft.com/office/word/2010/wordprocessingShape">
                    <wps:wsp>
                      <wps:cNvCnPr/>
                      <wps:spPr>
                        <a:xfrm>
                          <a:off x="0" y="0"/>
                          <a:ext cx="14071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59BFBBC" id="Straight Connector 15"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5.35pt" to="110.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" strokecolor="windowText" strokeweight=".5pt">
                <v:stroke joinstyle="miter"/>
                <w10:wrap anchorx="margin"/>
              </v:line>
            </w:pict>
          </mc:Fallback>
        </mc:AlternateContent>
      </w:r>
    </w:p>
    <w:bookmarkEnd w:id="22"/>
    <w:p w14:paraId="73E8074E" w14:textId="77777777" w:rsidR="00A04B1A" w:rsidRPr="001A13FE" w:rsidRDefault="00A04B1A" w:rsidP="00A04B1A">
      <w:pPr>
        <w:spacing w:before="60" w:after="120"/>
        <w:jc w:val="center"/>
        <w:rPr>
          <w:sz w:val="26"/>
          <w:szCs w:val="26"/>
        </w:rPr>
      </w:pPr>
      <w:r w:rsidRPr="001A13FE">
        <w:rPr>
          <w:sz w:val="26"/>
          <w:szCs w:val="26"/>
        </w:rPr>
        <w:t>Kính gửi: Sở Công Thương thành phố Đà Nẵng</w:t>
      </w:r>
    </w:p>
    <w:p w14:paraId="276D2B0E" w14:textId="48453078" w:rsidR="00A04B1A" w:rsidRPr="001A13FE" w:rsidRDefault="00A04B1A" w:rsidP="00A04B1A">
      <w:pPr>
        <w:spacing w:before="240"/>
        <w:rPr>
          <w:sz w:val="26"/>
          <w:szCs w:val="26"/>
        </w:rPr>
      </w:pPr>
      <w:r w:rsidRPr="001A13FE">
        <w:rPr>
          <w:b/>
          <w:bCs/>
          <w:sz w:val="26"/>
          <w:szCs w:val="26"/>
        </w:rPr>
        <w:tab/>
        <w:t>1. Thông tin về đơn vị tham gia</w:t>
      </w:r>
      <w:r w:rsidR="00CD41A3" w:rsidRPr="001A13FE">
        <w:rPr>
          <w:rStyle w:val="FootnoteReference"/>
          <w:rFonts w:eastAsia="Calibri"/>
          <w:b/>
          <w:bCs/>
          <w:sz w:val="26"/>
          <w:szCs w:val="26"/>
        </w:rPr>
        <w:footnoteReference w:id="3"/>
      </w:r>
    </w:p>
    <w:p w14:paraId="22198B55" w14:textId="77777777" w:rsidR="00A04B1A" w:rsidRPr="001A13FE" w:rsidRDefault="00A04B1A" w:rsidP="00A04B1A">
      <w:pPr>
        <w:spacing w:before="80"/>
        <w:jc w:val="both"/>
        <w:rPr>
          <w:sz w:val="26"/>
          <w:szCs w:val="26"/>
        </w:rPr>
      </w:pPr>
      <w:r w:rsidRPr="001A13FE">
        <w:rPr>
          <w:sz w:val="26"/>
          <w:szCs w:val="26"/>
        </w:rPr>
        <w:tab/>
        <w:t>a) Tên đơn vị đề nghị hỗ trợ: .........................................................................</w:t>
      </w:r>
    </w:p>
    <w:p w14:paraId="49030E26" w14:textId="77777777" w:rsidR="00A04B1A" w:rsidRPr="001A13FE" w:rsidRDefault="00A04B1A" w:rsidP="00A04B1A">
      <w:pPr>
        <w:spacing w:before="80"/>
        <w:jc w:val="both"/>
        <w:rPr>
          <w:sz w:val="26"/>
          <w:szCs w:val="26"/>
        </w:rPr>
      </w:pPr>
      <w:r w:rsidRPr="001A13FE">
        <w:rPr>
          <w:sz w:val="26"/>
          <w:szCs w:val="26"/>
        </w:rPr>
        <w:tab/>
        <w:t>........................................................................................................................</w:t>
      </w:r>
    </w:p>
    <w:p w14:paraId="1542B295" w14:textId="77777777" w:rsidR="00A04B1A" w:rsidRPr="001A13FE" w:rsidRDefault="00A04B1A" w:rsidP="00A04B1A">
      <w:pPr>
        <w:spacing w:before="80"/>
        <w:jc w:val="both"/>
        <w:rPr>
          <w:sz w:val="26"/>
          <w:szCs w:val="26"/>
        </w:rPr>
      </w:pPr>
      <w:r w:rsidRPr="001A13FE">
        <w:rPr>
          <w:sz w:val="26"/>
          <w:szCs w:val="26"/>
        </w:rPr>
        <w:tab/>
        <w:t>b) Loại hình tổ chức/doanh nghiệp: (chọn 01 trong các lựa chọn)</w:t>
      </w:r>
    </w:p>
    <w:p w14:paraId="3AC9AB63" w14:textId="77777777" w:rsidR="00A04B1A" w:rsidRPr="001A13FE" w:rsidRDefault="00A04B1A" w:rsidP="00A04B1A">
      <w:pPr>
        <w:spacing w:before="80"/>
        <w:jc w:val="both"/>
        <w:rPr>
          <w:sz w:val="26"/>
          <w:szCs w:val="26"/>
        </w:rPr>
      </w:pPr>
      <w:r w:rsidRPr="001A13FE">
        <w:rPr>
          <w:sz w:val="26"/>
          <w:szCs w:val="26"/>
        </w:rPr>
        <w:tab/>
      </w:r>
      <w:r w:rsidRPr="001A13FE">
        <w:rPr>
          <w:sz w:val="26"/>
          <w:szCs w:val="26"/>
        </w:rPr>
        <w:sym w:font="Wingdings" w:char="F0A8"/>
      </w:r>
      <w:r w:rsidRPr="001A13FE">
        <w:rPr>
          <w:sz w:val="26"/>
          <w:szCs w:val="26"/>
        </w:rPr>
        <w:t xml:space="preserve"> Công ty                   </w:t>
      </w:r>
      <w:r w:rsidRPr="001A13FE">
        <w:rPr>
          <w:sz w:val="26"/>
          <w:szCs w:val="26"/>
        </w:rPr>
        <w:tab/>
        <w:t xml:space="preserve">  </w:t>
      </w:r>
      <w:r w:rsidRPr="001A13FE">
        <w:rPr>
          <w:sz w:val="26"/>
          <w:szCs w:val="26"/>
        </w:rPr>
        <w:sym w:font="Wingdings" w:char="F0A8"/>
      </w:r>
      <w:r w:rsidRPr="001A13FE">
        <w:rPr>
          <w:sz w:val="26"/>
          <w:szCs w:val="26"/>
        </w:rPr>
        <w:t xml:space="preserve"> Hợp tác xã, liên hiệp hợp tác xã</w:t>
      </w:r>
    </w:p>
    <w:p w14:paraId="65C0C3B6" w14:textId="77777777" w:rsidR="00A04B1A" w:rsidRPr="001A13FE" w:rsidRDefault="00A04B1A" w:rsidP="00A04B1A">
      <w:pPr>
        <w:spacing w:before="80"/>
        <w:jc w:val="both"/>
        <w:rPr>
          <w:sz w:val="26"/>
          <w:szCs w:val="26"/>
        </w:rPr>
      </w:pPr>
      <w:r w:rsidRPr="001A13FE">
        <w:rPr>
          <w:sz w:val="26"/>
          <w:szCs w:val="26"/>
        </w:rPr>
        <w:tab/>
      </w:r>
      <w:r w:rsidRPr="001A13FE">
        <w:rPr>
          <w:sz w:val="26"/>
          <w:szCs w:val="26"/>
        </w:rPr>
        <w:sym w:font="Wingdings" w:char="F0A8"/>
      </w:r>
      <w:r w:rsidRPr="001A13FE">
        <w:rPr>
          <w:sz w:val="26"/>
          <w:szCs w:val="26"/>
        </w:rPr>
        <w:t xml:space="preserve"> Chi nhánh doanh nghiệp, là thành viên hiệp hội doanh nghiệp:</w:t>
      </w:r>
    </w:p>
    <w:p w14:paraId="2F2119A6" w14:textId="77777777" w:rsidR="00A04B1A" w:rsidRPr="001A13FE" w:rsidRDefault="00A04B1A" w:rsidP="00A04B1A">
      <w:pPr>
        <w:spacing w:before="80"/>
        <w:jc w:val="both"/>
        <w:rPr>
          <w:sz w:val="26"/>
          <w:szCs w:val="26"/>
        </w:rPr>
      </w:pPr>
      <w:r w:rsidRPr="001A13FE">
        <w:rPr>
          <w:sz w:val="26"/>
          <w:szCs w:val="26"/>
        </w:rPr>
        <w:tab/>
        <w:t>.........................................................................................................................</w:t>
      </w:r>
    </w:p>
    <w:p w14:paraId="23E1CACD" w14:textId="77777777" w:rsidR="00A04B1A" w:rsidRPr="001A13FE" w:rsidRDefault="00A04B1A" w:rsidP="00A04B1A">
      <w:pPr>
        <w:spacing w:before="80"/>
        <w:jc w:val="both"/>
        <w:rPr>
          <w:sz w:val="26"/>
          <w:szCs w:val="26"/>
        </w:rPr>
      </w:pPr>
      <w:r w:rsidRPr="001A13FE">
        <w:rPr>
          <w:sz w:val="26"/>
          <w:szCs w:val="26"/>
        </w:rPr>
        <w:tab/>
        <w:t>Địa chỉ chi nhánh: ..........................................................................................</w:t>
      </w:r>
      <w:r w:rsidRPr="001A13FE">
        <w:rPr>
          <w:sz w:val="26"/>
          <w:szCs w:val="26"/>
        </w:rPr>
        <w:tab/>
      </w:r>
    </w:p>
    <w:p w14:paraId="282DD79E" w14:textId="77777777" w:rsidR="00A04B1A" w:rsidRPr="001A13FE" w:rsidRDefault="00A04B1A" w:rsidP="00A04B1A">
      <w:pPr>
        <w:spacing w:before="80"/>
        <w:jc w:val="both"/>
        <w:rPr>
          <w:sz w:val="26"/>
          <w:szCs w:val="26"/>
        </w:rPr>
      </w:pPr>
      <w:r w:rsidRPr="001A13FE">
        <w:rPr>
          <w:sz w:val="26"/>
          <w:szCs w:val="26"/>
        </w:rPr>
        <w:tab/>
      </w:r>
      <w:r w:rsidRPr="001A13FE">
        <w:rPr>
          <w:sz w:val="26"/>
          <w:szCs w:val="26"/>
        </w:rPr>
        <w:sym w:font="Wingdings" w:char="F0A8"/>
      </w:r>
      <w:r w:rsidRPr="001A13FE">
        <w:rPr>
          <w:sz w:val="26"/>
          <w:szCs w:val="26"/>
        </w:rPr>
        <w:t xml:space="preserve"> Tổ chức xúc tiến thương mại </w:t>
      </w:r>
    </w:p>
    <w:p w14:paraId="01B58445" w14:textId="77777777" w:rsidR="00A04B1A" w:rsidRPr="001A13FE" w:rsidRDefault="00A04B1A" w:rsidP="00A04B1A">
      <w:pPr>
        <w:spacing w:before="80"/>
        <w:jc w:val="both"/>
        <w:rPr>
          <w:sz w:val="26"/>
          <w:szCs w:val="26"/>
        </w:rPr>
      </w:pPr>
      <w:r w:rsidRPr="001A13FE">
        <w:rPr>
          <w:sz w:val="26"/>
          <w:szCs w:val="26"/>
        </w:rPr>
        <w:tab/>
      </w:r>
      <w:r w:rsidRPr="001A13FE">
        <w:rPr>
          <w:sz w:val="26"/>
          <w:szCs w:val="26"/>
        </w:rPr>
        <w:sym w:font="Wingdings" w:char="F0A8"/>
      </w:r>
      <w:r w:rsidRPr="001A13FE">
        <w:rPr>
          <w:sz w:val="26"/>
          <w:szCs w:val="26"/>
        </w:rPr>
        <w:t xml:space="preserve"> Khác: </w:t>
      </w:r>
      <w:r w:rsidRPr="001A13FE">
        <w:rPr>
          <w:sz w:val="26"/>
          <w:szCs w:val="26"/>
        </w:rPr>
        <w:tab/>
        <w:t>..................................................................................................</w:t>
      </w:r>
    </w:p>
    <w:p w14:paraId="2BA00390" w14:textId="77777777" w:rsidR="00A04B1A" w:rsidRPr="001A13FE" w:rsidRDefault="00A04B1A" w:rsidP="00A04B1A">
      <w:pPr>
        <w:spacing w:before="80"/>
        <w:rPr>
          <w:sz w:val="26"/>
          <w:szCs w:val="26"/>
          <w:lang w:val="pt-BR"/>
        </w:rPr>
      </w:pPr>
      <w:r w:rsidRPr="001A13FE">
        <w:rPr>
          <w:sz w:val="26"/>
          <w:szCs w:val="26"/>
        </w:rPr>
        <w:tab/>
        <w:t xml:space="preserve">c) Giấy chứng nhận đăng ký doanh nghiệp hoặc tương đương số: ................ </w:t>
      </w:r>
      <w:r w:rsidRPr="001A13FE">
        <w:rPr>
          <w:sz w:val="26"/>
          <w:szCs w:val="26"/>
        </w:rPr>
        <w:tab/>
        <w:t xml:space="preserve">Do: </w:t>
      </w:r>
      <w:r w:rsidRPr="001A13FE">
        <w:rPr>
          <w:sz w:val="26"/>
          <w:szCs w:val="26"/>
          <w:lang w:val="pt-BR"/>
        </w:rPr>
        <w:t xml:space="preserve">.................................................................................................................. </w:t>
      </w:r>
    </w:p>
    <w:p w14:paraId="34B58382" w14:textId="77777777" w:rsidR="00A04B1A" w:rsidRPr="001A13FE" w:rsidRDefault="00A04B1A" w:rsidP="00A04B1A">
      <w:pPr>
        <w:spacing w:before="80"/>
        <w:rPr>
          <w:sz w:val="26"/>
          <w:szCs w:val="26"/>
        </w:rPr>
      </w:pPr>
      <w:r w:rsidRPr="001A13FE">
        <w:rPr>
          <w:sz w:val="26"/>
          <w:szCs w:val="26"/>
        </w:rPr>
        <w:tab/>
        <w:t xml:space="preserve">Cấp lần đầu ngày: </w:t>
      </w:r>
      <w:r w:rsidRPr="001A13FE">
        <w:rPr>
          <w:sz w:val="26"/>
          <w:szCs w:val="26"/>
          <w:lang w:val="pt-BR"/>
        </w:rPr>
        <w:t>….</w:t>
      </w:r>
      <w:r w:rsidRPr="001A13FE">
        <w:rPr>
          <w:sz w:val="26"/>
          <w:szCs w:val="26"/>
        </w:rPr>
        <w:t>/</w:t>
      </w:r>
      <w:r w:rsidRPr="001A13FE">
        <w:rPr>
          <w:sz w:val="26"/>
          <w:szCs w:val="26"/>
          <w:lang w:val="pt-BR"/>
        </w:rPr>
        <w:t>….</w:t>
      </w:r>
      <w:r w:rsidRPr="001A13FE">
        <w:rPr>
          <w:sz w:val="26"/>
          <w:szCs w:val="26"/>
        </w:rPr>
        <w:t>/</w:t>
      </w:r>
      <w:r w:rsidRPr="001A13FE">
        <w:rPr>
          <w:sz w:val="26"/>
          <w:szCs w:val="26"/>
          <w:lang w:val="pt-BR"/>
        </w:rPr>
        <w:t>…..</w:t>
      </w:r>
      <w:r w:rsidRPr="001A13FE">
        <w:rPr>
          <w:sz w:val="26"/>
          <w:szCs w:val="26"/>
        </w:rPr>
        <w:t>...Lần thay đổi gần nhất:………/……./…….</w:t>
      </w:r>
    </w:p>
    <w:p w14:paraId="52A020A6" w14:textId="77777777" w:rsidR="00A377FE" w:rsidRPr="001A13FE" w:rsidRDefault="00A04B1A" w:rsidP="00A377FE">
      <w:pPr>
        <w:spacing w:before="80"/>
        <w:jc w:val="both"/>
        <w:rPr>
          <w:sz w:val="26"/>
          <w:szCs w:val="26"/>
        </w:rPr>
      </w:pPr>
      <w:r w:rsidRPr="001A13FE">
        <w:rPr>
          <w:sz w:val="26"/>
          <w:szCs w:val="26"/>
        </w:rPr>
        <w:tab/>
      </w:r>
      <w:r w:rsidR="00A377FE" w:rsidRPr="001A13FE">
        <w:rPr>
          <w:sz w:val="26"/>
          <w:szCs w:val="26"/>
        </w:rPr>
        <w:t>d) Mã số thuế: .........................................................................................</w:t>
      </w:r>
    </w:p>
    <w:p w14:paraId="64116DFF" w14:textId="77777777" w:rsidR="00A377FE" w:rsidRPr="001A13FE" w:rsidRDefault="00A377FE" w:rsidP="00A377FE">
      <w:pPr>
        <w:spacing w:before="80"/>
        <w:jc w:val="both"/>
        <w:rPr>
          <w:sz w:val="26"/>
          <w:szCs w:val="26"/>
        </w:rPr>
      </w:pPr>
      <w:r w:rsidRPr="001A13FE">
        <w:rPr>
          <w:sz w:val="26"/>
          <w:szCs w:val="26"/>
        </w:rPr>
        <w:tab/>
        <w:t>đ) Địa chỉ trụ sở chính: .........................................................................................</w:t>
      </w:r>
    </w:p>
    <w:p w14:paraId="0BB5CCD8" w14:textId="77777777" w:rsidR="00A377FE" w:rsidRPr="001A13FE" w:rsidRDefault="00A377FE" w:rsidP="00A377FE">
      <w:pPr>
        <w:spacing w:before="80"/>
        <w:jc w:val="both"/>
        <w:rPr>
          <w:sz w:val="26"/>
          <w:szCs w:val="26"/>
        </w:rPr>
      </w:pPr>
      <w:r w:rsidRPr="001A13FE">
        <w:rPr>
          <w:sz w:val="26"/>
          <w:szCs w:val="26"/>
        </w:rPr>
        <w:tab/>
        <w:t>e) Điện thoại: ............................................ Email: .....................................</w:t>
      </w:r>
    </w:p>
    <w:p w14:paraId="588041F3" w14:textId="77777777" w:rsidR="00A377FE" w:rsidRPr="001A13FE" w:rsidRDefault="00A377FE" w:rsidP="00A377FE">
      <w:pPr>
        <w:spacing w:before="80"/>
        <w:jc w:val="both"/>
        <w:rPr>
          <w:sz w:val="26"/>
          <w:szCs w:val="26"/>
        </w:rPr>
      </w:pPr>
      <w:r w:rsidRPr="001A13FE">
        <w:rPr>
          <w:sz w:val="26"/>
          <w:szCs w:val="26"/>
        </w:rPr>
        <w:tab/>
        <w:t>g) Sản phẩm/dịch vụ kinh doanh: ..................................................................</w:t>
      </w:r>
    </w:p>
    <w:p w14:paraId="4B6EEC0E" w14:textId="77777777" w:rsidR="00A377FE" w:rsidRPr="001A13FE" w:rsidRDefault="00A377FE" w:rsidP="00A377FE">
      <w:pPr>
        <w:spacing w:before="80"/>
        <w:jc w:val="both"/>
        <w:rPr>
          <w:sz w:val="26"/>
          <w:szCs w:val="26"/>
        </w:rPr>
      </w:pPr>
      <w:r w:rsidRPr="001A13FE">
        <w:rPr>
          <w:sz w:val="26"/>
          <w:szCs w:val="26"/>
        </w:rPr>
        <w:tab/>
        <w:t>h) Người đại diện theo pháp luật:</w:t>
      </w:r>
    </w:p>
    <w:p w14:paraId="7962BAAF" w14:textId="77777777" w:rsidR="00A377FE" w:rsidRPr="001A13FE" w:rsidRDefault="00A377FE" w:rsidP="00A377FE">
      <w:pPr>
        <w:spacing w:before="80" w:after="120"/>
        <w:jc w:val="both"/>
        <w:rPr>
          <w:sz w:val="26"/>
          <w:szCs w:val="26"/>
        </w:rPr>
      </w:pPr>
      <w:r w:rsidRPr="001A13FE">
        <w:rPr>
          <w:sz w:val="26"/>
          <w:szCs w:val="26"/>
        </w:rPr>
        <w:t xml:space="preserve">    </w:t>
      </w:r>
      <w:r w:rsidRPr="001A13FE">
        <w:rPr>
          <w:sz w:val="26"/>
          <w:szCs w:val="26"/>
        </w:rPr>
        <w:tab/>
        <w:t xml:space="preserve"> Họ và tên: .....................................Số điện thoại liên hệ ...........................</w:t>
      </w:r>
    </w:p>
    <w:p w14:paraId="356A2057" w14:textId="0C81BF0C" w:rsidR="00CD41A3" w:rsidRPr="001A13FE" w:rsidRDefault="00A04B1A" w:rsidP="00CD41A3">
      <w:pPr>
        <w:spacing w:before="80"/>
        <w:jc w:val="both"/>
        <w:rPr>
          <w:sz w:val="26"/>
          <w:szCs w:val="26"/>
        </w:rPr>
      </w:pPr>
      <w:r w:rsidRPr="001A13FE">
        <w:rPr>
          <w:sz w:val="26"/>
          <w:szCs w:val="26"/>
        </w:rPr>
        <w:tab/>
      </w:r>
      <w:r w:rsidR="00CD41A3" w:rsidRPr="001A13FE">
        <w:rPr>
          <w:sz w:val="26"/>
          <w:szCs w:val="26"/>
        </w:rPr>
        <w:t>i) Người liên hệ:</w:t>
      </w:r>
    </w:p>
    <w:p w14:paraId="43677AC1" w14:textId="77777777" w:rsidR="00CD41A3" w:rsidRPr="001A13FE" w:rsidRDefault="00CD41A3" w:rsidP="00CD41A3">
      <w:pPr>
        <w:spacing w:before="80"/>
        <w:jc w:val="both"/>
        <w:rPr>
          <w:sz w:val="26"/>
          <w:szCs w:val="26"/>
        </w:rPr>
      </w:pPr>
      <w:r w:rsidRPr="001A13FE">
        <w:rPr>
          <w:sz w:val="26"/>
          <w:szCs w:val="26"/>
        </w:rPr>
        <w:t xml:space="preserve">    </w:t>
      </w:r>
      <w:r w:rsidRPr="001A13FE">
        <w:rPr>
          <w:sz w:val="26"/>
          <w:szCs w:val="26"/>
        </w:rPr>
        <w:tab/>
        <w:t xml:space="preserve"> Họ và tên: .....................................Số điện thoại liên hệ ...........................</w:t>
      </w:r>
    </w:p>
    <w:p w14:paraId="73DD0D16" w14:textId="453F75BB" w:rsidR="00CD41A3" w:rsidRPr="001A13FE" w:rsidRDefault="00CD41A3" w:rsidP="00CD41A3">
      <w:pPr>
        <w:spacing w:before="80"/>
        <w:jc w:val="both"/>
        <w:rPr>
          <w:sz w:val="26"/>
          <w:szCs w:val="26"/>
        </w:rPr>
      </w:pPr>
      <w:r w:rsidRPr="001A13FE">
        <w:rPr>
          <w:sz w:val="26"/>
          <w:szCs w:val="26"/>
        </w:rPr>
        <w:tab/>
        <w:t>k) Thông tin tài khoản ngân hàng của đơn vị................................................</w:t>
      </w:r>
    </w:p>
    <w:p w14:paraId="024BF012" w14:textId="340FFD85" w:rsidR="00CD41A3" w:rsidRPr="001A13FE" w:rsidRDefault="00CD41A3" w:rsidP="00CD41A3">
      <w:pPr>
        <w:spacing w:before="80"/>
        <w:jc w:val="both"/>
        <w:rPr>
          <w:sz w:val="26"/>
          <w:szCs w:val="26"/>
        </w:rPr>
      </w:pPr>
      <w:r w:rsidRPr="001A13FE">
        <w:rPr>
          <w:sz w:val="26"/>
          <w:szCs w:val="26"/>
        </w:rPr>
        <w:tab/>
        <w:t>l) Doanh thu năm gần nhất:</w:t>
      </w:r>
    </w:p>
    <w:p w14:paraId="36458562" w14:textId="76CF6502" w:rsidR="00CD41A3" w:rsidRPr="001A13FE" w:rsidRDefault="00CD41A3" w:rsidP="00CD41A3">
      <w:pPr>
        <w:spacing w:before="80"/>
        <w:jc w:val="both"/>
        <w:rPr>
          <w:sz w:val="26"/>
          <w:szCs w:val="26"/>
        </w:rPr>
      </w:pPr>
      <w:r w:rsidRPr="001A13FE">
        <w:rPr>
          <w:sz w:val="26"/>
          <w:szCs w:val="26"/>
        </w:rPr>
        <w:tab/>
        <w:t>m) Số lao động:</w:t>
      </w:r>
    </w:p>
    <w:p w14:paraId="241AC5D7" w14:textId="77777777" w:rsidR="00CD41A3" w:rsidRPr="001A13FE" w:rsidRDefault="00CD41A3" w:rsidP="00CD41A3">
      <w:pPr>
        <w:spacing w:before="80"/>
        <w:jc w:val="both"/>
        <w:rPr>
          <w:sz w:val="26"/>
          <w:szCs w:val="26"/>
        </w:rPr>
      </w:pPr>
      <w:r w:rsidRPr="001A13FE">
        <w:rPr>
          <w:sz w:val="26"/>
          <w:szCs w:val="26"/>
        </w:rPr>
        <w:tab/>
        <w:t xml:space="preserve">n) Kênh tiêu thụ chủ yếu: </w:t>
      </w:r>
    </w:p>
    <w:p w14:paraId="32248D4B" w14:textId="77777777" w:rsidR="00CD41A3" w:rsidRPr="001A13FE" w:rsidRDefault="00CD41A3" w:rsidP="00CD41A3">
      <w:pPr>
        <w:spacing w:before="80"/>
        <w:jc w:val="both"/>
        <w:rPr>
          <w:sz w:val="26"/>
          <w:szCs w:val="26"/>
        </w:rPr>
      </w:pPr>
      <w:r w:rsidRPr="001A13FE">
        <w:rPr>
          <w:sz w:val="26"/>
          <w:szCs w:val="26"/>
        </w:rPr>
        <w:tab/>
        <w:t>o) Các chứng chỉ, tiêu chuẩn về chất lượng sản phẩm, xuất khẩu (nếu có):</w:t>
      </w:r>
    </w:p>
    <w:p w14:paraId="3F4D34F6" w14:textId="77777777" w:rsidR="00CD41A3" w:rsidRPr="001A13FE" w:rsidRDefault="00CD41A3" w:rsidP="00CD41A3">
      <w:pPr>
        <w:spacing w:before="80"/>
        <w:jc w:val="both"/>
        <w:rPr>
          <w:sz w:val="26"/>
          <w:szCs w:val="26"/>
        </w:rPr>
      </w:pPr>
      <w:r w:rsidRPr="001A13FE">
        <w:rPr>
          <w:sz w:val="26"/>
          <w:szCs w:val="26"/>
        </w:rPr>
        <w:lastRenderedPageBreak/>
        <w:tab/>
        <w:t>p) Các thị trường đã xuất khẩu (nếu có) kèm doanh thu trung bình/năm mỗi thị trường:</w:t>
      </w:r>
    </w:p>
    <w:p w14:paraId="0FF59C7C" w14:textId="77777777" w:rsidR="00CD41A3" w:rsidRPr="001A13FE" w:rsidRDefault="00CD41A3" w:rsidP="00CD41A3">
      <w:pPr>
        <w:spacing w:before="80"/>
        <w:jc w:val="both"/>
        <w:rPr>
          <w:sz w:val="26"/>
          <w:szCs w:val="26"/>
        </w:rPr>
      </w:pPr>
      <w:r w:rsidRPr="001A13FE">
        <w:rPr>
          <w:sz w:val="26"/>
          <w:szCs w:val="26"/>
        </w:rPr>
        <w:tab/>
        <w:t>q) Các sàn thương mại điện tử quốc tế nếu có (đã tham gia, đã phát sinh giao dịch):</w:t>
      </w:r>
    </w:p>
    <w:p w14:paraId="5C80EFBA" w14:textId="51152F01" w:rsidR="00CD41A3" w:rsidRPr="001A13FE" w:rsidRDefault="00CD41A3" w:rsidP="00CD41A3">
      <w:pPr>
        <w:spacing w:before="80"/>
        <w:jc w:val="both"/>
        <w:rPr>
          <w:b/>
          <w:sz w:val="26"/>
          <w:szCs w:val="26"/>
        </w:rPr>
      </w:pPr>
      <w:r w:rsidRPr="001A13FE">
        <w:rPr>
          <w:sz w:val="26"/>
          <w:szCs w:val="26"/>
        </w:rPr>
        <w:tab/>
      </w:r>
      <w:r w:rsidRPr="001A13FE">
        <w:rPr>
          <w:b/>
          <w:sz w:val="26"/>
          <w:szCs w:val="26"/>
        </w:rPr>
        <w:t>2. Thông tin về việc tham gia sàn thương mại điện tử</w:t>
      </w:r>
    </w:p>
    <w:p w14:paraId="597992A1" w14:textId="77777777" w:rsidR="00CD41A3" w:rsidRPr="001A13FE" w:rsidRDefault="00CD41A3" w:rsidP="00CD41A3">
      <w:pPr>
        <w:spacing w:before="80"/>
        <w:jc w:val="both"/>
        <w:rPr>
          <w:sz w:val="26"/>
          <w:szCs w:val="26"/>
        </w:rPr>
      </w:pPr>
      <w:r w:rsidRPr="001A13FE">
        <w:rPr>
          <w:sz w:val="26"/>
          <w:szCs w:val="26"/>
        </w:rPr>
        <w:tab/>
        <w:t>a) Tên sàn thương mại điện tử</w:t>
      </w:r>
    </w:p>
    <w:p w14:paraId="4CC7C4AC" w14:textId="77777777" w:rsidR="00CD41A3" w:rsidRPr="001A13FE" w:rsidRDefault="00CD41A3" w:rsidP="00CD41A3">
      <w:pPr>
        <w:spacing w:before="80"/>
        <w:jc w:val="both"/>
        <w:rPr>
          <w:b/>
          <w:bCs/>
          <w:sz w:val="28"/>
          <w:szCs w:val="28"/>
        </w:rPr>
      </w:pPr>
      <w:r w:rsidRPr="001A13FE">
        <w:rPr>
          <w:sz w:val="26"/>
          <w:szCs w:val="26"/>
        </w:rPr>
        <w:tab/>
        <w:t>b) Thông tin về sản phẩm dịch vụ dự kiến đưa lên sàn thương mại điện tử (tên, mô tả sản phẩm, loại hình</w:t>
      </w:r>
      <w:r w:rsidR="00A04B1A" w:rsidRPr="001A13FE">
        <w:rPr>
          <w:b/>
          <w:bCs/>
          <w:sz w:val="28"/>
          <w:szCs w:val="28"/>
        </w:rPr>
        <w:tab/>
      </w:r>
    </w:p>
    <w:p w14:paraId="1C8CD266" w14:textId="43C6291A" w:rsidR="00A04B1A" w:rsidRPr="001A13FE" w:rsidRDefault="00CD41A3" w:rsidP="00CD41A3">
      <w:pPr>
        <w:spacing w:before="80"/>
        <w:jc w:val="both"/>
        <w:rPr>
          <w:b/>
          <w:bCs/>
          <w:sz w:val="26"/>
          <w:szCs w:val="26"/>
        </w:rPr>
      </w:pPr>
      <w:r w:rsidRPr="001A13FE">
        <w:rPr>
          <w:b/>
          <w:bCs/>
          <w:sz w:val="28"/>
          <w:szCs w:val="28"/>
        </w:rPr>
        <w:tab/>
      </w:r>
      <w:r w:rsidRPr="001A13FE">
        <w:rPr>
          <w:b/>
          <w:bCs/>
          <w:sz w:val="26"/>
          <w:szCs w:val="26"/>
        </w:rPr>
        <w:t>3</w:t>
      </w:r>
      <w:r w:rsidR="00A04B1A" w:rsidRPr="001A13FE">
        <w:rPr>
          <w:b/>
          <w:bCs/>
          <w:sz w:val="26"/>
          <w:szCs w:val="26"/>
        </w:rPr>
        <w:t>. Nội dung đề nghị hỗ trợ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898"/>
        <w:gridCol w:w="1620"/>
        <w:gridCol w:w="1272"/>
        <w:gridCol w:w="1417"/>
        <w:gridCol w:w="1704"/>
        <w:gridCol w:w="701"/>
      </w:tblGrid>
      <w:tr w:rsidR="001A13FE" w:rsidRPr="001A13FE" w14:paraId="5CDEAFF9" w14:textId="77777777" w:rsidTr="008D6231">
        <w:trPr>
          <w:trHeight w:val="841"/>
          <w:tblHeader/>
        </w:trPr>
        <w:tc>
          <w:tcPr>
            <w:tcW w:w="24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F30DA5A" w14:textId="77777777" w:rsidR="00A377FE" w:rsidRPr="001A13FE" w:rsidRDefault="00A377FE" w:rsidP="00B07497">
            <w:pPr>
              <w:spacing w:before="40" w:after="40"/>
              <w:ind w:left="57" w:right="57"/>
              <w:jc w:val="center"/>
              <w:rPr>
                <w:b/>
              </w:rPr>
            </w:pPr>
            <w:r w:rsidRPr="001A13FE">
              <w:rPr>
                <w:b/>
              </w:rPr>
              <w:t>TT</w:t>
            </w:r>
          </w:p>
        </w:tc>
        <w:tc>
          <w:tcPr>
            <w:tcW w:w="104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0358504" w14:textId="77777777" w:rsidR="00A377FE" w:rsidRPr="001A13FE" w:rsidRDefault="00A377FE" w:rsidP="00B07497">
            <w:pPr>
              <w:spacing w:before="40" w:after="40"/>
              <w:ind w:left="57" w:right="57"/>
              <w:jc w:val="center"/>
            </w:pPr>
            <w:r w:rsidRPr="001A13FE">
              <w:rPr>
                <w:b/>
                <w:bCs/>
              </w:rPr>
              <w:t>Nội dung đề nghị được hỗ trợ</w:t>
            </w:r>
          </w:p>
        </w:tc>
        <w:tc>
          <w:tcPr>
            <w:tcW w:w="894"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03CA786" w14:textId="77777777" w:rsidR="00A377FE" w:rsidRPr="001A13FE" w:rsidRDefault="00A377FE" w:rsidP="00B07497">
            <w:pPr>
              <w:spacing w:before="40" w:after="40"/>
              <w:ind w:left="57" w:right="57"/>
              <w:jc w:val="center"/>
              <w:rPr>
                <w:b/>
                <w:bCs/>
              </w:rPr>
            </w:pPr>
            <w:r w:rsidRPr="001A13FE">
              <w:rPr>
                <w:b/>
                <w:bCs/>
              </w:rPr>
              <w:t xml:space="preserve">Số tiền thực hiện bằng ngoại tệ </w:t>
            </w:r>
          </w:p>
          <w:p w14:paraId="51F37494" w14:textId="77777777" w:rsidR="00A377FE" w:rsidRPr="001A13FE" w:rsidRDefault="00A377FE" w:rsidP="00B07497">
            <w:pPr>
              <w:spacing w:before="40" w:after="40"/>
              <w:ind w:left="57" w:right="57"/>
              <w:jc w:val="center"/>
              <w:rPr>
                <w:bCs/>
              </w:rPr>
            </w:pPr>
            <w:r w:rsidRPr="001A13FE">
              <w:rPr>
                <w:bCs/>
              </w:rPr>
              <w:t>(nếu có)</w:t>
            </w:r>
          </w:p>
        </w:tc>
        <w:tc>
          <w:tcPr>
            <w:tcW w:w="702" w:type="pct"/>
            <w:tcBorders>
              <w:top w:val="single" w:sz="4" w:space="0" w:color="auto"/>
              <w:left w:val="single" w:sz="4" w:space="0" w:color="auto"/>
              <w:bottom w:val="single" w:sz="4" w:space="0" w:color="auto"/>
              <w:right w:val="single" w:sz="4" w:space="0" w:color="auto"/>
            </w:tcBorders>
            <w:shd w:val="solid" w:color="FFFFFF" w:fill="auto"/>
            <w:vAlign w:val="center"/>
          </w:tcPr>
          <w:p w14:paraId="03CC4323" w14:textId="77777777" w:rsidR="00A377FE" w:rsidRPr="001A13FE" w:rsidRDefault="00A377FE" w:rsidP="00B07497">
            <w:pPr>
              <w:spacing w:before="40" w:after="40"/>
              <w:ind w:left="57" w:right="57"/>
              <w:jc w:val="center"/>
              <w:rPr>
                <w:b/>
                <w:bCs/>
              </w:rPr>
            </w:pPr>
            <w:r w:rsidRPr="001A13FE">
              <w:rPr>
                <w:b/>
                <w:bCs/>
              </w:rPr>
              <w:t>Số tiền</w:t>
            </w:r>
            <w:r w:rsidRPr="001A13FE">
              <w:rPr>
                <w:rStyle w:val="FootnoteReference"/>
                <w:b/>
                <w:bCs/>
              </w:rPr>
              <w:footnoteReference w:id="4"/>
            </w:r>
            <w:r w:rsidRPr="001A13FE">
              <w:rPr>
                <w:b/>
                <w:bCs/>
              </w:rPr>
              <w:t xml:space="preserve"> </w:t>
            </w:r>
          </w:p>
          <w:p w14:paraId="4E38425F" w14:textId="77777777" w:rsidR="00A377FE" w:rsidRPr="001A13FE" w:rsidRDefault="00A377FE" w:rsidP="00B07497">
            <w:pPr>
              <w:spacing w:before="40" w:after="40"/>
              <w:ind w:left="57" w:right="57"/>
              <w:jc w:val="center"/>
              <w:rPr>
                <w:b/>
                <w:bCs/>
              </w:rPr>
            </w:pPr>
            <w:r w:rsidRPr="001A13FE">
              <w:rPr>
                <w:b/>
                <w:bCs/>
              </w:rPr>
              <w:t>thực hiện</w:t>
            </w:r>
          </w:p>
          <w:p w14:paraId="5F571A3D" w14:textId="77777777" w:rsidR="00A377FE" w:rsidRPr="001A13FE" w:rsidRDefault="00A377FE" w:rsidP="00B07497">
            <w:pPr>
              <w:spacing w:before="40" w:after="40"/>
              <w:ind w:left="57" w:right="57"/>
              <w:jc w:val="center"/>
              <w:rPr>
                <w:bCs/>
              </w:rPr>
            </w:pPr>
            <w:r w:rsidRPr="001A13FE">
              <w:rPr>
                <w:bCs/>
              </w:rPr>
              <w:t>(đồng)</w:t>
            </w:r>
          </w:p>
        </w:tc>
        <w:tc>
          <w:tcPr>
            <w:tcW w:w="78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B968D4C" w14:textId="77777777" w:rsidR="00A377FE" w:rsidRPr="001A13FE" w:rsidRDefault="00A377FE" w:rsidP="00B07497">
            <w:pPr>
              <w:spacing w:before="40" w:after="40"/>
              <w:ind w:left="57" w:right="57"/>
              <w:jc w:val="center"/>
              <w:rPr>
                <w:b/>
                <w:bCs/>
              </w:rPr>
            </w:pPr>
            <w:r w:rsidRPr="001A13FE">
              <w:rPr>
                <w:b/>
                <w:bCs/>
              </w:rPr>
              <w:t>Số tiền đề nghị được hỗ trợ</w:t>
            </w:r>
          </w:p>
          <w:p w14:paraId="49B76F1B" w14:textId="77777777" w:rsidR="00A377FE" w:rsidRPr="001A13FE" w:rsidRDefault="00A377FE" w:rsidP="00B07497">
            <w:pPr>
              <w:spacing w:before="40" w:after="40"/>
              <w:ind w:left="57" w:right="57"/>
              <w:jc w:val="center"/>
              <w:rPr>
                <w:bCs/>
              </w:rPr>
            </w:pPr>
            <w:r w:rsidRPr="001A13FE">
              <w:rPr>
                <w:bCs/>
              </w:rPr>
              <w:t>(đồng)</w:t>
            </w:r>
          </w:p>
        </w:tc>
        <w:tc>
          <w:tcPr>
            <w:tcW w:w="940"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A93C7E3" w14:textId="77777777" w:rsidR="008D6231" w:rsidRPr="001A13FE" w:rsidRDefault="008D6231" w:rsidP="008D6231">
            <w:pPr>
              <w:spacing w:before="40" w:after="40"/>
              <w:ind w:left="57" w:right="57"/>
              <w:jc w:val="center"/>
              <w:rPr>
                <w:b/>
                <w:iCs/>
              </w:rPr>
            </w:pPr>
            <w:r w:rsidRPr="001A13FE">
              <w:rPr>
                <w:b/>
                <w:iCs/>
              </w:rPr>
              <w:t>Nguồn xã hội hoá của doanh nghiệp</w:t>
            </w:r>
          </w:p>
          <w:p w14:paraId="1D2E3820" w14:textId="22683EF6" w:rsidR="00A377FE" w:rsidRPr="001A13FE" w:rsidRDefault="008D6231" w:rsidP="008D6231">
            <w:pPr>
              <w:spacing w:before="40" w:after="40"/>
              <w:ind w:left="57" w:right="57"/>
              <w:jc w:val="center"/>
            </w:pPr>
            <w:r w:rsidRPr="001A13FE">
              <w:rPr>
                <w:bCs/>
              </w:rPr>
              <w:t>(đồng)</w:t>
            </w:r>
          </w:p>
        </w:tc>
        <w:tc>
          <w:tcPr>
            <w:tcW w:w="38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12BEAE3" w14:textId="77777777" w:rsidR="00A377FE" w:rsidRPr="001A13FE" w:rsidRDefault="00A377FE" w:rsidP="00B07497">
            <w:pPr>
              <w:spacing w:before="40" w:after="40"/>
              <w:ind w:left="57" w:right="57"/>
              <w:jc w:val="center"/>
              <w:rPr>
                <w:b/>
                <w:bCs/>
              </w:rPr>
            </w:pPr>
            <w:r w:rsidRPr="001A13FE">
              <w:rPr>
                <w:b/>
                <w:bCs/>
              </w:rPr>
              <w:t>Ghi chú</w:t>
            </w:r>
          </w:p>
        </w:tc>
      </w:tr>
      <w:tr w:rsidR="001A13FE" w:rsidRPr="001A13FE" w14:paraId="4FBDFB10" w14:textId="77777777" w:rsidTr="008D6231">
        <w:tc>
          <w:tcPr>
            <w:tcW w:w="248" w:type="pct"/>
            <w:tcBorders>
              <w:top w:val="single" w:sz="4" w:space="0" w:color="auto"/>
              <w:left w:val="single" w:sz="4" w:space="0" w:color="auto"/>
              <w:bottom w:val="single" w:sz="4" w:space="0" w:color="auto"/>
              <w:right w:val="single" w:sz="4" w:space="0" w:color="auto"/>
            </w:tcBorders>
            <w:shd w:val="solid" w:color="FFFFFF" w:fill="auto"/>
            <w:vAlign w:val="center"/>
          </w:tcPr>
          <w:p w14:paraId="6611D56C" w14:textId="77777777" w:rsidR="00A377FE" w:rsidRPr="001A13FE" w:rsidRDefault="00A377FE" w:rsidP="00B07497">
            <w:pPr>
              <w:spacing w:before="40" w:after="40"/>
              <w:ind w:left="57" w:right="57"/>
              <w:jc w:val="center"/>
              <w:rPr>
                <w:b/>
              </w:rPr>
            </w:pPr>
          </w:p>
        </w:tc>
        <w:tc>
          <w:tcPr>
            <w:tcW w:w="104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53574A3" w14:textId="77777777" w:rsidR="00A377FE" w:rsidRPr="001A13FE" w:rsidRDefault="00A377FE" w:rsidP="00B07497">
            <w:pPr>
              <w:spacing w:before="40" w:after="40"/>
              <w:ind w:left="57" w:right="57"/>
              <w:jc w:val="both"/>
              <w:rPr>
                <w:i/>
              </w:rPr>
            </w:pPr>
          </w:p>
          <w:p w14:paraId="7EC87A56" w14:textId="77777777" w:rsidR="00A377FE" w:rsidRPr="001A13FE" w:rsidRDefault="00A377FE" w:rsidP="00B07497">
            <w:pPr>
              <w:spacing w:before="40" w:after="40"/>
              <w:ind w:left="57" w:right="57"/>
              <w:jc w:val="both"/>
              <w:rPr>
                <w:i/>
              </w:rPr>
            </w:pPr>
          </w:p>
        </w:tc>
        <w:tc>
          <w:tcPr>
            <w:tcW w:w="894" w:type="pct"/>
            <w:tcBorders>
              <w:top w:val="single" w:sz="4" w:space="0" w:color="auto"/>
              <w:left w:val="single" w:sz="4" w:space="0" w:color="auto"/>
              <w:bottom w:val="single" w:sz="4" w:space="0" w:color="auto"/>
              <w:right w:val="single" w:sz="4" w:space="0" w:color="auto"/>
            </w:tcBorders>
            <w:shd w:val="solid" w:color="FFFFFF" w:fill="auto"/>
            <w:vAlign w:val="center"/>
          </w:tcPr>
          <w:p w14:paraId="6C0A2F5F" w14:textId="77777777" w:rsidR="00A377FE" w:rsidRPr="001A13FE" w:rsidRDefault="00A377FE" w:rsidP="00B07497">
            <w:pPr>
              <w:spacing w:before="40" w:after="40"/>
              <w:ind w:left="57" w:right="57"/>
            </w:pPr>
          </w:p>
        </w:tc>
        <w:tc>
          <w:tcPr>
            <w:tcW w:w="702" w:type="pct"/>
            <w:tcBorders>
              <w:top w:val="single" w:sz="4" w:space="0" w:color="auto"/>
              <w:left w:val="single" w:sz="4" w:space="0" w:color="auto"/>
              <w:bottom w:val="single" w:sz="4" w:space="0" w:color="auto"/>
              <w:right w:val="single" w:sz="4" w:space="0" w:color="auto"/>
            </w:tcBorders>
            <w:shd w:val="solid" w:color="FFFFFF" w:fill="auto"/>
          </w:tcPr>
          <w:p w14:paraId="5DC852B6" w14:textId="77777777" w:rsidR="00A377FE" w:rsidRPr="001A13FE" w:rsidRDefault="00A377FE" w:rsidP="00B07497">
            <w:pPr>
              <w:spacing w:before="40" w:after="40"/>
              <w:ind w:left="57" w:right="57"/>
            </w:pPr>
          </w:p>
        </w:tc>
        <w:tc>
          <w:tcPr>
            <w:tcW w:w="782" w:type="pct"/>
            <w:tcBorders>
              <w:top w:val="single" w:sz="4" w:space="0" w:color="auto"/>
              <w:left w:val="single" w:sz="4" w:space="0" w:color="auto"/>
              <w:bottom w:val="single" w:sz="4" w:space="0" w:color="auto"/>
              <w:right w:val="single" w:sz="4" w:space="0" w:color="auto"/>
            </w:tcBorders>
            <w:shd w:val="solid" w:color="FFFFFF" w:fill="auto"/>
            <w:vAlign w:val="center"/>
          </w:tcPr>
          <w:p w14:paraId="6919EC0D" w14:textId="77777777" w:rsidR="00A377FE" w:rsidRPr="001A13FE" w:rsidRDefault="00A377FE" w:rsidP="00B07497">
            <w:pPr>
              <w:spacing w:before="40" w:after="40"/>
              <w:ind w:left="57" w:right="57"/>
            </w:pPr>
          </w:p>
        </w:tc>
        <w:tc>
          <w:tcPr>
            <w:tcW w:w="940" w:type="pct"/>
            <w:tcBorders>
              <w:top w:val="single" w:sz="4" w:space="0" w:color="auto"/>
              <w:left w:val="single" w:sz="4" w:space="0" w:color="auto"/>
              <w:bottom w:val="single" w:sz="4" w:space="0" w:color="auto"/>
              <w:right w:val="single" w:sz="4" w:space="0" w:color="auto"/>
            </w:tcBorders>
            <w:shd w:val="solid" w:color="FFFFFF" w:fill="auto"/>
            <w:vAlign w:val="center"/>
          </w:tcPr>
          <w:p w14:paraId="2281AA0F" w14:textId="77777777" w:rsidR="00A377FE" w:rsidRPr="001A13FE" w:rsidRDefault="00A377FE" w:rsidP="00B07497">
            <w:pPr>
              <w:spacing w:before="40" w:after="40"/>
              <w:ind w:left="57" w:right="57"/>
            </w:pPr>
          </w:p>
        </w:tc>
        <w:tc>
          <w:tcPr>
            <w:tcW w:w="387" w:type="pct"/>
            <w:tcBorders>
              <w:top w:val="single" w:sz="4" w:space="0" w:color="auto"/>
              <w:left w:val="single" w:sz="4" w:space="0" w:color="auto"/>
              <w:bottom w:val="single" w:sz="4" w:space="0" w:color="auto"/>
              <w:right w:val="single" w:sz="4" w:space="0" w:color="auto"/>
            </w:tcBorders>
            <w:shd w:val="solid" w:color="FFFFFF" w:fill="auto"/>
            <w:vAlign w:val="center"/>
          </w:tcPr>
          <w:p w14:paraId="6365B42D" w14:textId="77777777" w:rsidR="00A377FE" w:rsidRPr="001A13FE" w:rsidRDefault="00A377FE" w:rsidP="00B07497">
            <w:pPr>
              <w:spacing w:before="40" w:after="40"/>
              <w:ind w:left="57" w:right="57"/>
            </w:pPr>
          </w:p>
        </w:tc>
      </w:tr>
      <w:tr w:rsidR="001A13FE" w:rsidRPr="001A13FE" w14:paraId="708D67A4" w14:textId="77777777" w:rsidTr="008D6231">
        <w:tc>
          <w:tcPr>
            <w:tcW w:w="24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655710D" w14:textId="77777777" w:rsidR="00A377FE" w:rsidRPr="001A13FE" w:rsidRDefault="00A377FE" w:rsidP="00B07497">
            <w:pPr>
              <w:spacing w:before="40" w:after="40"/>
              <w:ind w:left="57" w:right="57"/>
            </w:pPr>
            <w:r w:rsidRPr="001A13FE">
              <w:t> </w:t>
            </w:r>
          </w:p>
        </w:tc>
        <w:tc>
          <w:tcPr>
            <w:tcW w:w="104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6DECA33" w14:textId="77777777" w:rsidR="00A377FE" w:rsidRPr="001A13FE" w:rsidRDefault="00A377FE" w:rsidP="00B07497">
            <w:pPr>
              <w:spacing w:before="40" w:after="40"/>
              <w:ind w:left="57" w:right="57"/>
              <w:jc w:val="center"/>
            </w:pPr>
            <w:r w:rsidRPr="001A13FE">
              <w:rPr>
                <w:b/>
                <w:bCs/>
              </w:rPr>
              <w:t>Tổng cộng:</w:t>
            </w:r>
          </w:p>
        </w:tc>
        <w:tc>
          <w:tcPr>
            <w:tcW w:w="894" w:type="pct"/>
            <w:tcBorders>
              <w:top w:val="single" w:sz="4" w:space="0" w:color="auto"/>
              <w:left w:val="single" w:sz="4" w:space="0" w:color="auto"/>
              <w:bottom w:val="single" w:sz="4" w:space="0" w:color="auto"/>
              <w:right w:val="single" w:sz="4" w:space="0" w:color="auto"/>
            </w:tcBorders>
            <w:shd w:val="solid" w:color="FFFFFF" w:fill="auto"/>
            <w:vAlign w:val="center"/>
          </w:tcPr>
          <w:p w14:paraId="3BFFF57F" w14:textId="77777777" w:rsidR="00A377FE" w:rsidRPr="001A13FE" w:rsidRDefault="00A377FE" w:rsidP="00B07497">
            <w:pPr>
              <w:spacing w:before="40" w:after="40"/>
              <w:ind w:left="57" w:right="57"/>
            </w:pPr>
          </w:p>
        </w:tc>
        <w:tc>
          <w:tcPr>
            <w:tcW w:w="702" w:type="pct"/>
            <w:tcBorders>
              <w:top w:val="single" w:sz="4" w:space="0" w:color="auto"/>
              <w:left w:val="single" w:sz="4" w:space="0" w:color="auto"/>
              <w:bottom w:val="single" w:sz="4" w:space="0" w:color="auto"/>
              <w:right w:val="single" w:sz="4" w:space="0" w:color="auto"/>
            </w:tcBorders>
            <w:shd w:val="solid" w:color="FFFFFF" w:fill="auto"/>
          </w:tcPr>
          <w:p w14:paraId="6579E359" w14:textId="77777777" w:rsidR="00A377FE" w:rsidRPr="001A13FE" w:rsidRDefault="00A377FE" w:rsidP="00B07497">
            <w:pPr>
              <w:spacing w:before="40" w:after="40"/>
              <w:ind w:left="57" w:right="57"/>
            </w:pPr>
          </w:p>
        </w:tc>
        <w:tc>
          <w:tcPr>
            <w:tcW w:w="782" w:type="pct"/>
            <w:tcBorders>
              <w:top w:val="single" w:sz="4" w:space="0" w:color="auto"/>
              <w:left w:val="single" w:sz="4" w:space="0" w:color="auto"/>
              <w:bottom w:val="single" w:sz="4" w:space="0" w:color="auto"/>
              <w:right w:val="single" w:sz="4" w:space="0" w:color="auto"/>
            </w:tcBorders>
            <w:shd w:val="solid" w:color="FFFFFF" w:fill="auto"/>
            <w:vAlign w:val="center"/>
          </w:tcPr>
          <w:p w14:paraId="1013C1D9" w14:textId="77777777" w:rsidR="00A377FE" w:rsidRPr="001A13FE" w:rsidRDefault="00A377FE" w:rsidP="00B07497">
            <w:pPr>
              <w:spacing w:before="40" w:after="40"/>
              <w:ind w:left="57" w:right="57"/>
            </w:pPr>
          </w:p>
        </w:tc>
        <w:tc>
          <w:tcPr>
            <w:tcW w:w="940"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100669D" w14:textId="77777777" w:rsidR="00A377FE" w:rsidRPr="001A13FE" w:rsidRDefault="00A377FE" w:rsidP="00B07497">
            <w:pPr>
              <w:spacing w:before="40" w:after="40"/>
              <w:ind w:left="57" w:right="57"/>
            </w:pPr>
            <w:r w:rsidRPr="001A13FE">
              <w:t> </w:t>
            </w:r>
          </w:p>
        </w:tc>
        <w:tc>
          <w:tcPr>
            <w:tcW w:w="387" w:type="pct"/>
            <w:tcBorders>
              <w:top w:val="single" w:sz="4" w:space="0" w:color="auto"/>
              <w:left w:val="single" w:sz="4" w:space="0" w:color="auto"/>
              <w:bottom w:val="single" w:sz="4" w:space="0" w:color="auto"/>
              <w:right w:val="single" w:sz="4" w:space="0" w:color="auto"/>
            </w:tcBorders>
            <w:shd w:val="solid" w:color="FFFFFF" w:fill="auto"/>
            <w:vAlign w:val="center"/>
          </w:tcPr>
          <w:p w14:paraId="676D8B7F" w14:textId="77777777" w:rsidR="00A377FE" w:rsidRPr="001A13FE" w:rsidRDefault="00A377FE" w:rsidP="00B07497">
            <w:pPr>
              <w:spacing w:before="40" w:after="40"/>
              <w:ind w:left="57" w:right="57"/>
            </w:pPr>
          </w:p>
        </w:tc>
      </w:tr>
    </w:tbl>
    <w:p w14:paraId="77357895" w14:textId="77777777" w:rsidR="00A04B1A" w:rsidRPr="001A13FE" w:rsidRDefault="00A04B1A" w:rsidP="00A04B1A">
      <w:pPr>
        <w:spacing w:before="120" w:after="120"/>
        <w:jc w:val="center"/>
        <w:rPr>
          <w:sz w:val="26"/>
          <w:szCs w:val="26"/>
        </w:rPr>
      </w:pPr>
      <w:r w:rsidRPr="001A13FE">
        <w:rPr>
          <w:sz w:val="26"/>
          <w:szCs w:val="26"/>
        </w:rPr>
        <w:t>Số tiền bằng chữ .....................................................................................................</w:t>
      </w:r>
    </w:p>
    <w:p w14:paraId="736BF2C9" w14:textId="5D6E3EDB" w:rsidR="00A377FE" w:rsidRPr="001A13FE" w:rsidRDefault="00A377FE" w:rsidP="00A377FE">
      <w:pPr>
        <w:spacing w:after="120"/>
        <w:rPr>
          <w:b/>
          <w:sz w:val="26"/>
          <w:szCs w:val="26"/>
        </w:rPr>
      </w:pPr>
      <w:r w:rsidRPr="001A13FE">
        <w:rPr>
          <w:bCs/>
          <w:sz w:val="26"/>
          <w:szCs w:val="26"/>
        </w:rPr>
        <w:tab/>
      </w:r>
      <w:r w:rsidR="00CD41A3" w:rsidRPr="001A13FE">
        <w:rPr>
          <w:bCs/>
          <w:sz w:val="26"/>
          <w:szCs w:val="26"/>
        </w:rPr>
        <w:t>4</w:t>
      </w:r>
      <w:r w:rsidRPr="001A13FE">
        <w:rPr>
          <w:b/>
          <w:bCs/>
          <w:sz w:val="26"/>
          <w:szCs w:val="26"/>
        </w:rPr>
        <w:t>. Điều kiện xét duyệt hỗ trợ</w:t>
      </w:r>
    </w:p>
    <w:p w14:paraId="0F4DEBDB" w14:textId="77777777" w:rsidR="00A377FE" w:rsidRPr="001A13FE" w:rsidRDefault="00A377FE" w:rsidP="00A377FE">
      <w:pPr>
        <w:spacing w:before="120" w:after="120"/>
        <w:ind w:firstLine="567"/>
        <w:jc w:val="both"/>
        <w:rPr>
          <w:sz w:val="26"/>
          <w:szCs w:val="26"/>
          <w:lang w:val="vi-VN"/>
        </w:rPr>
      </w:pPr>
      <w:r w:rsidRPr="001A13FE">
        <w:rPr>
          <w:sz w:val="26"/>
          <w:szCs w:val="26"/>
        </w:rPr>
        <w:tab/>
        <w:t>a) Không nhận</w:t>
      </w:r>
      <w:r w:rsidRPr="001A13FE">
        <w:rPr>
          <w:sz w:val="26"/>
          <w:szCs w:val="26"/>
          <w:lang w:val="vi-VN"/>
        </w:rPr>
        <w:t xml:space="preserve"> hỗ trợ từ bất kỳ nguồn kinh phí khác của Nhà nước cho cùng một nội dung chi</w:t>
      </w:r>
      <w:r w:rsidRPr="001A13FE">
        <w:rPr>
          <w:sz w:val="26"/>
          <w:szCs w:val="26"/>
        </w:rPr>
        <w:t xml:space="preserve"> đối với nội dung đăng ký hỗ trợ</w:t>
      </w:r>
      <w:r w:rsidRPr="001A13FE">
        <w:rPr>
          <w:sz w:val="26"/>
          <w:szCs w:val="26"/>
          <w:lang w:val="vi-VN"/>
        </w:rPr>
        <w:t>.</w:t>
      </w:r>
    </w:p>
    <w:p w14:paraId="3B5DEB14" w14:textId="77777777" w:rsidR="00A377FE" w:rsidRPr="001A13FE" w:rsidRDefault="00A377FE" w:rsidP="00A377FE">
      <w:pPr>
        <w:spacing w:before="120" w:after="120"/>
        <w:ind w:firstLine="567"/>
        <w:jc w:val="both"/>
        <w:rPr>
          <w:sz w:val="26"/>
          <w:szCs w:val="26"/>
        </w:rPr>
      </w:pPr>
      <w:r w:rsidRPr="001A13FE">
        <w:rPr>
          <w:sz w:val="26"/>
          <w:szCs w:val="26"/>
        </w:rPr>
        <w:tab/>
        <w:t>b) Chấp hành đầy đủ các quy định của pháp luật về thuế và các nghĩa vụ liên quan khác theo quy định hiện hành.</w:t>
      </w:r>
    </w:p>
    <w:p w14:paraId="1D1032CA" w14:textId="45B782EB" w:rsidR="00A377FE" w:rsidRPr="001A13FE" w:rsidRDefault="00A377FE" w:rsidP="00A377FE">
      <w:pPr>
        <w:spacing w:before="120" w:after="120"/>
        <w:ind w:firstLine="567"/>
        <w:jc w:val="both"/>
        <w:rPr>
          <w:sz w:val="26"/>
          <w:szCs w:val="26"/>
        </w:rPr>
      </w:pPr>
      <w:r w:rsidRPr="001A13FE">
        <w:rPr>
          <w:sz w:val="26"/>
          <w:szCs w:val="26"/>
        </w:rPr>
        <w:tab/>
        <w:t xml:space="preserve">c) Việc tham gia </w:t>
      </w:r>
      <w:r w:rsidRPr="001A13FE">
        <w:rPr>
          <w:bCs/>
          <w:sz w:val="26"/>
          <w:szCs w:val="26"/>
        </w:rPr>
        <w:t>sàn thương mại điện tử</w:t>
      </w:r>
      <w:r w:rsidRPr="001A13FE">
        <w:rPr>
          <w:sz w:val="26"/>
          <w:szCs w:val="26"/>
        </w:rPr>
        <w:t xml:space="preserve"> là phù hợp với năng lực, lĩnh vực hoạt động của tổ chức, doanh nghiệp.</w:t>
      </w:r>
    </w:p>
    <w:p w14:paraId="11791EAA" w14:textId="7D08539C" w:rsidR="00A377FE" w:rsidRPr="001A13FE" w:rsidRDefault="00A377FE" w:rsidP="00A377FE">
      <w:pPr>
        <w:spacing w:before="120" w:after="120"/>
        <w:ind w:firstLine="567"/>
        <w:jc w:val="both"/>
        <w:rPr>
          <w:b/>
          <w:sz w:val="26"/>
          <w:szCs w:val="26"/>
        </w:rPr>
      </w:pPr>
      <w:r w:rsidRPr="001A13FE">
        <w:rPr>
          <w:b/>
          <w:sz w:val="26"/>
          <w:szCs w:val="26"/>
        </w:rPr>
        <w:tab/>
      </w:r>
      <w:r w:rsidR="00CD41A3" w:rsidRPr="001A13FE">
        <w:rPr>
          <w:b/>
          <w:sz w:val="26"/>
          <w:szCs w:val="26"/>
        </w:rPr>
        <w:t>5</w:t>
      </w:r>
      <w:r w:rsidRPr="001A13FE">
        <w:rPr>
          <w:b/>
          <w:sz w:val="26"/>
          <w:szCs w:val="26"/>
        </w:rPr>
        <w:t xml:space="preserve">. Cam kết của tổ chức doanh nghiệp </w:t>
      </w:r>
    </w:p>
    <w:p w14:paraId="19BB7BD1" w14:textId="77777777" w:rsidR="00CD41A3" w:rsidRPr="001A13FE" w:rsidRDefault="00CD41A3" w:rsidP="00CD41A3">
      <w:pPr>
        <w:spacing w:before="120" w:after="120"/>
        <w:ind w:firstLine="567"/>
        <w:jc w:val="both"/>
        <w:rPr>
          <w:bCs/>
          <w:sz w:val="26"/>
          <w:szCs w:val="26"/>
        </w:rPr>
      </w:pPr>
      <w:r w:rsidRPr="001A13FE">
        <w:rPr>
          <w:sz w:val="26"/>
          <w:szCs w:val="26"/>
        </w:rPr>
        <w:tab/>
        <w:t xml:space="preserve">a) Thoả mãn các điều kiện tại </w:t>
      </w:r>
      <w:r w:rsidRPr="001A13FE">
        <w:rPr>
          <w:bCs/>
          <w:sz w:val="26"/>
          <w:szCs w:val="26"/>
        </w:rPr>
        <w:t>xét duyệt hỗ trợ</w:t>
      </w:r>
    </w:p>
    <w:p w14:paraId="4889B048" w14:textId="77777777" w:rsidR="00CD41A3" w:rsidRPr="001A13FE" w:rsidRDefault="00CD41A3" w:rsidP="00CD41A3">
      <w:pPr>
        <w:spacing w:before="120" w:after="120"/>
        <w:ind w:firstLine="567"/>
        <w:jc w:val="both"/>
        <w:rPr>
          <w:bCs/>
          <w:sz w:val="26"/>
          <w:szCs w:val="26"/>
        </w:rPr>
      </w:pPr>
      <w:r w:rsidRPr="001A13FE">
        <w:rPr>
          <w:bCs/>
          <w:sz w:val="26"/>
          <w:szCs w:val="26"/>
        </w:rPr>
        <w:tab/>
        <w:t>b) Chịu trách nhiệm hoàn toàn trước pháp luật về toàn bộ các nội dung đã kê khai theo Đơn đề nghị này và của các văn bản gửi kèm theo.</w:t>
      </w:r>
    </w:p>
    <w:p w14:paraId="653C97B4" w14:textId="77777777" w:rsidR="00CD41A3" w:rsidRPr="001A13FE" w:rsidRDefault="00CD41A3" w:rsidP="00CD41A3">
      <w:pPr>
        <w:spacing w:before="120" w:after="120"/>
        <w:ind w:firstLine="567"/>
        <w:jc w:val="both"/>
        <w:rPr>
          <w:sz w:val="26"/>
          <w:szCs w:val="26"/>
        </w:rPr>
      </w:pPr>
      <w:r w:rsidRPr="001A13FE">
        <w:rPr>
          <w:sz w:val="26"/>
          <w:szCs w:val="26"/>
        </w:rPr>
        <w:tab/>
        <w:t>c) Phối hợp với đơn vị chủ trì thực hiện thủ tục thanh, quyết toán và báo cáo kết quả sau khi hoàn thành.</w:t>
      </w:r>
    </w:p>
    <w:p w14:paraId="17940B84" w14:textId="248B9857" w:rsidR="00A377FE" w:rsidRPr="001A13FE" w:rsidRDefault="00A377FE" w:rsidP="00A377FE">
      <w:pPr>
        <w:spacing w:after="120"/>
        <w:rPr>
          <w:sz w:val="26"/>
          <w:szCs w:val="26"/>
        </w:rPr>
      </w:pPr>
      <w:r w:rsidRPr="001A13FE">
        <w:rPr>
          <w:b/>
          <w:bCs/>
          <w:sz w:val="26"/>
          <w:szCs w:val="26"/>
        </w:rPr>
        <w:tab/>
      </w:r>
      <w:r w:rsidR="00CD41A3" w:rsidRPr="001A13FE">
        <w:rPr>
          <w:b/>
          <w:bCs/>
          <w:sz w:val="26"/>
          <w:szCs w:val="26"/>
        </w:rPr>
        <w:t>6</w:t>
      </w:r>
      <w:r w:rsidRPr="001A13FE">
        <w:rPr>
          <w:b/>
          <w:bCs/>
          <w:sz w:val="26"/>
          <w:szCs w:val="26"/>
        </w:rPr>
        <w:t>. Các tài liệu, hồ sơ gửi kèm gồm có:</w:t>
      </w:r>
    </w:p>
    <w:p w14:paraId="50087748" w14:textId="147BE8A3" w:rsidR="00A377FE" w:rsidRPr="001A13FE" w:rsidRDefault="00A377FE" w:rsidP="00A377FE">
      <w:pPr>
        <w:spacing w:after="120"/>
        <w:rPr>
          <w:sz w:val="26"/>
          <w:szCs w:val="26"/>
        </w:rPr>
      </w:pPr>
      <w:r w:rsidRPr="001A13FE">
        <w:rPr>
          <w:sz w:val="26"/>
          <w:szCs w:val="26"/>
        </w:rPr>
        <w:tab/>
      </w:r>
      <w:r w:rsidR="003229CD" w:rsidRPr="001A13FE">
        <w:rPr>
          <w:sz w:val="26"/>
          <w:szCs w:val="26"/>
        </w:rPr>
        <w:t xml:space="preserve">a) </w:t>
      </w:r>
      <w:r w:rsidRPr="001A13FE">
        <w:rPr>
          <w:sz w:val="26"/>
          <w:szCs w:val="26"/>
        </w:rPr>
        <w:t>Báo giá các nội dung đề nghị hỗ trợ</w:t>
      </w:r>
      <w:r w:rsidR="003229CD" w:rsidRPr="001A13FE">
        <w:rPr>
          <w:sz w:val="26"/>
          <w:szCs w:val="26"/>
        </w:rPr>
        <w:t xml:space="preserve"> (bản sao kèm bản dịch thuật bằng tiếng Việt</w:t>
      </w:r>
      <w:r w:rsidRPr="001A13FE">
        <w:rPr>
          <w:sz w:val="26"/>
          <w:szCs w:val="26"/>
        </w:rPr>
        <w:t xml:space="preserve"> </w:t>
      </w:r>
      <w:r w:rsidR="003229CD" w:rsidRPr="001A13FE">
        <w:rPr>
          <w:sz w:val="26"/>
          <w:szCs w:val="26"/>
        </w:rPr>
        <w:t>)</w:t>
      </w:r>
    </w:p>
    <w:p w14:paraId="60C8C691" w14:textId="6A85B90E" w:rsidR="003229CD" w:rsidRPr="001A13FE" w:rsidRDefault="003229CD" w:rsidP="003229CD">
      <w:pPr>
        <w:spacing w:before="240" w:after="120"/>
        <w:rPr>
          <w:sz w:val="26"/>
          <w:szCs w:val="26"/>
        </w:rPr>
      </w:pPr>
      <w:r w:rsidRPr="001A13FE">
        <w:rPr>
          <w:sz w:val="26"/>
          <w:szCs w:val="26"/>
        </w:rPr>
        <w:tab/>
        <w:t>b) Bản sao Giấy đăng ký kinh doanh hoặc các giấy tờ có giá trị tương đương.</w:t>
      </w:r>
    </w:p>
    <w:p w14:paraId="0BE686F1" w14:textId="05722DF1" w:rsidR="00A04B1A" w:rsidRPr="001A13FE" w:rsidRDefault="00A04B1A" w:rsidP="00A04B1A">
      <w:pPr>
        <w:spacing w:before="60" w:after="120"/>
        <w:jc w:val="both"/>
        <w:rPr>
          <w:sz w:val="26"/>
          <w:szCs w:val="26"/>
        </w:rPr>
      </w:pPr>
      <w:r w:rsidRPr="001A13FE">
        <w:rPr>
          <w:sz w:val="26"/>
          <w:szCs w:val="26"/>
        </w:rPr>
        <w:tab/>
      </w:r>
      <w:r w:rsidR="00CD41A3" w:rsidRPr="001A13FE">
        <w:rPr>
          <w:sz w:val="26"/>
          <w:szCs w:val="26"/>
        </w:rPr>
        <w:t>Chúng tôi cam kết hồ sơ kèm theo Đơn đề nghị này gửi đến là đúng sự thật, kính đề nghị Sở Công Thương thành phố xem xét phê duyệt hỗ trợ./.</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A13FE" w:rsidRPr="001A13FE" w14:paraId="0711C254" w14:textId="77777777" w:rsidTr="0056586A">
        <w:tc>
          <w:tcPr>
            <w:tcW w:w="4428" w:type="dxa"/>
            <w:tcMar>
              <w:top w:w="0" w:type="dxa"/>
              <w:left w:w="108" w:type="dxa"/>
              <w:bottom w:w="0" w:type="dxa"/>
              <w:right w:w="108" w:type="dxa"/>
            </w:tcMar>
            <w:hideMark/>
          </w:tcPr>
          <w:p w14:paraId="25D381CD" w14:textId="77777777" w:rsidR="00A04B1A" w:rsidRPr="001A13FE" w:rsidRDefault="00A04B1A" w:rsidP="0056586A">
            <w:pPr>
              <w:spacing w:after="120"/>
              <w:jc w:val="center"/>
              <w:rPr>
                <w:sz w:val="26"/>
                <w:szCs w:val="26"/>
              </w:rPr>
            </w:pPr>
            <w:r w:rsidRPr="001A13FE">
              <w:rPr>
                <w:sz w:val="26"/>
                <w:szCs w:val="26"/>
              </w:rPr>
              <w:lastRenderedPageBreak/>
              <w:t> </w:t>
            </w:r>
          </w:p>
        </w:tc>
        <w:tc>
          <w:tcPr>
            <w:tcW w:w="4428" w:type="dxa"/>
            <w:tcMar>
              <w:top w:w="0" w:type="dxa"/>
              <w:left w:w="108" w:type="dxa"/>
              <w:bottom w:w="0" w:type="dxa"/>
              <w:right w:w="108" w:type="dxa"/>
            </w:tcMar>
            <w:hideMark/>
          </w:tcPr>
          <w:p w14:paraId="3E275C6E" w14:textId="77777777" w:rsidR="00A04B1A" w:rsidRPr="001A13FE" w:rsidRDefault="00A04B1A" w:rsidP="0056586A">
            <w:pPr>
              <w:spacing w:after="120"/>
              <w:jc w:val="center"/>
              <w:rPr>
                <w:sz w:val="26"/>
                <w:szCs w:val="26"/>
              </w:rPr>
            </w:pPr>
            <w:r w:rsidRPr="001A13FE">
              <w:rPr>
                <w:i/>
                <w:iCs/>
                <w:sz w:val="26"/>
                <w:szCs w:val="26"/>
              </w:rPr>
              <w:t>..., ngày... tháng... năm 20...</w:t>
            </w:r>
            <w:r w:rsidRPr="001A13FE">
              <w:rPr>
                <w:i/>
                <w:iCs/>
                <w:sz w:val="26"/>
                <w:szCs w:val="26"/>
              </w:rPr>
              <w:br/>
            </w:r>
            <w:r w:rsidRPr="001A13FE">
              <w:rPr>
                <w:b/>
                <w:bCs/>
                <w:sz w:val="26"/>
                <w:szCs w:val="26"/>
              </w:rPr>
              <w:t>Đại diện đơn vị, cơ sở</w:t>
            </w:r>
            <w:r w:rsidRPr="001A13FE">
              <w:rPr>
                <w:b/>
                <w:bCs/>
                <w:sz w:val="26"/>
                <w:szCs w:val="26"/>
              </w:rPr>
              <w:br/>
            </w:r>
            <w:r w:rsidRPr="001A13FE">
              <w:rPr>
                <w:i/>
                <w:iCs/>
                <w:sz w:val="26"/>
                <w:szCs w:val="26"/>
              </w:rPr>
              <w:t>(ký và ghi rõ họ tên)</w:t>
            </w:r>
          </w:p>
        </w:tc>
      </w:tr>
    </w:tbl>
    <w:p w14:paraId="58F304B1" w14:textId="4610AB32" w:rsidR="00F77F8C" w:rsidRPr="001A13FE" w:rsidRDefault="00F77F8C">
      <w:pPr>
        <w:rPr>
          <w:b/>
          <w:bCs/>
          <w:sz w:val="26"/>
          <w:szCs w:val="26"/>
        </w:rPr>
        <w:sectPr w:rsidR="00F77F8C" w:rsidRPr="001A13FE" w:rsidSect="0002605C">
          <w:pgSz w:w="11907" w:h="16839" w:code="9"/>
          <w:pgMar w:top="1134" w:right="1134" w:bottom="1134" w:left="1701" w:header="397" w:footer="0" w:gutter="0"/>
          <w:pgNumType w:start="1"/>
          <w:cols w:space="720"/>
          <w:titlePg/>
          <w:docGrid w:linePitch="360"/>
        </w:sectPr>
      </w:pPr>
    </w:p>
    <w:p w14:paraId="559132E9" w14:textId="5A0ED642" w:rsidR="00F77F8C" w:rsidRPr="001A13FE" w:rsidRDefault="00F77F8C" w:rsidP="00F77F8C">
      <w:pPr>
        <w:jc w:val="center"/>
        <w:rPr>
          <w:b/>
          <w:bCs/>
          <w:sz w:val="28"/>
          <w:szCs w:val="28"/>
          <w:lang w:val="nl-NL"/>
        </w:rPr>
      </w:pPr>
      <w:r w:rsidRPr="001A13FE">
        <w:rPr>
          <w:b/>
          <w:bCs/>
          <w:sz w:val="28"/>
          <w:szCs w:val="28"/>
          <w:lang w:val="nl-NL"/>
        </w:rPr>
        <w:lastRenderedPageBreak/>
        <w:t>Phụ lục 02</w:t>
      </w:r>
    </w:p>
    <w:p w14:paraId="3E5AFD18" w14:textId="677DBE3C" w:rsidR="00F77F8C" w:rsidRPr="001A13FE" w:rsidRDefault="00F77F8C" w:rsidP="00F77F8C">
      <w:pPr>
        <w:jc w:val="center"/>
        <w:rPr>
          <w:b/>
          <w:sz w:val="28"/>
          <w:szCs w:val="28"/>
          <w:shd w:val="clear" w:color="auto" w:fill="FFFFFF"/>
          <w:lang w:val="nl-NL"/>
        </w:rPr>
      </w:pPr>
      <w:r w:rsidRPr="001A13FE">
        <w:rPr>
          <w:b/>
          <w:bCs/>
          <w:sz w:val="28"/>
          <w:szCs w:val="28"/>
          <w:lang w:val="nl-NL"/>
        </w:rPr>
        <w:t>MẪU QUYẾT ĐỊNH PHÊ DUYỆT HỖ TRỢ</w:t>
      </w:r>
    </w:p>
    <w:p w14:paraId="43AC6380" w14:textId="0706362C" w:rsidR="00F77F8C" w:rsidRPr="001A13FE" w:rsidRDefault="00F77F8C" w:rsidP="00F77F8C">
      <w:pPr>
        <w:jc w:val="center"/>
        <w:rPr>
          <w:i/>
          <w:iCs/>
          <w:sz w:val="28"/>
          <w:szCs w:val="28"/>
          <w:shd w:val="clear" w:color="auto" w:fill="FFFFFF"/>
          <w:lang w:val="nl-NL"/>
        </w:rPr>
      </w:pPr>
      <w:r w:rsidRPr="001A13FE">
        <w:rPr>
          <w:i/>
          <w:iCs/>
          <w:sz w:val="28"/>
          <w:szCs w:val="28"/>
          <w:shd w:val="clear" w:color="auto" w:fill="FFFFFF"/>
          <w:lang w:val="nl-NL"/>
        </w:rPr>
        <w:t xml:space="preserve">(Ban hành kèm theo </w:t>
      </w:r>
      <w:r w:rsidR="00341BB3" w:rsidRPr="001A13FE">
        <w:rPr>
          <w:i/>
          <w:iCs/>
          <w:sz w:val="28"/>
          <w:szCs w:val="28"/>
          <w:shd w:val="clear" w:color="auto" w:fill="FFFFFF"/>
          <w:lang w:val="nl-NL"/>
        </w:rPr>
        <w:t>quy định nội dung và mức hỗ trợ kinh phí thực hiện hoạt động xúc tiến thương mại của thành phố Đà Nẵng</w:t>
      </w:r>
      <w:r w:rsidRPr="001A13FE">
        <w:rPr>
          <w:i/>
          <w:iCs/>
          <w:sz w:val="28"/>
          <w:szCs w:val="28"/>
          <w:shd w:val="clear" w:color="auto" w:fill="FFFFFF"/>
          <w:lang w:val="nl-NL"/>
        </w:rPr>
        <w:t xml:space="preserve"> kèm theo Nghị quyết số     /202  /NQ-HĐND ngày   tháng    năm 202  của Hội đồng nhân dân thành phố Đà Nẵng)</w:t>
      </w:r>
    </w:p>
    <w:p w14:paraId="35642157" w14:textId="6243AA8E" w:rsidR="00F77F8C" w:rsidRPr="001A13FE" w:rsidRDefault="00F77F8C">
      <w:pPr>
        <w:rPr>
          <w:b/>
          <w:bCs/>
          <w:sz w:val="26"/>
          <w:szCs w:val="26"/>
        </w:rPr>
      </w:pPr>
    </w:p>
    <w:tbl>
      <w:tblPr>
        <w:tblW w:w="9480" w:type="dxa"/>
        <w:jc w:val="center"/>
        <w:tblLook w:val="01E0" w:firstRow="1" w:lastRow="1" w:firstColumn="1" w:lastColumn="1" w:noHBand="0" w:noVBand="0"/>
      </w:tblPr>
      <w:tblGrid>
        <w:gridCol w:w="4225"/>
        <w:gridCol w:w="5255"/>
      </w:tblGrid>
      <w:tr w:rsidR="001A13FE" w:rsidRPr="001A13FE" w14:paraId="00654527" w14:textId="77777777" w:rsidTr="00B07497">
        <w:trPr>
          <w:jc w:val="center"/>
        </w:trPr>
        <w:tc>
          <w:tcPr>
            <w:tcW w:w="4225" w:type="dxa"/>
            <w:shd w:val="clear" w:color="auto" w:fill="auto"/>
          </w:tcPr>
          <w:p w14:paraId="2B17EE96" w14:textId="1BC0130F" w:rsidR="00F77F8C" w:rsidRPr="001A13FE" w:rsidRDefault="00F77F8C" w:rsidP="00F77F8C">
            <w:pPr>
              <w:jc w:val="center"/>
            </w:pPr>
            <w:r w:rsidRPr="001A13FE">
              <w:rPr>
                <w:b/>
                <w:bCs/>
                <w:sz w:val="26"/>
                <w:szCs w:val="26"/>
              </w:rPr>
              <w:br w:type="page"/>
            </w:r>
            <w:r w:rsidRPr="001A13FE">
              <w:t>UBND THÀNH PHỐ ĐÀ NẴNG</w:t>
            </w:r>
          </w:p>
          <w:p w14:paraId="2EC11B77" w14:textId="5028B92C" w:rsidR="00F77F8C" w:rsidRPr="001A13FE" w:rsidRDefault="00F77F8C" w:rsidP="00F77F8C">
            <w:pPr>
              <w:jc w:val="center"/>
              <w:rPr>
                <w:b/>
              </w:rPr>
            </w:pPr>
            <w:r w:rsidRPr="001A13FE">
              <w:rPr>
                <w:b/>
              </w:rPr>
              <w:t>SỞ CÔNG THƯƠNG</w:t>
            </w:r>
          </w:p>
        </w:tc>
        <w:tc>
          <w:tcPr>
            <w:tcW w:w="5255" w:type="dxa"/>
            <w:shd w:val="clear" w:color="auto" w:fill="auto"/>
          </w:tcPr>
          <w:p w14:paraId="41475E73" w14:textId="77777777" w:rsidR="00F77F8C" w:rsidRPr="001A13FE" w:rsidRDefault="00F77F8C" w:rsidP="00B07497">
            <w:pPr>
              <w:jc w:val="center"/>
              <w:rPr>
                <w:b/>
              </w:rPr>
            </w:pPr>
            <w:r w:rsidRPr="001A13FE">
              <w:rPr>
                <w:b/>
              </w:rPr>
              <w:t>CỘNG HÒA XÃ HỘI CHỦ NGHĨA VIỆT NAM</w:t>
            </w:r>
          </w:p>
          <w:p w14:paraId="69FF40C9" w14:textId="3999D781" w:rsidR="00F77F8C" w:rsidRPr="001A13FE" w:rsidRDefault="00F77F8C" w:rsidP="00B07497">
            <w:pPr>
              <w:jc w:val="center"/>
              <w:rPr>
                <w:sz w:val="26"/>
                <w:szCs w:val="26"/>
              </w:rPr>
            </w:pPr>
            <w:r w:rsidRPr="001A13FE">
              <w:rPr>
                <w:b/>
                <w:noProof/>
                <w:sz w:val="26"/>
                <w:szCs w:val="26"/>
              </w:rPr>
              <mc:AlternateContent>
                <mc:Choice Requires="wps">
                  <w:drawing>
                    <wp:anchor distT="0" distB="0" distL="114300" distR="114300" simplePos="0" relativeHeight="251672576" behindDoc="0" locked="0" layoutInCell="1" allowOverlap="1" wp14:anchorId="5CDE45E1" wp14:editId="5A1D8590">
                      <wp:simplePos x="0" y="0"/>
                      <wp:positionH relativeFrom="column">
                        <wp:posOffset>574675</wp:posOffset>
                      </wp:positionH>
                      <wp:positionV relativeFrom="paragraph">
                        <wp:posOffset>200025</wp:posOffset>
                      </wp:positionV>
                      <wp:extent cx="1530985" cy="0"/>
                      <wp:effectExtent l="12700" t="9525" r="1079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AAA8D"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5.75pt" to="165.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iHQIAADYEAAAOAAAAZHJzL2Uyb0RvYy54bWysU8GO2jAQvVfqP1i+QxIWK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"/>
                  </w:pict>
                </mc:Fallback>
              </mc:AlternateContent>
            </w:r>
            <w:r w:rsidRPr="001A13FE">
              <w:rPr>
                <w:b/>
                <w:sz w:val="26"/>
                <w:szCs w:val="26"/>
              </w:rPr>
              <w:t xml:space="preserve">Độc lập </w:t>
            </w:r>
            <w:r w:rsidRPr="001A13FE">
              <w:rPr>
                <w:sz w:val="26"/>
                <w:szCs w:val="26"/>
              </w:rPr>
              <w:t>-</w:t>
            </w:r>
            <w:r w:rsidRPr="001A13FE">
              <w:rPr>
                <w:b/>
                <w:sz w:val="26"/>
                <w:szCs w:val="26"/>
              </w:rPr>
              <w:t xml:space="preserve"> Tự do </w:t>
            </w:r>
            <w:r w:rsidRPr="001A13FE">
              <w:rPr>
                <w:sz w:val="26"/>
                <w:szCs w:val="26"/>
              </w:rPr>
              <w:t>-</w:t>
            </w:r>
            <w:r w:rsidRPr="001A13FE">
              <w:rPr>
                <w:b/>
                <w:sz w:val="26"/>
                <w:szCs w:val="26"/>
              </w:rPr>
              <w:t xml:space="preserve"> Hạnh phúc</w:t>
            </w:r>
          </w:p>
        </w:tc>
      </w:tr>
      <w:tr w:rsidR="00F77F8C" w:rsidRPr="001A13FE" w14:paraId="36CAA78A" w14:textId="77777777" w:rsidTr="00B07497">
        <w:trPr>
          <w:jc w:val="center"/>
        </w:trPr>
        <w:tc>
          <w:tcPr>
            <w:tcW w:w="4225" w:type="dxa"/>
            <w:shd w:val="clear" w:color="auto" w:fill="auto"/>
          </w:tcPr>
          <w:p w14:paraId="481A8C62" w14:textId="0818E05D" w:rsidR="00F77F8C" w:rsidRPr="001A13FE" w:rsidRDefault="00F77F8C" w:rsidP="00F77F8C">
            <w:pPr>
              <w:spacing w:before="120"/>
              <w:jc w:val="center"/>
              <w:rPr>
                <w:sz w:val="26"/>
                <w:szCs w:val="26"/>
              </w:rPr>
            </w:pPr>
            <w:r w:rsidRPr="001A13FE">
              <w:rPr>
                <w:b/>
                <w:noProof/>
                <w:sz w:val="26"/>
                <w:szCs w:val="26"/>
              </w:rPr>
              <mc:AlternateContent>
                <mc:Choice Requires="wps">
                  <w:drawing>
                    <wp:anchor distT="0" distB="0" distL="114300" distR="114300" simplePos="0" relativeHeight="251671552" behindDoc="0" locked="0" layoutInCell="1" allowOverlap="1" wp14:anchorId="562BBCA7" wp14:editId="694DA9D2">
                      <wp:simplePos x="0" y="0"/>
                      <wp:positionH relativeFrom="column">
                        <wp:posOffset>771525</wp:posOffset>
                      </wp:positionH>
                      <wp:positionV relativeFrom="paragraph">
                        <wp:posOffset>13335</wp:posOffset>
                      </wp:positionV>
                      <wp:extent cx="701675" cy="0"/>
                      <wp:effectExtent l="9525"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FB79"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05pt" to="1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Q2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"/>
                  </w:pict>
                </mc:Fallback>
              </mc:AlternateContent>
            </w:r>
            <w:r w:rsidRPr="001A13FE">
              <w:rPr>
                <w:sz w:val="26"/>
                <w:szCs w:val="26"/>
              </w:rPr>
              <w:t>Số:         /QĐ-SCT</w:t>
            </w:r>
          </w:p>
        </w:tc>
        <w:tc>
          <w:tcPr>
            <w:tcW w:w="5255" w:type="dxa"/>
            <w:shd w:val="clear" w:color="auto" w:fill="auto"/>
          </w:tcPr>
          <w:p w14:paraId="3D8873AE" w14:textId="3F659879" w:rsidR="00F77F8C" w:rsidRPr="001A13FE" w:rsidRDefault="00F77F8C" w:rsidP="00F77F8C">
            <w:pPr>
              <w:spacing w:before="120"/>
              <w:jc w:val="center"/>
              <w:rPr>
                <w:i/>
                <w:sz w:val="26"/>
                <w:szCs w:val="26"/>
              </w:rPr>
            </w:pPr>
            <w:r w:rsidRPr="001A13FE">
              <w:rPr>
                <w:i/>
                <w:sz w:val="26"/>
                <w:szCs w:val="26"/>
              </w:rPr>
              <w:t xml:space="preserve">Đà Nẵng, ngày      tháng   năm 202  </w:t>
            </w:r>
          </w:p>
        </w:tc>
      </w:tr>
    </w:tbl>
    <w:p w14:paraId="178A1DFF" w14:textId="77777777" w:rsidR="00F77F8C" w:rsidRPr="001A13FE" w:rsidRDefault="00F77F8C" w:rsidP="00F77F8C">
      <w:pPr>
        <w:rPr>
          <w:b/>
          <w:sz w:val="28"/>
          <w:szCs w:val="28"/>
        </w:rPr>
      </w:pPr>
    </w:p>
    <w:p w14:paraId="28AD7058" w14:textId="77777777" w:rsidR="00F77F8C" w:rsidRPr="001A13FE" w:rsidRDefault="00F77F8C" w:rsidP="00F77F8C">
      <w:pPr>
        <w:jc w:val="center"/>
        <w:rPr>
          <w:b/>
          <w:sz w:val="28"/>
          <w:szCs w:val="28"/>
        </w:rPr>
      </w:pPr>
      <w:r w:rsidRPr="001A13FE">
        <w:rPr>
          <w:b/>
          <w:sz w:val="28"/>
          <w:szCs w:val="28"/>
        </w:rPr>
        <w:t>QUYẾT ĐỊNH</w:t>
      </w:r>
    </w:p>
    <w:p w14:paraId="665E8BAA" w14:textId="42D9BF50" w:rsidR="00F77F8C" w:rsidRPr="001A13FE" w:rsidRDefault="00F77F8C" w:rsidP="00F77F8C">
      <w:pPr>
        <w:jc w:val="center"/>
        <w:rPr>
          <w:b/>
          <w:sz w:val="28"/>
          <w:szCs w:val="28"/>
        </w:rPr>
      </w:pPr>
      <w:r w:rsidRPr="001A13FE">
        <w:rPr>
          <w:b/>
          <w:sz w:val="28"/>
          <w:szCs w:val="28"/>
        </w:rPr>
        <w:t xml:space="preserve">Về việc cấp kinh phí hỗ trợ </w:t>
      </w:r>
      <w:r w:rsidR="00341BB3" w:rsidRPr="001A13FE">
        <w:rPr>
          <w:b/>
          <w:sz w:val="28"/>
          <w:szCs w:val="28"/>
        </w:rPr>
        <w:t>hoạt động</w:t>
      </w:r>
      <w:r w:rsidRPr="001A13FE">
        <w:rPr>
          <w:b/>
          <w:sz w:val="28"/>
          <w:szCs w:val="28"/>
        </w:rPr>
        <w:t xml:space="preserve"> xúc tiến thương mại thành phố Đà Nẵng năm 202…</w:t>
      </w:r>
      <w:r w:rsidR="002C36E6" w:rsidRPr="001A13FE">
        <w:rPr>
          <w:b/>
          <w:sz w:val="28"/>
          <w:szCs w:val="28"/>
        </w:rPr>
        <w:t xml:space="preserve"> cho </w:t>
      </w:r>
      <w:r w:rsidR="002C36E6" w:rsidRPr="001A13FE">
        <w:rPr>
          <w:b/>
          <w:sz w:val="28"/>
          <w:szCs w:val="28"/>
          <w:lang w:val="nl-NL"/>
        </w:rPr>
        <w:t>(Đơn vị tham gia)</w:t>
      </w:r>
    </w:p>
    <w:p w14:paraId="5420D3B8" w14:textId="021F1A15" w:rsidR="00F77F8C" w:rsidRPr="001A13FE" w:rsidRDefault="00F77F8C" w:rsidP="00F77F8C">
      <w:pPr>
        <w:jc w:val="center"/>
        <w:rPr>
          <w:b/>
          <w:sz w:val="28"/>
          <w:szCs w:val="28"/>
        </w:rPr>
      </w:pPr>
      <w:r w:rsidRPr="001A13FE">
        <w:rPr>
          <w:b/>
          <w:noProof/>
          <w:sz w:val="28"/>
          <w:szCs w:val="28"/>
        </w:rPr>
        <mc:AlternateContent>
          <mc:Choice Requires="wps">
            <w:drawing>
              <wp:anchor distT="0" distB="0" distL="114300" distR="114300" simplePos="0" relativeHeight="251673600" behindDoc="0" locked="0" layoutInCell="1" allowOverlap="1" wp14:anchorId="66F12C6E" wp14:editId="5510D743">
                <wp:simplePos x="0" y="0"/>
                <wp:positionH relativeFrom="column">
                  <wp:posOffset>2343785</wp:posOffset>
                </wp:positionH>
                <wp:positionV relativeFrom="paragraph">
                  <wp:posOffset>37465</wp:posOffset>
                </wp:positionV>
                <wp:extent cx="752475" cy="0"/>
                <wp:effectExtent l="10160" t="8890" r="1270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101E"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2.95pt" to="24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d8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"/>
            </w:pict>
          </mc:Fallback>
        </mc:AlternateContent>
      </w:r>
    </w:p>
    <w:p w14:paraId="0A672751" w14:textId="77777777" w:rsidR="00F77F8C" w:rsidRPr="001A13FE" w:rsidRDefault="00F77F8C" w:rsidP="00F77F8C">
      <w:pPr>
        <w:jc w:val="center"/>
        <w:rPr>
          <w:b/>
          <w:sz w:val="10"/>
          <w:szCs w:val="10"/>
        </w:rPr>
      </w:pPr>
    </w:p>
    <w:p w14:paraId="10EC93A2" w14:textId="43C44FE3" w:rsidR="00F77F8C" w:rsidRPr="001A13FE" w:rsidRDefault="00F77F8C" w:rsidP="00F77F8C">
      <w:pPr>
        <w:jc w:val="center"/>
        <w:rPr>
          <w:b/>
          <w:sz w:val="28"/>
          <w:szCs w:val="28"/>
        </w:rPr>
      </w:pPr>
      <w:r w:rsidRPr="001A13FE">
        <w:rPr>
          <w:b/>
          <w:sz w:val="28"/>
          <w:szCs w:val="28"/>
        </w:rPr>
        <w:t>GIÁM ĐỐC SỞ CÔNG THƯƠNG</w:t>
      </w:r>
    </w:p>
    <w:p w14:paraId="5EE86B24" w14:textId="77777777" w:rsidR="00F77F8C" w:rsidRPr="001A13FE" w:rsidRDefault="00F77F8C" w:rsidP="00F77F8C">
      <w:pPr>
        <w:jc w:val="center"/>
        <w:rPr>
          <w:b/>
          <w:sz w:val="28"/>
          <w:szCs w:val="28"/>
        </w:rPr>
      </w:pPr>
    </w:p>
    <w:p w14:paraId="3402C59E" w14:textId="7C78AE55" w:rsidR="00F77F8C" w:rsidRPr="001A13FE" w:rsidRDefault="00F77F8C" w:rsidP="00F77F8C">
      <w:pPr>
        <w:spacing w:before="120" w:after="120"/>
        <w:ind w:firstLine="567"/>
        <w:jc w:val="both"/>
        <w:rPr>
          <w:i/>
          <w:sz w:val="28"/>
          <w:szCs w:val="28"/>
        </w:rPr>
      </w:pPr>
      <w:r w:rsidRPr="001A13FE">
        <w:rPr>
          <w:i/>
          <w:sz w:val="28"/>
          <w:szCs w:val="28"/>
        </w:rPr>
        <w:t>Căn cứ ………..;</w:t>
      </w:r>
    </w:p>
    <w:p w14:paraId="6963FC83" w14:textId="47B6B9F3" w:rsidR="00F77F8C" w:rsidRPr="001A13FE" w:rsidRDefault="00F77F8C" w:rsidP="00F77F8C">
      <w:pPr>
        <w:spacing w:before="120" w:after="120"/>
        <w:ind w:firstLine="567"/>
        <w:jc w:val="both"/>
        <w:rPr>
          <w:bCs/>
          <w:i/>
          <w:sz w:val="28"/>
          <w:szCs w:val="28"/>
        </w:rPr>
      </w:pPr>
      <w:r w:rsidRPr="001A13FE">
        <w:rPr>
          <w:bCs/>
          <w:i/>
          <w:sz w:val="28"/>
          <w:szCs w:val="28"/>
        </w:rPr>
        <w:t>Theo đề nghị của……………..</w:t>
      </w:r>
    </w:p>
    <w:p w14:paraId="3BDB1DAF" w14:textId="77777777" w:rsidR="00F77F8C" w:rsidRPr="001A13FE" w:rsidRDefault="00F77F8C" w:rsidP="00F77F8C">
      <w:pPr>
        <w:spacing w:before="120" w:after="120"/>
        <w:ind w:firstLine="567"/>
        <w:jc w:val="center"/>
        <w:rPr>
          <w:b/>
          <w:sz w:val="28"/>
          <w:szCs w:val="28"/>
        </w:rPr>
      </w:pPr>
      <w:r w:rsidRPr="001A13FE">
        <w:rPr>
          <w:b/>
          <w:sz w:val="28"/>
          <w:szCs w:val="28"/>
        </w:rPr>
        <w:t>QUYẾT ĐỊNH:</w:t>
      </w:r>
    </w:p>
    <w:p w14:paraId="600E9239" w14:textId="4E1A6963" w:rsidR="00F77F8C" w:rsidRPr="001A13FE" w:rsidRDefault="00F77F8C" w:rsidP="00F77F8C">
      <w:pPr>
        <w:tabs>
          <w:tab w:val="left" w:pos="0"/>
        </w:tabs>
        <w:spacing w:before="120"/>
        <w:ind w:firstLine="567"/>
        <w:jc w:val="both"/>
        <w:rPr>
          <w:szCs w:val="28"/>
          <w:lang w:val="nl-NL"/>
        </w:rPr>
      </w:pPr>
      <w:r w:rsidRPr="001A13FE">
        <w:rPr>
          <w:b/>
          <w:sz w:val="28"/>
          <w:szCs w:val="28"/>
        </w:rPr>
        <w:t xml:space="preserve">Điều </w:t>
      </w:r>
      <w:r w:rsidRPr="001A13FE">
        <w:rPr>
          <w:sz w:val="28"/>
          <w:szCs w:val="28"/>
        </w:rPr>
        <w:t xml:space="preserve">1. Hỗ trợ kinh phí thực hiện </w:t>
      </w:r>
      <w:r w:rsidR="00341BB3" w:rsidRPr="001A13FE">
        <w:rPr>
          <w:sz w:val="28"/>
          <w:szCs w:val="28"/>
        </w:rPr>
        <w:t>hoạt động</w:t>
      </w:r>
      <w:r w:rsidRPr="001A13FE">
        <w:rPr>
          <w:sz w:val="28"/>
          <w:szCs w:val="28"/>
        </w:rPr>
        <w:t xml:space="preserve"> xúc tiến thương mại thành phố Đà Nẵng năm 202… </w:t>
      </w:r>
      <w:r w:rsidRPr="001A13FE">
        <w:rPr>
          <w:bCs/>
          <w:sz w:val="26"/>
          <w:szCs w:val="26"/>
        </w:rPr>
        <w:t xml:space="preserve">cho </w:t>
      </w:r>
      <w:r w:rsidR="002C36E6" w:rsidRPr="001A13FE">
        <w:rPr>
          <w:sz w:val="28"/>
          <w:szCs w:val="28"/>
          <w:lang w:val="nl-NL"/>
        </w:rPr>
        <w:t>(Đơn vị tham gia)</w:t>
      </w:r>
      <w:r w:rsidR="00CD41A3" w:rsidRPr="001A13FE">
        <w:rPr>
          <w:sz w:val="28"/>
          <w:szCs w:val="28"/>
          <w:lang w:val="nl-NL"/>
        </w:rPr>
        <w:t xml:space="preserve"> </w:t>
      </w:r>
      <w:r w:rsidRPr="001A13FE">
        <w:rPr>
          <w:sz w:val="28"/>
          <w:szCs w:val="28"/>
        </w:rPr>
        <w:t>để về</w:t>
      </w:r>
      <w:r w:rsidRPr="001A13FE">
        <w:rPr>
          <w:bCs/>
          <w:sz w:val="26"/>
          <w:szCs w:val="26"/>
        </w:rPr>
        <w:t xml:space="preserve"> </w:t>
      </w:r>
      <w:r w:rsidRPr="001A13FE">
        <w:rPr>
          <w:bCs/>
          <w:sz w:val="28"/>
          <w:szCs w:val="28"/>
        </w:rPr>
        <w:t>tham gia các hội chợ triển lãm tại nước ngoài/ tham gia sàn thương mại điện tử quốc tế</w:t>
      </w:r>
      <w:r w:rsidRPr="001A13FE">
        <w:rPr>
          <w:sz w:val="28"/>
          <w:szCs w:val="28"/>
        </w:rPr>
        <w:t xml:space="preserve"> với giá trị kinh phí hỗ trợ là </w:t>
      </w:r>
      <w:r w:rsidR="002C36E6" w:rsidRPr="001A13FE">
        <w:rPr>
          <w:sz w:val="28"/>
          <w:szCs w:val="28"/>
        </w:rPr>
        <w:t xml:space="preserve">          </w:t>
      </w:r>
      <w:r w:rsidRPr="001A13FE">
        <w:rPr>
          <w:sz w:val="28"/>
          <w:szCs w:val="28"/>
        </w:rPr>
        <w:t xml:space="preserve"> đồng (Bằng chữ: </w:t>
      </w:r>
      <w:r w:rsidR="002C36E6" w:rsidRPr="001A13FE">
        <w:rPr>
          <w:sz w:val="28"/>
          <w:szCs w:val="28"/>
        </w:rPr>
        <w:t xml:space="preserve">     </w:t>
      </w:r>
      <w:r w:rsidRPr="001A13FE">
        <w:rPr>
          <w:sz w:val="28"/>
          <w:szCs w:val="28"/>
        </w:rPr>
        <w:t>)</w:t>
      </w:r>
      <w:r w:rsidRPr="001A13FE">
        <w:rPr>
          <w:i/>
          <w:sz w:val="28"/>
          <w:szCs w:val="28"/>
        </w:rPr>
        <w:t>.</w:t>
      </w:r>
    </w:p>
    <w:p w14:paraId="72979134" w14:textId="284021BF" w:rsidR="002C36E6" w:rsidRPr="001A13FE" w:rsidRDefault="00F77F8C" w:rsidP="00F77F8C">
      <w:pPr>
        <w:spacing w:before="120" w:after="120"/>
        <w:ind w:firstLine="567"/>
        <w:jc w:val="both"/>
        <w:rPr>
          <w:sz w:val="28"/>
          <w:szCs w:val="28"/>
        </w:rPr>
      </w:pPr>
      <w:r w:rsidRPr="001A13FE">
        <w:rPr>
          <w:b/>
          <w:sz w:val="28"/>
          <w:szCs w:val="28"/>
        </w:rPr>
        <w:t xml:space="preserve">Điều 2. </w:t>
      </w:r>
      <w:r w:rsidR="002C36E6" w:rsidRPr="001A13FE">
        <w:rPr>
          <w:sz w:val="28"/>
          <w:szCs w:val="28"/>
        </w:rPr>
        <w:t xml:space="preserve">Trách nhiệm của </w:t>
      </w:r>
      <w:r w:rsidR="002C36E6" w:rsidRPr="001A13FE">
        <w:rPr>
          <w:sz w:val="28"/>
          <w:szCs w:val="28"/>
          <w:lang w:val="nl-NL"/>
        </w:rPr>
        <w:t>(Đơn vị tham gia)</w:t>
      </w:r>
    </w:p>
    <w:p w14:paraId="2A0C71C5" w14:textId="462D6CE5" w:rsidR="00F77F8C" w:rsidRPr="001A13FE" w:rsidRDefault="002C36E6" w:rsidP="00F77F8C">
      <w:pPr>
        <w:spacing w:before="120" w:after="120"/>
        <w:ind w:firstLine="567"/>
        <w:jc w:val="both"/>
        <w:rPr>
          <w:sz w:val="28"/>
          <w:szCs w:val="28"/>
        </w:rPr>
      </w:pPr>
      <w:r w:rsidRPr="001A13FE">
        <w:rPr>
          <w:sz w:val="28"/>
          <w:szCs w:val="28"/>
        </w:rPr>
        <w:t>a) T</w:t>
      </w:r>
      <w:r w:rsidR="00F77F8C" w:rsidRPr="001A13FE">
        <w:rPr>
          <w:sz w:val="28"/>
          <w:szCs w:val="28"/>
        </w:rPr>
        <w:t>ham gia hội chợ triển lãm tại nước ngoài/ tham gia sàn thương mại điện tử quốc tế  cụ thể như sau:</w:t>
      </w:r>
    </w:p>
    <w:p w14:paraId="3A755CF9" w14:textId="77777777" w:rsidR="00F77F8C" w:rsidRPr="001A13FE" w:rsidRDefault="00F77F8C" w:rsidP="00F77F8C">
      <w:pPr>
        <w:pStyle w:val="BodyTextIndent2"/>
        <w:spacing w:after="0"/>
        <w:ind w:firstLine="567"/>
        <w:jc w:val="right"/>
        <w:rPr>
          <w:i/>
          <w:lang w:val="nl-NL"/>
        </w:rPr>
      </w:pPr>
      <w:r w:rsidRPr="001A13FE">
        <w:rPr>
          <w:i/>
          <w:lang w:val="nl-NL"/>
        </w:rPr>
        <w:t>ĐVT: 1.000 đồng</w:t>
      </w: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715"/>
        <w:gridCol w:w="992"/>
        <w:gridCol w:w="2268"/>
        <w:gridCol w:w="1984"/>
      </w:tblGrid>
      <w:tr w:rsidR="001A13FE" w:rsidRPr="001A13FE" w14:paraId="72C2C7A0" w14:textId="77777777" w:rsidTr="005472E2">
        <w:trPr>
          <w:trHeight w:val="390"/>
        </w:trPr>
        <w:tc>
          <w:tcPr>
            <w:tcW w:w="567" w:type="dxa"/>
            <w:vMerge w:val="restart"/>
            <w:shd w:val="clear" w:color="auto" w:fill="auto"/>
            <w:vAlign w:val="center"/>
          </w:tcPr>
          <w:p w14:paraId="437C7E18" w14:textId="77777777" w:rsidR="005472E2" w:rsidRPr="001A13FE" w:rsidRDefault="005472E2" w:rsidP="00B07497">
            <w:pPr>
              <w:jc w:val="center"/>
              <w:rPr>
                <w:b/>
                <w:iCs/>
              </w:rPr>
            </w:pPr>
            <w:r w:rsidRPr="001A13FE">
              <w:rPr>
                <w:b/>
                <w:iCs/>
              </w:rPr>
              <w:t>TT</w:t>
            </w:r>
          </w:p>
        </w:tc>
        <w:tc>
          <w:tcPr>
            <w:tcW w:w="3715" w:type="dxa"/>
            <w:vMerge w:val="restart"/>
            <w:shd w:val="clear" w:color="auto" w:fill="auto"/>
            <w:vAlign w:val="center"/>
          </w:tcPr>
          <w:p w14:paraId="19FE3D0E" w14:textId="32FAA559" w:rsidR="005472E2" w:rsidRPr="001A13FE" w:rsidRDefault="005472E2" w:rsidP="00B07497">
            <w:pPr>
              <w:jc w:val="center"/>
              <w:rPr>
                <w:b/>
                <w:iCs/>
              </w:rPr>
            </w:pPr>
            <w:r w:rsidRPr="001A13FE">
              <w:rPr>
                <w:b/>
                <w:iCs/>
              </w:rPr>
              <w:t>Nội dung</w:t>
            </w:r>
          </w:p>
        </w:tc>
        <w:tc>
          <w:tcPr>
            <w:tcW w:w="992" w:type="dxa"/>
            <w:vMerge w:val="restart"/>
            <w:shd w:val="clear" w:color="auto" w:fill="auto"/>
            <w:vAlign w:val="center"/>
          </w:tcPr>
          <w:p w14:paraId="70B47E95" w14:textId="674BB6FB" w:rsidR="005472E2" w:rsidRPr="001A13FE" w:rsidRDefault="005472E2" w:rsidP="00B07497">
            <w:pPr>
              <w:jc w:val="center"/>
              <w:rPr>
                <w:b/>
                <w:iCs/>
              </w:rPr>
            </w:pPr>
            <w:r w:rsidRPr="001A13FE">
              <w:rPr>
                <w:b/>
                <w:iCs/>
              </w:rPr>
              <w:t>Số tiền</w:t>
            </w:r>
          </w:p>
        </w:tc>
        <w:tc>
          <w:tcPr>
            <w:tcW w:w="4252" w:type="dxa"/>
            <w:gridSpan w:val="2"/>
            <w:shd w:val="clear" w:color="auto" w:fill="auto"/>
            <w:vAlign w:val="center"/>
          </w:tcPr>
          <w:p w14:paraId="576903C7" w14:textId="77777777" w:rsidR="005472E2" w:rsidRPr="001A13FE" w:rsidRDefault="005472E2" w:rsidP="00B07497">
            <w:pPr>
              <w:jc w:val="center"/>
              <w:rPr>
                <w:b/>
                <w:iCs/>
              </w:rPr>
            </w:pPr>
            <w:r w:rsidRPr="001A13FE">
              <w:rPr>
                <w:b/>
                <w:iCs/>
              </w:rPr>
              <w:t>Trong đó</w:t>
            </w:r>
          </w:p>
        </w:tc>
      </w:tr>
      <w:tr w:rsidR="001A13FE" w:rsidRPr="001A13FE" w14:paraId="2D50C9F7" w14:textId="77777777" w:rsidTr="005472E2">
        <w:trPr>
          <w:trHeight w:val="765"/>
        </w:trPr>
        <w:tc>
          <w:tcPr>
            <w:tcW w:w="567" w:type="dxa"/>
            <w:vMerge/>
            <w:vAlign w:val="center"/>
          </w:tcPr>
          <w:p w14:paraId="35713944" w14:textId="77777777" w:rsidR="005472E2" w:rsidRPr="001A13FE" w:rsidRDefault="005472E2" w:rsidP="00B07497">
            <w:pPr>
              <w:jc w:val="both"/>
              <w:rPr>
                <w:b/>
                <w:iCs/>
              </w:rPr>
            </w:pPr>
          </w:p>
        </w:tc>
        <w:tc>
          <w:tcPr>
            <w:tcW w:w="3715" w:type="dxa"/>
            <w:vMerge/>
            <w:vAlign w:val="center"/>
          </w:tcPr>
          <w:p w14:paraId="53AEAE28" w14:textId="77777777" w:rsidR="005472E2" w:rsidRPr="001A13FE" w:rsidRDefault="005472E2" w:rsidP="00B07497">
            <w:pPr>
              <w:jc w:val="both"/>
              <w:rPr>
                <w:b/>
                <w:iCs/>
              </w:rPr>
            </w:pPr>
          </w:p>
        </w:tc>
        <w:tc>
          <w:tcPr>
            <w:tcW w:w="992" w:type="dxa"/>
            <w:vMerge/>
            <w:vAlign w:val="center"/>
          </w:tcPr>
          <w:p w14:paraId="7E2F4E70" w14:textId="77777777" w:rsidR="005472E2" w:rsidRPr="001A13FE" w:rsidRDefault="005472E2" w:rsidP="00B07497">
            <w:pPr>
              <w:jc w:val="both"/>
              <w:rPr>
                <w:b/>
                <w:iCs/>
              </w:rPr>
            </w:pPr>
          </w:p>
        </w:tc>
        <w:tc>
          <w:tcPr>
            <w:tcW w:w="2268" w:type="dxa"/>
            <w:shd w:val="clear" w:color="auto" w:fill="auto"/>
            <w:vAlign w:val="center"/>
          </w:tcPr>
          <w:p w14:paraId="77E12448" w14:textId="3E012349" w:rsidR="005472E2" w:rsidRPr="001A13FE" w:rsidRDefault="005472E2" w:rsidP="00F77F8C">
            <w:pPr>
              <w:jc w:val="center"/>
              <w:rPr>
                <w:b/>
                <w:iCs/>
              </w:rPr>
            </w:pPr>
            <w:r w:rsidRPr="001A13FE">
              <w:rPr>
                <w:b/>
                <w:iCs/>
              </w:rPr>
              <w:t>Kinh phí XTTM</w:t>
            </w:r>
            <w:r w:rsidR="00CD41A3" w:rsidRPr="001A13FE">
              <w:rPr>
                <w:b/>
                <w:iCs/>
              </w:rPr>
              <w:t xml:space="preserve"> TPĐN</w:t>
            </w:r>
          </w:p>
        </w:tc>
        <w:tc>
          <w:tcPr>
            <w:tcW w:w="1984" w:type="dxa"/>
            <w:shd w:val="clear" w:color="auto" w:fill="auto"/>
            <w:vAlign w:val="center"/>
          </w:tcPr>
          <w:p w14:paraId="1339D944" w14:textId="09882E1D" w:rsidR="005472E2" w:rsidRPr="001A13FE" w:rsidRDefault="005472E2" w:rsidP="00B07497">
            <w:pPr>
              <w:jc w:val="center"/>
              <w:rPr>
                <w:b/>
                <w:iCs/>
              </w:rPr>
            </w:pPr>
            <w:r w:rsidRPr="001A13FE">
              <w:rPr>
                <w:b/>
                <w:iCs/>
              </w:rPr>
              <w:t>Nguồn xã hội hoá của doanh nghiệp</w:t>
            </w:r>
          </w:p>
        </w:tc>
      </w:tr>
      <w:tr w:rsidR="001A13FE" w:rsidRPr="001A13FE" w14:paraId="0A604618" w14:textId="77777777" w:rsidTr="005472E2">
        <w:trPr>
          <w:trHeight w:val="474"/>
        </w:trPr>
        <w:tc>
          <w:tcPr>
            <w:tcW w:w="567" w:type="dxa"/>
            <w:shd w:val="clear" w:color="auto" w:fill="auto"/>
            <w:vAlign w:val="center"/>
          </w:tcPr>
          <w:p w14:paraId="0F60CE6B" w14:textId="77777777" w:rsidR="005472E2" w:rsidRPr="001A13FE" w:rsidRDefault="005472E2" w:rsidP="00B07497">
            <w:pPr>
              <w:jc w:val="center"/>
              <w:rPr>
                <w:iCs/>
              </w:rPr>
            </w:pPr>
            <w:r w:rsidRPr="001A13FE">
              <w:rPr>
                <w:iCs/>
              </w:rPr>
              <w:t>1</w:t>
            </w:r>
          </w:p>
        </w:tc>
        <w:tc>
          <w:tcPr>
            <w:tcW w:w="3715" w:type="dxa"/>
            <w:shd w:val="clear" w:color="auto" w:fill="auto"/>
            <w:vAlign w:val="center"/>
          </w:tcPr>
          <w:p w14:paraId="7DD3B7B4" w14:textId="3D8C90A5" w:rsidR="005472E2" w:rsidRPr="001A13FE" w:rsidRDefault="005472E2" w:rsidP="00B07497"/>
        </w:tc>
        <w:tc>
          <w:tcPr>
            <w:tcW w:w="992" w:type="dxa"/>
            <w:shd w:val="clear" w:color="auto" w:fill="auto"/>
            <w:vAlign w:val="center"/>
          </w:tcPr>
          <w:p w14:paraId="2A7C8C18" w14:textId="5EBDF295" w:rsidR="005472E2" w:rsidRPr="001A13FE" w:rsidRDefault="005472E2" w:rsidP="00B07497">
            <w:pPr>
              <w:jc w:val="right"/>
              <w:rPr>
                <w:sz w:val="26"/>
                <w:szCs w:val="26"/>
                <w:lang w:val="vi-VN"/>
              </w:rPr>
            </w:pPr>
          </w:p>
        </w:tc>
        <w:tc>
          <w:tcPr>
            <w:tcW w:w="2268" w:type="dxa"/>
            <w:shd w:val="clear" w:color="auto" w:fill="auto"/>
            <w:vAlign w:val="center"/>
          </w:tcPr>
          <w:p w14:paraId="07173490" w14:textId="4449D004" w:rsidR="005472E2" w:rsidRPr="001A13FE" w:rsidRDefault="005472E2" w:rsidP="00B07497">
            <w:pPr>
              <w:jc w:val="right"/>
              <w:rPr>
                <w:sz w:val="26"/>
                <w:szCs w:val="26"/>
              </w:rPr>
            </w:pPr>
          </w:p>
        </w:tc>
        <w:tc>
          <w:tcPr>
            <w:tcW w:w="1984" w:type="dxa"/>
            <w:shd w:val="clear" w:color="auto" w:fill="auto"/>
            <w:vAlign w:val="center"/>
          </w:tcPr>
          <w:p w14:paraId="20482280" w14:textId="63BC27A5" w:rsidR="005472E2" w:rsidRPr="001A13FE" w:rsidRDefault="005472E2" w:rsidP="00B07497">
            <w:pPr>
              <w:jc w:val="right"/>
              <w:rPr>
                <w:sz w:val="26"/>
                <w:szCs w:val="26"/>
              </w:rPr>
            </w:pPr>
          </w:p>
        </w:tc>
      </w:tr>
      <w:tr w:rsidR="001A13FE" w:rsidRPr="001A13FE" w14:paraId="33EAC9F1" w14:textId="77777777" w:rsidTr="005472E2">
        <w:trPr>
          <w:trHeight w:val="363"/>
        </w:trPr>
        <w:tc>
          <w:tcPr>
            <w:tcW w:w="567" w:type="dxa"/>
            <w:shd w:val="clear" w:color="auto" w:fill="auto"/>
            <w:vAlign w:val="center"/>
          </w:tcPr>
          <w:p w14:paraId="6C35869C" w14:textId="7604400A" w:rsidR="005472E2" w:rsidRPr="001A13FE" w:rsidRDefault="005472E2" w:rsidP="00B07497">
            <w:pPr>
              <w:jc w:val="center"/>
              <w:rPr>
                <w:iCs/>
              </w:rPr>
            </w:pPr>
            <w:r w:rsidRPr="001A13FE">
              <w:rPr>
                <w:iCs/>
              </w:rPr>
              <w:t>2</w:t>
            </w:r>
          </w:p>
        </w:tc>
        <w:tc>
          <w:tcPr>
            <w:tcW w:w="3715" w:type="dxa"/>
            <w:shd w:val="clear" w:color="auto" w:fill="auto"/>
            <w:vAlign w:val="center"/>
          </w:tcPr>
          <w:p w14:paraId="2893E71A" w14:textId="50519799" w:rsidR="005472E2" w:rsidRPr="001A13FE" w:rsidRDefault="005472E2" w:rsidP="00B07497"/>
        </w:tc>
        <w:tc>
          <w:tcPr>
            <w:tcW w:w="992" w:type="dxa"/>
            <w:shd w:val="clear" w:color="auto" w:fill="auto"/>
            <w:vAlign w:val="center"/>
          </w:tcPr>
          <w:p w14:paraId="23E1EA14" w14:textId="77BD8D70" w:rsidR="005472E2" w:rsidRPr="001A13FE" w:rsidRDefault="005472E2" w:rsidP="00B07497">
            <w:pPr>
              <w:jc w:val="right"/>
              <w:rPr>
                <w:sz w:val="26"/>
                <w:szCs w:val="26"/>
              </w:rPr>
            </w:pPr>
          </w:p>
        </w:tc>
        <w:tc>
          <w:tcPr>
            <w:tcW w:w="2268" w:type="dxa"/>
            <w:shd w:val="clear" w:color="auto" w:fill="auto"/>
            <w:vAlign w:val="center"/>
          </w:tcPr>
          <w:p w14:paraId="2CDDCC1F" w14:textId="54706AC9" w:rsidR="005472E2" w:rsidRPr="001A13FE" w:rsidRDefault="005472E2" w:rsidP="00B07497">
            <w:pPr>
              <w:jc w:val="right"/>
              <w:rPr>
                <w:sz w:val="26"/>
                <w:szCs w:val="26"/>
              </w:rPr>
            </w:pPr>
          </w:p>
        </w:tc>
        <w:tc>
          <w:tcPr>
            <w:tcW w:w="1984" w:type="dxa"/>
            <w:shd w:val="clear" w:color="auto" w:fill="auto"/>
            <w:vAlign w:val="center"/>
          </w:tcPr>
          <w:p w14:paraId="53EC8658" w14:textId="44999EDD" w:rsidR="005472E2" w:rsidRPr="001A13FE" w:rsidRDefault="005472E2" w:rsidP="00B07497">
            <w:pPr>
              <w:jc w:val="right"/>
              <w:rPr>
                <w:sz w:val="26"/>
                <w:szCs w:val="26"/>
              </w:rPr>
            </w:pPr>
          </w:p>
        </w:tc>
      </w:tr>
      <w:tr w:rsidR="001A13FE" w:rsidRPr="001A13FE" w14:paraId="3B016300" w14:textId="77777777" w:rsidTr="00B07497">
        <w:trPr>
          <w:trHeight w:val="312"/>
        </w:trPr>
        <w:tc>
          <w:tcPr>
            <w:tcW w:w="4282" w:type="dxa"/>
            <w:gridSpan w:val="2"/>
            <w:shd w:val="clear" w:color="auto" w:fill="auto"/>
            <w:vAlign w:val="center"/>
          </w:tcPr>
          <w:p w14:paraId="4BC7120D" w14:textId="20B81189" w:rsidR="005472E2" w:rsidRPr="001A13FE" w:rsidRDefault="005472E2" w:rsidP="00B07497">
            <w:pPr>
              <w:jc w:val="center"/>
              <w:rPr>
                <w:b/>
                <w:iCs/>
              </w:rPr>
            </w:pPr>
            <w:r w:rsidRPr="001A13FE">
              <w:rPr>
                <w:b/>
                <w:iCs/>
              </w:rPr>
              <w:t>Tổng cộng</w:t>
            </w:r>
          </w:p>
        </w:tc>
        <w:tc>
          <w:tcPr>
            <w:tcW w:w="992" w:type="dxa"/>
            <w:shd w:val="clear" w:color="auto" w:fill="auto"/>
            <w:noWrap/>
            <w:vAlign w:val="center"/>
          </w:tcPr>
          <w:p w14:paraId="4FD3CAF1" w14:textId="79628DD6" w:rsidR="005472E2" w:rsidRPr="001A13FE" w:rsidRDefault="005472E2" w:rsidP="00B07497">
            <w:pPr>
              <w:jc w:val="right"/>
              <w:rPr>
                <w:b/>
                <w:sz w:val="26"/>
                <w:szCs w:val="26"/>
              </w:rPr>
            </w:pPr>
          </w:p>
        </w:tc>
        <w:tc>
          <w:tcPr>
            <w:tcW w:w="2268" w:type="dxa"/>
            <w:shd w:val="clear" w:color="auto" w:fill="auto"/>
            <w:noWrap/>
            <w:vAlign w:val="center"/>
          </w:tcPr>
          <w:p w14:paraId="0B1D5BB7" w14:textId="187FC984" w:rsidR="005472E2" w:rsidRPr="001A13FE" w:rsidRDefault="005472E2" w:rsidP="00B07497">
            <w:pPr>
              <w:jc w:val="right"/>
              <w:rPr>
                <w:b/>
                <w:sz w:val="26"/>
                <w:szCs w:val="26"/>
              </w:rPr>
            </w:pPr>
          </w:p>
        </w:tc>
        <w:tc>
          <w:tcPr>
            <w:tcW w:w="1984" w:type="dxa"/>
            <w:shd w:val="clear" w:color="auto" w:fill="auto"/>
            <w:noWrap/>
            <w:vAlign w:val="center"/>
          </w:tcPr>
          <w:p w14:paraId="00543EFF" w14:textId="4141E876" w:rsidR="005472E2" w:rsidRPr="001A13FE" w:rsidRDefault="005472E2" w:rsidP="00B07497">
            <w:pPr>
              <w:jc w:val="right"/>
              <w:rPr>
                <w:b/>
              </w:rPr>
            </w:pPr>
          </w:p>
        </w:tc>
      </w:tr>
    </w:tbl>
    <w:p w14:paraId="20C4FCE4" w14:textId="68EAA81A" w:rsidR="002C36E6" w:rsidRPr="001A13FE" w:rsidRDefault="002C36E6" w:rsidP="002C36E6">
      <w:pPr>
        <w:spacing w:before="120" w:after="120"/>
        <w:ind w:firstLine="567"/>
        <w:jc w:val="both"/>
        <w:rPr>
          <w:sz w:val="28"/>
          <w:szCs w:val="28"/>
          <w:lang w:val="nl-NL"/>
        </w:rPr>
      </w:pPr>
      <w:r w:rsidRPr="001A13FE">
        <w:rPr>
          <w:sz w:val="28"/>
          <w:szCs w:val="28"/>
          <w:lang w:val="nl-NL"/>
        </w:rPr>
        <w:t xml:space="preserve">b) Tuân thủ đúng các quy định của pháp luật hiện hành trong quá trình </w:t>
      </w:r>
      <w:r w:rsidRPr="001A13FE">
        <w:rPr>
          <w:sz w:val="28"/>
          <w:szCs w:val="28"/>
        </w:rPr>
        <w:t xml:space="preserve">tham gia hội chợ triển lãm tại nước ngoài/ tham gia sàn thương mại điện tử quốc tế, cung cấp thông tin, báo cáo kết quả thực hiện khi có yêu cầu và thực hiện </w:t>
      </w:r>
      <w:r w:rsidRPr="001A13FE">
        <w:rPr>
          <w:sz w:val="28"/>
          <w:szCs w:val="28"/>
          <w:lang w:val="nl-NL"/>
        </w:rPr>
        <w:t>các thủ tục nghiệm thu, thanh quyết toán theo quy định</w:t>
      </w:r>
    </w:p>
    <w:p w14:paraId="3F3FD0D7" w14:textId="2094C547" w:rsidR="00F77F8C" w:rsidRPr="001A13FE" w:rsidRDefault="002C36E6" w:rsidP="00F77F8C">
      <w:pPr>
        <w:spacing w:before="120" w:after="120"/>
        <w:ind w:firstLine="567"/>
        <w:jc w:val="both"/>
        <w:rPr>
          <w:b/>
          <w:sz w:val="28"/>
          <w:szCs w:val="28"/>
          <w:lang w:val="nl-NL"/>
        </w:rPr>
      </w:pPr>
      <w:r w:rsidRPr="001A13FE">
        <w:rPr>
          <w:b/>
          <w:sz w:val="28"/>
          <w:szCs w:val="28"/>
          <w:lang w:val="nl-NL"/>
        </w:rPr>
        <w:lastRenderedPageBreak/>
        <w:t xml:space="preserve">Điều 3. </w:t>
      </w:r>
      <w:r w:rsidR="00CD41A3" w:rsidRPr="001A13FE">
        <w:rPr>
          <w:sz w:val="28"/>
          <w:szCs w:val="28"/>
          <w:lang w:val="nl-NL"/>
        </w:rPr>
        <w:t xml:space="preserve">Giao </w:t>
      </w:r>
      <w:r w:rsidR="00A4409A" w:rsidRPr="001A13FE">
        <w:rPr>
          <w:sz w:val="28"/>
          <w:szCs w:val="28"/>
          <w:lang w:val="nl-NL"/>
        </w:rPr>
        <w:t xml:space="preserve">Trung tâm Khuyến công và Xúc tiến thương mại thành phố Đà Nẵng </w:t>
      </w:r>
      <w:r w:rsidRPr="001A13FE">
        <w:rPr>
          <w:sz w:val="28"/>
          <w:szCs w:val="28"/>
          <w:lang w:val="nl-NL"/>
        </w:rPr>
        <w:t>có trách nhiệm hướng dẫn theo dõi, kiểm soát và thực hiện các thủ tục nghiệm thu, thanh quyết toán sau khi (Đơn vị tham gia) hoàn thành</w:t>
      </w:r>
      <w:r w:rsidR="00CD41A3" w:rsidRPr="001A13FE">
        <w:rPr>
          <w:sz w:val="28"/>
          <w:szCs w:val="28"/>
          <w:lang w:val="nl-NL"/>
        </w:rPr>
        <w:t xml:space="preserve"> nội dung hỗ trợ.</w:t>
      </w:r>
    </w:p>
    <w:p w14:paraId="0E3BA82B" w14:textId="0105DAB1" w:rsidR="00F77F8C" w:rsidRPr="001A13FE" w:rsidRDefault="00F77F8C" w:rsidP="00F77F8C">
      <w:pPr>
        <w:spacing w:before="120" w:after="120"/>
        <w:ind w:firstLine="567"/>
        <w:jc w:val="both"/>
        <w:rPr>
          <w:b/>
          <w:sz w:val="28"/>
          <w:szCs w:val="28"/>
          <w:lang w:val="nl-NL"/>
        </w:rPr>
      </w:pPr>
      <w:r w:rsidRPr="001A13FE">
        <w:rPr>
          <w:b/>
          <w:sz w:val="28"/>
          <w:szCs w:val="28"/>
          <w:lang w:val="nl-NL"/>
        </w:rPr>
        <w:t xml:space="preserve">Điều </w:t>
      </w:r>
      <w:r w:rsidR="002C36E6" w:rsidRPr="001A13FE">
        <w:rPr>
          <w:b/>
          <w:sz w:val="28"/>
          <w:szCs w:val="28"/>
          <w:lang w:val="nl-NL"/>
        </w:rPr>
        <w:t>4</w:t>
      </w:r>
      <w:r w:rsidRPr="001A13FE">
        <w:rPr>
          <w:b/>
          <w:sz w:val="28"/>
          <w:szCs w:val="28"/>
          <w:lang w:val="nl-NL"/>
        </w:rPr>
        <w:t xml:space="preserve">. </w:t>
      </w:r>
      <w:r w:rsidRPr="001A13FE">
        <w:rPr>
          <w:sz w:val="28"/>
          <w:szCs w:val="28"/>
          <w:lang w:val="nl-NL"/>
        </w:rPr>
        <w:t>Quyết định này có hiệu lực kể từ ngày ký.</w:t>
      </w:r>
    </w:p>
    <w:p w14:paraId="21AF27DB" w14:textId="1024EC8D" w:rsidR="00F77F8C" w:rsidRPr="001A13FE" w:rsidRDefault="00F77F8C" w:rsidP="00F77F8C">
      <w:pPr>
        <w:spacing w:before="120" w:after="120"/>
        <w:ind w:firstLine="567"/>
        <w:jc w:val="both"/>
        <w:rPr>
          <w:sz w:val="28"/>
          <w:szCs w:val="28"/>
          <w:lang w:val="nl-NL"/>
        </w:rPr>
      </w:pPr>
      <w:r w:rsidRPr="001A13FE">
        <w:rPr>
          <w:b/>
          <w:sz w:val="28"/>
          <w:szCs w:val="28"/>
          <w:lang w:val="nl-NL"/>
        </w:rPr>
        <w:t xml:space="preserve">Điều </w:t>
      </w:r>
      <w:r w:rsidR="002C36E6" w:rsidRPr="001A13FE">
        <w:rPr>
          <w:b/>
          <w:sz w:val="28"/>
          <w:szCs w:val="28"/>
          <w:lang w:val="nl-NL"/>
        </w:rPr>
        <w:t>5</w:t>
      </w:r>
      <w:r w:rsidRPr="001A13FE">
        <w:rPr>
          <w:b/>
          <w:sz w:val="28"/>
          <w:szCs w:val="28"/>
          <w:lang w:val="nl-NL"/>
        </w:rPr>
        <w:t>.</w:t>
      </w:r>
      <w:r w:rsidRPr="001A13FE">
        <w:rPr>
          <w:sz w:val="28"/>
          <w:szCs w:val="28"/>
          <w:lang w:val="nl-NL"/>
        </w:rPr>
        <w:t xml:space="preserve"> Trưởng </w:t>
      </w:r>
      <w:r w:rsidR="005472E2" w:rsidRPr="001A13FE">
        <w:rPr>
          <w:sz w:val="28"/>
          <w:szCs w:val="28"/>
          <w:lang w:val="nl-NL"/>
        </w:rPr>
        <w:t xml:space="preserve">các </w:t>
      </w:r>
      <w:r w:rsidRPr="001A13FE">
        <w:rPr>
          <w:sz w:val="28"/>
          <w:szCs w:val="28"/>
          <w:lang w:val="nl-NL"/>
        </w:rPr>
        <w:t xml:space="preserve">phòng </w:t>
      </w:r>
      <w:r w:rsidR="002C36E6" w:rsidRPr="001A13FE">
        <w:rPr>
          <w:sz w:val="28"/>
          <w:szCs w:val="28"/>
          <w:lang w:val="nl-NL"/>
        </w:rPr>
        <w:t>Quản lý thương mại</w:t>
      </w:r>
      <w:r w:rsidR="005472E2" w:rsidRPr="001A13FE">
        <w:rPr>
          <w:sz w:val="28"/>
          <w:szCs w:val="28"/>
          <w:lang w:val="nl-NL"/>
        </w:rPr>
        <w:t>, Kế hoạch - Tài chính</w:t>
      </w:r>
      <w:r w:rsidR="002C36E6" w:rsidRPr="001A13FE">
        <w:rPr>
          <w:sz w:val="28"/>
          <w:szCs w:val="28"/>
          <w:lang w:val="nl-NL"/>
        </w:rPr>
        <w:t>, Giám đốc Trung tâm Khuyến công và Xúc tiến thương mại</w:t>
      </w:r>
      <w:r w:rsidR="00A4409A" w:rsidRPr="001A13FE">
        <w:rPr>
          <w:sz w:val="28"/>
          <w:szCs w:val="28"/>
          <w:lang w:val="nl-NL"/>
        </w:rPr>
        <w:t xml:space="preserve"> thành phố Đà Nẵng</w:t>
      </w:r>
      <w:r w:rsidR="002C36E6" w:rsidRPr="001A13FE">
        <w:rPr>
          <w:sz w:val="28"/>
          <w:szCs w:val="28"/>
          <w:lang w:val="nl-NL"/>
        </w:rPr>
        <w:t>,</w:t>
      </w:r>
      <w:r w:rsidRPr="001A13FE">
        <w:rPr>
          <w:sz w:val="28"/>
          <w:szCs w:val="28"/>
          <w:lang w:val="nl-NL"/>
        </w:rPr>
        <w:t xml:space="preserve"> </w:t>
      </w:r>
      <w:r w:rsidR="002C36E6" w:rsidRPr="001A13FE">
        <w:rPr>
          <w:sz w:val="28"/>
          <w:szCs w:val="28"/>
          <w:lang w:val="nl-NL"/>
        </w:rPr>
        <w:t xml:space="preserve">(Đơn vị tham gia) </w:t>
      </w:r>
      <w:r w:rsidR="002C36E6" w:rsidRPr="001A13FE">
        <w:rPr>
          <w:sz w:val="28"/>
          <w:szCs w:val="28"/>
        </w:rPr>
        <w:t xml:space="preserve">và thủ trưởng các đơn vị liên quan </w:t>
      </w:r>
      <w:r w:rsidRPr="001A13FE">
        <w:rPr>
          <w:sz w:val="28"/>
          <w:szCs w:val="28"/>
          <w:lang w:val="nl-NL"/>
        </w:rPr>
        <w:t>căn cứ quyết định thi hành./.</w:t>
      </w:r>
    </w:p>
    <w:tbl>
      <w:tblPr>
        <w:tblW w:w="0" w:type="auto"/>
        <w:jc w:val="center"/>
        <w:tblLook w:val="01E0" w:firstRow="1" w:lastRow="1" w:firstColumn="1" w:lastColumn="1" w:noHBand="0" w:noVBand="0"/>
      </w:tblPr>
      <w:tblGrid>
        <w:gridCol w:w="4670"/>
        <w:gridCol w:w="4402"/>
      </w:tblGrid>
      <w:tr w:rsidR="003229CD" w:rsidRPr="001A13FE" w14:paraId="1E52FF4D" w14:textId="77777777" w:rsidTr="00FF257A">
        <w:trPr>
          <w:jc w:val="center"/>
        </w:trPr>
        <w:tc>
          <w:tcPr>
            <w:tcW w:w="4963" w:type="dxa"/>
            <w:shd w:val="clear" w:color="auto" w:fill="auto"/>
          </w:tcPr>
          <w:p w14:paraId="5E061BDC" w14:textId="77777777" w:rsidR="003229CD" w:rsidRPr="001A13FE" w:rsidRDefault="003229CD" w:rsidP="00FF257A">
            <w:pPr>
              <w:rPr>
                <w:b/>
                <w:sz w:val="28"/>
                <w:szCs w:val="28"/>
                <w:lang w:val="nl-NL"/>
              </w:rPr>
            </w:pPr>
            <w:r w:rsidRPr="001A13FE">
              <w:rPr>
                <w:b/>
                <w:i/>
                <w:lang w:val="nl-NL"/>
              </w:rPr>
              <w:t>Nơi nhận:</w:t>
            </w:r>
            <w:r w:rsidRPr="001A13FE">
              <w:rPr>
                <w:b/>
                <w:lang w:val="nl-NL"/>
              </w:rPr>
              <w:t xml:space="preserve">       </w:t>
            </w:r>
            <w:r w:rsidRPr="001A13FE">
              <w:rPr>
                <w:b/>
                <w:lang w:val="nl-NL"/>
              </w:rPr>
              <w:tab/>
            </w:r>
            <w:r w:rsidRPr="001A13FE">
              <w:rPr>
                <w:b/>
                <w:sz w:val="28"/>
                <w:szCs w:val="28"/>
                <w:lang w:val="nl-NL"/>
              </w:rPr>
              <w:tab/>
            </w:r>
            <w:r w:rsidRPr="001A13FE">
              <w:rPr>
                <w:b/>
                <w:sz w:val="28"/>
                <w:szCs w:val="28"/>
                <w:lang w:val="nl-NL"/>
              </w:rPr>
              <w:tab/>
            </w:r>
            <w:r w:rsidRPr="001A13FE">
              <w:rPr>
                <w:b/>
                <w:sz w:val="28"/>
                <w:szCs w:val="28"/>
                <w:lang w:val="nl-NL"/>
              </w:rPr>
              <w:tab/>
            </w:r>
          </w:p>
          <w:p w14:paraId="2B67C015" w14:textId="77777777" w:rsidR="003229CD" w:rsidRPr="001A13FE" w:rsidRDefault="003229CD" w:rsidP="00FF257A">
            <w:pPr>
              <w:rPr>
                <w:sz w:val="22"/>
                <w:szCs w:val="22"/>
                <w:lang w:val="nl-NL"/>
              </w:rPr>
            </w:pPr>
            <w:r w:rsidRPr="001A13FE">
              <w:rPr>
                <w:sz w:val="22"/>
                <w:szCs w:val="22"/>
                <w:lang w:val="nl-NL"/>
              </w:rPr>
              <w:t>- Như Điều 5;</w:t>
            </w:r>
          </w:p>
          <w:p w14:paraId="4640B474" w14:textId="77777777" w:rsidR="003229CD" w:rsidRPr="001A13FE" w:rsidRDefault="003229CD" w:rsidP="00FF257A">
            <w:pPr>
              <w:rPr>
                <w:sz w:val="22"/>
                <w:szCs w:val="22"/>
                <w:lang w:val="nl-NL"/>
              </w:rPr>
            </w:pPr>
            <w:r w:rsidRPr="001A13FE">
              <w:rPr>
                <w:sz w:val="22"/>
                <w:szCs w:val="22"/>
                <w:lang w:val="nl-NL"/>
              </w:rPr>
              <w:t>- UBND TPĐN (để báo cáo);</w:t>
            </w:r>
          </w:p>
          <w:p w14:paraId="3B57A347" w14:textId="77777777" w:rsidR="003229CD" w:rsidRPr="001A13FE" w:rsidRDefault="003229CD" w:rsidP="00FF257A">
            <w:pPr>
              <w:jc w:val="both"/>
              <w:rPr>
                <w:sz w:val="28"/>
                <w:szCs w:val="28"/>
              </w:rPr>
            </w:pPr>
            <w:r w:rsidRPr="001A13FE">
              <w:rPr>
                <w:sz w:val="22"/>
                <w:szCs w:val="22"/>
              </w:rPr>
              <w:t xml:space="preserve">- Lưu: VT, QLTM.  </w:t>
            </w:r>
          </w:p>
        </w:tc>
        <w:tc>
          <w:tcPr>
            <w:tcW w:w="4669" w:type="dxa"/>
            <w:shd w:val="clear" w:color="auto" w:fill="auto"/>
          </w:tcPr>
          <w:p w14:paraId="2C1FAC2B" w14:textId="77777777" w:rsidR="003229CD" w:rsidRPr="001A13FE" w:rsidRDefault="003229CD" w:rsidP="00FF257A">
            <w:pPr>
              <w:jc w:val="center"/>
              <w:rPr>
                <w:b/>
                <w:sz w:val="28"/>
                <w:szCs w:val="28"/>
              </w:rPr>
            </w:pPr>
            <w:r w:rsidRPr="001A13FE">
              <w:rPr>
                <w:b/>
                <w:sz w:val="28"/>
                <w:szCs w:val="28"/>
              </w:rPr>
              <w:t>GIÁM ĐỐC</w:t>
            </w:r>
          </w:p>
          <w:p w14:paraId="561CAB23" w14:textId="77777777" w:rsidR="003229CD" w:rsidRPr="001A13FE" w:rsidRDefault="003229CD" w:rsidP="00FF257A">
            <w:pPr>
              <w:rPr>
                <w:sz w:val="18"/>
                <w:szCs w:val="18"/>
              </w:rPr>
            </w:pPr>
            <w:r w:rsidRPr="001A13FE">
              <w:rPr>
                <w:sz w:val="18"/>
                <w:szCs w:val="18"/>
              </w:rPr>
              <w:t xml:space="preserve">                     </w:t>
            </w:r>
          </w:p>
          <w:p w14:paraId="24DE3C6D" w14:textId="77777777" w:rsidR="003229CD" w:rsidRPr="001A13FE" w:rsidRDefault="003229CD" w:rsidP="00FF257A">
            <w:pPr>
              <w:rPr>
                <w:sz w:val="18"/>
                <w:szCs w:val="18"/>
              </w:rPr>
            </w:pPr>
          </w:p>
          <w:p w14:paraId="7CC0EBD9" w14:textId="77777777" w:rsidR="003229CD" w:rsidRPr="001A13FE" w:rsidRDefault="003229CD" w:rsidP="00FF257A">
            <w:pPr>
              <w:rPr>
                <w:sz w:val="18"/>
                <w:szCs w:val="18"/>
              </w:rPr>
            </w:pPr>
          </w:p>
          <w:p w14:paraId="1024E443" w14:textId="77777777" w:rsidR="003229CD" w:rsidRPr="001A13FE" w:rsidRDefault="003229CD" w:rsidP="00FF257A">
            <w:pPr>
              <w:rPr>
                <w:sz w:val="18"/>
                <w:szCs w:val="18"/>
              </w:rPr>
            </w:pPr>
          </w:p>
          <w:p w14:paraId="72559EB3" w14:textId="77777777" w:rsidR="003229CD" w:rsidRPr="001A13FE" w:rsidRDefault="003229CD" w:rsidP="00FF257A">
            <w:pPr>
              <w:rPr>
                <w:sz w:val="18"/>
                <w:szCs w:val="18"/>
              </w:rPr>
            </w:pPr>
          </w:p>
          <w:p w14:paraId="59B63A5A" w14:textId="77777777" w:rsidR="003229CD" w:rsidRPr="001A13FE" w:rsidRDefault="003229CD" w:rsidP="00FF257A">
            <w:pPr>
              <w:rPr>
                <w:sz w:val="18"/>
                <w:szCs w:val="18"/>
              </w:rPr>
            </w:pPr>
          </w:p>
          <w:p w14:paraId="3EE97C51" w14:textId="77777777" w:rsidR="003229CD" w:rsidRPr="001A13FE" w:rsidRDefault="003229CD" w:rsidP="00FF257A">
            <w:pPr>
              <w:jc w:val="center"/>
              <w:rPr>
                <w:b/>
                <w:sz w:val="28"/>
                <w:szCs w:val="28"/>
                <w:lang w:val="vi-VN"/>
              </w:rPr>
            </w:pPr>
          </w:p>
        </w:tc>
      </w:tr>
    </w:tbl>
    <w:p w14:paraId="7393A8E6" w14:textId="77777777" w:rsidR="003229CD" w:rsidRPr="001A13FE" w:rsidRDefault="003229CD" w:rsidP="00F77F8C">
      <w:pPr>
        <w:spacing w:before="120" w:after="120"/>
        <w:ind w:firstLine="567"/>
        <w:jc w:val="both"/>
        <w:rPr>
          <w:sz w:val="28"/>
          <w:szCs w:val="28"/>
          <w:lang w:val="nl-NL"/>
        </w:rPr>
      </w:pPr>
    </w:p>
    <w:sectPr w:rsidR="003229CD" w:rsidRPr="001A13FE" w:rsidSect="0002605C">
      <w:pgSz w:w="11907" w:h="16839" w:code="9"/>
      <w:pgMar w:top="1134" w:right="1134" w:bottom="1134" w:left="1701" w:header="39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3CD90" w14:textId="77777777" w:rsidR="00FA052F" w:rsidRDefault="00FA052F">
      <w:r>
        <w:separator/>
      </w:r>
    </w:p>
  </w:endnote>
  <w:endnote w:type="continuationSeparator" w:id="0">
    <w:p w14:paraId="207B98ED" w14:textId="77777777" w:rsidR="00FA052F" w:rsidRDefault="00FA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29966" w14:textId="77777777" w:rsidR="00FA052F" w:rsidRDefault="00FA052F">
      <w:r>
        <w:separator/>
      </w:r>
    </w:p>
  </w:footnote>
  <w:footnote w:type="continuationSeparator" w:id="0">
    <w:p w14:paraId="0FFF4DEB" w14:textId="77777777" w:rsidR="00FA052F" w:rsidRDefault="00FA052F">
      <w:r>
        <w:continuationSeparator/>
      </w:r>
    </w:p>
  </w:footnote>
  <w:footnote w:id="1">
    <w:p w14:paraId="72C1E380" w14:textId="43326D88" w:rsidR="00F46CB0" w:rsidRDefault="00F46CB0">
      <w:pPr>
        <w:pStyle w:val="FootnoteText"/>
      </w:pPr>
      <w:r>
        <w:rPr>
          <w:rStyle w:val="FootnoteReference"/>
        </w:rPr>
        <w:footnoteRef/>
      </w:r>
      <w:r>
        <w:t xml:space="preserve"> Đối với trường hợp là tổ chức xúc tiến thương mại, đề nghị cung cấp thông tin của các doanh nghiệp có sản phẩm tham gia trưng bày tại csc hội chợ theo các thông tin từ mục 13 đến mục 18, </w:t>
      </w:r>
    </w:p>
  </w:footnote>
  <w:footnote w:id="2">
    <w:p w14:paraId="01213A4F" w14:textId="77777777" w:rsidR="00F46CB0" w:rsidRDefault="00F46CB0" w:rsidP="00CD41A3">
      <w:pPr>
        <w:pStyle w:val="FootnoteText"/>
        <w:jc w:val="both"/>
      </w:pPr>
      <w:r>
        <w:rPr>
          <w:rStyle w:val="FootnoteReference"/>
        </w:rPr>
        <w:footnoteRef/>
      </w:r>
      <w:r>
        <w:t xml:space="preserve"> Trường hợp số tiền được </w:t>
      </w:r>
      <w:r w:rsidRPr="00A6586F">
        <w:t xml:space="preserve">xác định bằng ngoại tệ (USD/EUR/…) thì sẽ được quy đổi sang Việt Nam đồng (VND) theo tỷ giá bán ra do Ngân hàng TMCP Ngoại thương Việt Nam (Vietcombank) công bố tại thời điểm </w:t>
      </w:r>
      <w:r>
        <w:t>ngày đầu tiên của quý gần nhất.</w:t>
      </w:r>
    </w:p>
  </w:footnote>
  <w:footnote w:id="3">
    <w:p w14:paraId="21613AB8" w14:textId="4AB568AA" w:rsidR="00F46CB0" w:rsidRDefault="00F46CB0" w:rsidP="00CD41A3">
      <w:pPr>
        <w:pStyle w:val="FootnoteText"/>
      </w:pPr>
      <w:r>
        <w:rPr>
          <w:rStyle w:val="FootnoteReference"/>
        </w:rPr>
        <w:footnoteRef/>
      </w:r>
      <w:r>
        <w:t xml:space="preserve"> Đối với trường hợp là tổ chức xúc tiến thương mại, đề nghị cung cấp thông tin của các doanh nghiệp có sản phẩm tham gia trưng bày tại csc hội chợ theo các thông tin từ mục l đến mục q, </w:t>
      </w:r>
    </w:p>
  </w:footnote>
  <w:footnote w:id="4">
    <w:p w14:paraId="7BCDFCFB" w14:textId="77777777" w:rsidR="00F46CB0" w:rsidRDefault="00F46CB0" w:rsidP="00A377FE">
      <w:pPr>
        <w:pStyle w:val="FootnoteText"/>
        <w:jc w:val="both"/>
      </w:pPr>
      <w:r>
        <w:rPr>
          <w:rStyle w:val="FootnoteReference"/>
        </w:rPr>
        <w:footnoteRef/>
      </w:r>
      <w:r>
        <w:t xml:space="preserve"> Trường hợp số tiền được </w:t>
      </w:r>
      <w:r w:rsidRPr="00A6586F">
        <w:t xml:space="preserve">xác định bằng ngoại tệ (USD/EUR/…) thì sẽ được quy đổi sang Việt Nam đồng (VND) theo tỷ giá bán ra do Ngân hàng TMCP Ngoại thương Việt Nam (Vietcombank) công bố tại thời điểm </w:t>
      </w:r>
      <w:r>
        <w:t>ngày đầu tiên của quý gần nhất.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49639"/>
      <w:docPartObj>
        <w:docPartGallery w:val="Page Numbers (Top of Page)"/>
        <w:docPartUnique/>
      </w:docPartObj>
    </w:sdtPr>
    <w:sdtEndPr>
      <w:rPr>
        <w:noProof/>
        <w:sz w:val="24"/>
      </w:rPr>
    </w:sdtEndPr>
    <w:sdtContent>
      <w:p w14:paraId="5297ECED" w14:textId="501102B7" w:rsidR="00F46CB0" w:rsidRPr="001128B2" w:rsidRDefault="00F46CB0">
        <w:pPr>
          <w:pStyle w:val="Header"/>
          <w:jc w:val="center"/>
          <w:rPr>
            <w:sz w:val="24"/>
          </w:rPr>
        </w:pPr>
        <w:r w:rsidRPr="001128B2">
          <w:rPr>
            <w:sz w:val="24"/>
          </w:rPr>
          <w:fldChar w:fldCharType="begin"/>
        </w:r>
        <w:r w:rsidRPr="001128B2">
          <w:rPr>
            <w:sz w:val="24"/>
          </w:rPr>
          <w:instrText xml:space="preserve"> PAGE   \* MERGEFORMAT </w:instrText>
        </w:r>
        <w:r w:rsidRPr="001128B2">
          <w:rPr>
            <w:sz w:val="24"/>
          </w:rPr>
          <w:fldChar w:fldCharType="separate"/>
        </w:r>
        <w:r w:rsidR="001A13FE">
          <w:rPr>
            <w:noProof/>
            <w:sz w:val="24"/>
          </w:rPr>
          <w:t>2</w:t>
        </w:r>
        <w:r w:rsidRPr="001128B2">
          <w:rPr>
            <w:noProof/>
            <w:sz w:val="24"/>
          </w:rPr>
          <w:fldChar w:fldCharType="end"/>
        </w:r>
      </w:p>
    </w:sdtContent>
  </w:sdt>
  <w:p w14:paraId="6EE3EF06" w14:textId="77777777" w:rsidR="00F46CB0" w:rsidRPr="003222B9" w:rsidRDefault="00F46CB0" w:rsidP="003222B9">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843"/>
    <w:multiLevelType w:val="hybridMultilevel"/>
    <w:tmpl w:val="BB7E74D6"/>
    <w:lvl w:ilvl="0" w:tplc="294CD0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E24125"/>
    <w:multiLevelType w:val="hybridMultilevel"/>
    <w:tmpl w:val="D41A6236"/>
    <w:lvl w:ilvl="0" w:tplc="3B048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A1367"/>
    <w:multiLevelType w:val="hybridMultilevel"/>
    <w:tmpl w:val="8A4641B4"/>
    <w:lvl w:ilvl="0" w:tplc="F4701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C04B38"/>
    <w:multiLevelType w:val="hybridMultilevel"/>
    <w:tmpl w:val="9A7CF666"/>
    <w:lvl w:ilvl="0" w:tplc="82207E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98E3172"/>
    <w:multiLevelType w:val="hybridMultilevel"/>
    <w:tmpl w:val="F2A66D7E"/>
    <w:lvl w:ilvl="0" w:tplc="72548A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CE004B"/>
    <w:multiLevelType w:val="hybridMultilevel"/>
    <w:tmpl w:val="1C380B62"/>
    <w:lvl w:ilvl="0" w:tplc="577A55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874209"/>
    <w:multiLevelType w:val="hybridMultilevel"/>
    <w:tmpl w:val="FE0A4BBE"/>
    <w:lvl w:ilvl="0" w:tplc="A72603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832E91"/>
    <w:multiLevelType w:val="hybridMultilevel"/>
    <w:tmpl w:val="2F4E3EB0"/>
    <w:lvl w:ilvl="0" w:tplc="2D4AEC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BFF3C21"/>
    <w:multiLevelType w:val="hybridMultilevel"/>
    <w:tmpl w:val="D0C836C0"/>
    <w:lvl w:ilvl="0" w:tplc="55D08B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09E11A0"/>
    <w:multiLevelType w:val="hybridMultilevel"/>
    <w:tmpl w:val="CC7E953C"/>
    <w:lvl w:ilvl="0" w:tplc="3336F0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A2D4256"/>
    <w:multiLevelType w:val="hybridMultilevel"/>
    <w:tmpl w:val="DF2C5AA4"/>
    <w:lvl w:ilvl="0" w:tplc="B26670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B0D4599"/>
    <w:multiLevelType w:val="hybridMultilevel"/>
    <w:tmpl w:val="500C55D0"/>
    <w:lvl w:ilvl="0" w:tplc="309897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B35FF5"/>
    <w:multiLevelType w:val="hybridMultilevel"/>
    <w:tmpl w:val="29865488"/>
    <w:lvl w:ilvl="0" w:tplc="872657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F3B1774"/>
    <w:multiLevelType w:val="hybridMultilevel"/>
    <w:tmpl w:val="6F208E70"/>
    <w:lvl w:ilvl="0" w:tplc="CFD6DC7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0F571E9"/>
    <w:multiLevelType w:val="hybridMultilevel"/>
    <w:tmpl w:val="2B70B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20DCD"/>
    <w:multiLevelType w:val="hybridMultilevel"/>
    <w:tmpl w:val="5712D3B8"/>
    <w:lvl w:ilvl="0" w:tplc="3E940A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8E77A8"/>
    <w:multiLevelType w:val="hybridMultilevel"/>
    <w:tmpl w:val="9AA64EA8"/>
    <w:lvl w:ilvl="0" w:tplc="4B30C8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C751CAB"/>
    <w:multiLevelType w:val="hybridMultilevel"/>
    <w:tmpl w:val="DCD0ACF0"/>
    <w:lvl w:ilvl="0" w:tplc="A366F3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34317A4"/>
    <w:multiLevelType w:val="hybridMultilevel"/>
    <w:tmpl w:val="3D5A28BC"/>
    <w:lvl w:ilvl="0" w:tplc="AAE6D5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784F0D"/>
    <w:multiLevelType w:val="hybridMultilevel"/>
    <w:tmpl w:val="3A30CADE"/>
    <w:lvl w:ilvl="0" w:tplc="CB18EF7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48565409"/>
    <w:multiLevelType w:val="hybridMultilevel"/>
    <w:tmpl w:val="C090F0E0"/>
    <w:lvl w:ilvl="0" w:tplc="5DA877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A60068B"/>
    <w:multiLevelType w:val="hybridMultilevel"/>
    <w:tmpl w:val="47E6CEC0"/>
    <w:lvl w:ilvl="0" w:tplc="0CE87C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2196185"/>
    <w:multiLevelType w:val="hybridMultilevel"/>
    <w:tmpl w:val="831433BE"/>
    <w:lvl w:ilvl="0" w:tplc="266080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33A0CCE"/>
    <w:multiLevelType w:val="hybridMultilevel"/>
    <w:tmpl w:val="C074B62E"/>
    <w:lvl w:ilvl="0" w:tplc="C314861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4AF0013"/>
    <w:multiLevelType w:val="hybridMultilevel"/>
    <w:tmpl w:val="76C4C0B4"/>
    <w:lvl w:ilvl="0" w:tplc="C980D8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6611A14"/>
    <w:multiLevelType w:val="hybridMultilevel"/>
    <w:tmpl w:val="49747022"/>
    <w:lvl w:ilvl="0" w:tplc="DEA282E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AE70A71"/>
    <w:multiLevelType w:val="hybridMultilevel"/>
    <w:tmpl w:val="8280D1AC"/>
    <w:lvl w:ilvl="0" w:tplc="C8BC8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87519A"/>
    <w:multiLevelType w:val="hybridMultilevel"/>
    <w:tmpl w:val="09B85A0C"/>
    <w:lvl w:ilvl="0" w:tplc="8AE62858">
      <w:start w:val="1"/>
      <w:numFmt w:val="lowerLetter"/>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9F0723D"/>
    <w:multiLevelType w:val="hybridMultilevel"/>
    <w:tmpl w:val="FD6820B4"/>
    <w:lvl w:ilvl="0" w:tplc="EDA2E2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BE321F9"/>
    <w:multiLevelType w:val="hybridMultilevel"/>
    <w:tmpl w:val="02084ABA"/>
    <w:lvl w:ilvl="0" w:tplc="60785D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3014B38"/>
    <w:multiLevelType w:val="hybridMultilevel"/>
    <w:tmpl w:val="36444424"/>
    <w:lvl w:ilvl="0" w:tplc="53323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85A6386"/>
    <w:multiLevelType w:val="hybridMultilevel"/>
    <w:tmpl w:val="2F9857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8EA0313"/>
    <w:multiLevelType w:val="hybridMultilevel"/>
    <w:tmpl w:val="5972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825BE"/>
    <w:multiLevelType w:val="hybridMultilevel"/>
    <w:tmpl w:val="4178FFC4"/>
    <w:lvl w:ilvl="0" w:tplc="3FCA8C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C495246"/>
    <w:multiLevelType w:val="hybridMultilevel"/>
    <w:tmpl w:val="72D03A4E"/>
    <w:lvl w:ilvl="0" w:tplc="1BD2B44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F966B43"/>
    <w:multiLevelType w:val="hybridMultilevel"/>
    <w:tmpl w:val="7C2E70EA"/>
    <w:lvl w:ilvl="0" w:tplc="0936C3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7"/>
  </w:num>
  <w:num w:numId="3">
    <w:abstractNumId w:val="23"/>
  </w:num>
  <w:num w:numId="4">
    <w:abstractNumId w:val="13"/>
  </w:num>
  <w:num w:numId="5">
    <w:abstractNumId w:val="31"/>
  </w:num>
  <w:num w:numId="6">
    <w:abstractNumId w:val="19"/>
  </w:num>
  <w:num w:numId="7">
    <w:abstractNumId w:val="4"/>
  </w:num>
  <w:num w:numId="8">
    <w:abstractNumId w:val="35"/>
  </w:num>
  <w:num w:numId="9">
    <w:abstractNumId w:val="0"/>
  </w:num>
  <w:num w:numId="10">
    <w:abstractNumId w:val="21"/>
  </w:num>
  <w:num w:numId="11">
    <w:abstractNumId w:val="24"/>
  </w:num>
  <w:num w:numId="12">
    <w:abstractNumId w:val="5"/>
  </w:num>
  <w:num w:numId="13">
    <w:abstractNumId w:val="22"/>
  </w:num>
  <w:num w:numId="14">
    <w:abstractNumId w:val="9"/>
  </w:num>
  <w:num w:numId="15">
    <w:abstractNumId w:val="8"/>
  </w:num>
  <w:num w:numId="16">
    <w:abstractNumId w:val="16"/>
  </w:num>
  <w:num w:numId="17">
    <w:abstractNumId w:val="32"/>
  </w:num>
  <w:num w:numId="18">
    <w:abstractNumId w:val="12"/>
  </w:num>
  <w:num w:numId="19">
    <w:abstractNumId w:val="33"/>
  </w:num>
  <w:num w:numId="20">
    <w:abstractNumId w:val="29"/>
  </w:num>
  <w:num w:numId="21">
    <w:abstractNumId w:val="17"/>
  </w:num>
  <w:num w:numId="22">
    <w:abstractNumId w:val="34"/>
  </w:num>
  <w:num w:numId="23">
    <w:abstractNumId w:val="2"/>
  </w:num>
  <w:num w:numId="24">
    <w:abstractNumId w:val="20"/>
  </w:num>
  <w:num w:numId="25">
    <w:abstractNumId w:val="25"/>
  </w:num>
  <w:num w:numId="26">
    <w:abstractNumId w:val="30"/>
  </w:num>
  <w:num w:numId="27">
    <w:abstractNumId w:val="15"/>
  </w:num>
  <w:num w:numId="28">
    <w:abstractNumId w:val="28"/>
  </w:num>
  <w:num w:numId="29">
    <w:abstractNumId w:val="27"/>
  </w:num>
  <w:num w:numId="30">
    <w:abstractNumId w:val="3"/>
  </w:num>
  <w:num w:numId="31">
    <w:abstractNumId w:val="11"/>
  </w:num>
  <w:num w:numId="32">
    <w:abstractNumId w:val="10"/>
  </w:num>
  <w:num w:numId="33">
    <w:abstractNumId w:val="26"/>
  </w:num>
  <w:num w:numId="34">
    <w:abstractNumId w:val="18"/>
  </w:num>
  <w:num w:numId="35">
    <w:abstractNumId w:val="1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1"/>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DB"/>
    <w:rsid w:val="000004BF"/>
    <w:rsid w:val="00000649"/>
    <w:rsid w:val="00000CE5"/>
    <w:rsid w:val="00000EB8"/>
    <w:rsid w:val="000025CA"/>
    <w:rsid w:val="00002F09"/>
    <w:rsid w:val="00003251"/>
    <w:rsid w:val="000037E6"/>
    <w:rsid w:val="00003A81"/>
    <w:rsid w:val="000042D7"/>
    <w:rsid w:val="00004394"/>
    <w:rsid w:val="00004463"/>
    <w:rsid w:val="0000527B"/>
    <w:rsid w:val="0000555A"/>
    <w:rsid w:val="000057EC"/>
    <w:rsid w:val="00005A78"/>
    <w:rsid w:val="00005DFA"/>
    <w:rsid w:val="000065F3"/>
    <w:rsid w:val="00006735"/>
    <w:rsid w:val="00006825"/>
    <w:rsid w:val="00006CB9"/>
    <w:rsid w:val="00006DA5"/>
    <w:rsid w:val="00007747"/>
    <w:rsid w:val="0001093D"/>
    <w:rsid w:val="00010A88"/>
    <w:rsid w:val="00010C20"/>
    <w:rsid w:val="00011259"/>
    <w:rsid w:val="0001146F"/>
    <w:rsid w:val="0001155D"/>
    <w:rsid w:val="0001209E"/>
    <w:rsid w:val="0001245C"/>
    <w:rsid w:val="0001309F"/>
    <w:rsid w:val="00013230"/>
    <w:rsid w:val="0001371F"/>
    <w:rsid w:val="0001399A"/>
    <w:rsid w:val="00013D04"/>
    <w:rsid w:val="0001406F"/>
    <w:rsid w:val="00014072"/>
    <w:rsid w:val="00014AA4"/>
    <w:rsid w:val="00014DE8"/>
    <w:rsid w:val="00014E88"/>
    <w:rsid w:val="00014EBC"/>
    <w:rsid w:val="00014EC4"/>
    <w:rsid w:val="00015072"/>
    <w:rsid w:val="00015174"/>
    <w:rsid w:val="00015868"/>
    <w:rsid w:val="00016135"/>
    <w:rsid w:val="0001650B"/>
    <w:rsid w:val="0001660E"/>
    <w:rsid w:val="00016DED"/>
    <w:rsid w:val="00017363"/>
    <w:rsid w:val="00017763"/>
    <w:rsid w:val="00017E88"/>
    <w:rsid w:val="0002002A"/>
    <w:rsid w:val="000200CD"/>
    <w:rsid w:val="000201CB"/>
    <w:rsid w:val="000203AE"/>
    <w:rsid w:val="00020C22"/>
    <w:rsid w:val="00021639"/>
    <w:rsid w:val="00021DBF"/>
    <w:rsid w:val="00021F9A"/>
    <w:rsid w:val="00021FAC"/>
    <w:rsid w:val="00022247"/>
    <w:rsid w:val="0002236A"/>
    <w:rsid w:val="0002238E"/>
    <w:rsid w:val="00022438"/>
    <w:rsid w:val="000225C9"/>
    <w:rsid w:val="000228DD"/>
    <w:rsid w:val="00022A20"/>
    <w:rsid w:val="00022CDE"/>
    <w:rsid w:val="00022DC6"/>
    <w:rsid w:val="0002371F"/>
    <w:rsid w:val="000239EC"/>
    <w:rsid w:val="000249BC"/>
    <w:rsid w:val="00024D38"/>
    <w:rsid w:val="00024DD0"/>
    <w:rsid w:val="00024FA6"/>
    <w:rsid w:val="000250FC"/>
    <w:rsid w:val="00025194"/>
    <w:rsid w:val="00025CAB"/>
    <w:rsid w:val="0002604D"/>
    <w:rsid w:val="0002605C"/>
    <w:rsid w:val="00026819"/>
    <w:rsid w:val="000277D3"/>
    <w:rsid w:val="00027DA6"/>
    <w:rsid w:val="00030C2A"/>
    <w:rsid w:val="0003144A"/>
    <w:rsid w:val="000323CA"/>
    <w:rsid w:val="00032587"/>
    <w:rsid w:val="000325AE"/>
    <w:rsid w:val="0003287A"/>
    <w:rsid w:val="00032D19"/>
    <w:rsid w:val="00032E57"/>
    <w:rsid w:val="00032E90"/>
    <w:rsid w:val="0003344C"/>
    <w:rsid w:val="000335CC"/>
    <w:rsid w:val="00033A0A"/>
    <w:rsid w:val="00033B01"/>
    <w:rsid w:val="00033CA1"/>
    <w:rsid w:val="000340AC"/>
    <w:rsid w:val="0003414B"/>
    <w:rsid w:val="00034D36"/>
    <w:rsid w:val="00035105"/>
    <w:rsid w:val="0003533C"/>
    <w:rsid w:val="00035683"/>
    <w:rsid w:val="00035923"/>
    <w:rsid w:val="00035D96"/>
    <w:rsid w:val="00036429"/>
    <w:rsid w:val="00036FD7"/>
    <w:rsid w:val="0003707D"/>
    <w:rsid w:val="00037700"/>
    <w:rsid w:val="00037E40"/>
    <w:rsid w:val="00040B4B"/>
    <w:rsid w:val="00040D5C"/>
    <w:rsid w:val="00041152"/>
    <w:rsid w:val="000411CE"/>
    <w:rsid w:val="000420A8"/>
    <w:rsid w:val="000422C4"/>
    <w:rsid w:val="000422EB"/>
    <w:rsid w:val="000428B5"/>
    <w:rsid w:val="000430A8"/>
    <w:rsid w:val="000430E5"/>
    <w:rsid w:val="000431BA"/>
    <w:rsid w:val="0004322F"/>
    <w:rsid w:val="000433A7"/>
    <w:rsid w:val="000438F7"/>
    <w:rsid w:val="00043937"/>
    <w:rsid w:val="00043BB2"/>
    <w:rsid w:val="00043C32"/>
    <w:rsid w:val="00043C70"/>
    <w:rsid w:val="00044C6A"/>
    <w:rsid w:val="000451E9"/>
    <w:rsid w:val="000456B4"/>
    <w:rsid w:val="0004588B"/>
    <w:rsid w:val="00045A37"/>
    <w:rsid w:val="00045B9C"/>
    <w:rsid w:val="00046112"/>
    <w:rsid w:val="00046275"/>
    <w:rsid w:val="0004660E"/>
    <w:rsid w:val="00046E63"/>
    <w:rsid w:val="00047679"/>
    <w:rsid w:val="00047728"/>
    <w:rsid w:val="0004789C"/>
    <w:rsid w:val="00050A20"/>
    <w:rsid w:val="00051BB0"/>
    <w:rsid w:val="00051CC2"/>
    <w:rsid w:val="00052594"/>
    <w:rsid w:val="000525C9"/>
    <w:rsid w:val="00052E88"/>
    <w:rsid w:val="00053048"/>
    <w:rsid w:val="00053510"/>
    <w:rsid w:val="00053958"/>
    <w:rsid w:val="00053BCB"/>
    <w:rsid w:val="00053C1F"/>
    <w:rsid w:val="0005409C"/>
    <w:rsid w:val="000545E1"/>
    <w:rsid w:val="000547DF"/>
    <w:rsid w:val="00054992"/>
    <w:rsid w:val="00055541"/>
    <w:rsid w:val="0005572B"/>
    <w:rsid w:val="00056474"/>
    <w:rsid w:val="000565C3"/>
    <w:rsid w:val="00056DE4"/>
    <w:rsid w:val="00056E93"/>
    <w:rsid w:val="0005770E"/>
    <w:rsid w:val="000577F9"/>
    <w:rsid w:val="00057B13"/>
    <w:rsid w:val="00057B65"/>
    <w:rsid w:val="00057F83"/>
    <w:rsid w:val="000600EC"/>
    <w:rsid w:val="000603E8"/>
    <w:rsid w:val="000604F4"/>
    <w:rsid w:val="0006064B"/>
    <w:rsid w:val="0006069E"/>
    <w:rsid w:val="00060B1C"/>
    <w:rsid w:val="00060B57"/>
    <w:rsid w:val="00060E6E"/>
    <w:rsid w:val="00060E90"/>
    <w:rsid w:val="000610E0"/>
    <w:rsid w:val="00061235"/>
    <w:rsid w:val="0006146F"/>
    <w:rsid w:val="000614C9"/>
    <w:rsid w:val="00061697"/>
    <w:rsid w:val="00061872"/>
    <w:rsid w:val="00062010"/>
    <w:rsid w:val="0006234D"/>
    <w:rsid w:val="000627CD"/>
    <w:rsid w:val="00062ACC"/>
    <w:rsid w:val="00062CC8"/>
    <w:rsid w:val="00063472"/>
    <w:rsid w:val="00063AFB"/>
    <w:rsid w:val="00063B2B"/>
    <w:rsid w:val="00063B4E"/>
    <w:rsid w:val="00063E4A"/>
    <w:rsid w:val="000642E7"/>
    <w:rsid w:val="000643DE"/>
    <w:rsid w:val="0006583A"/>
    <w:rsid w:val="00065875"/>
    <w:rsid w:val="0006593D"/>
    <w:rsid w:val="00066362"/>
    <w:rsid w:val="00066AB3"/>
    <w:rsid w:val="00066F66"/>
    <w:rsid w:val="00066F78"/>
    <w:rsid w:val="0006708E"/>
    <w:rsid w:val="00067185"/>
    <w:rsid w:val="00067276"/>
    <w:rsid w:val="000672D8"/>
    <w:rsid w:val="000672E3"/>
    <w:rsid w:val="00067384"/>
    <w:rsid w:val="00067843"/>
    <w:rsid w:val="00067B77"/>
    <w:rsid w:val="00067BD1"/>
    <w:rsid w:val="00070702"/>
    <w:rsid w:val="0007096D"/>
    <w:rsid w:val="000709EF"/>
    <w:rsid w:val="00070C95"/>
    <w:rsid w:val="00070D90"/>
    <w:rsid w:val="00071CAC"/>
    <w:rsid w:val="00071EB1"/>
    <w:rsid w:val="0007206D"/>
    <w:rsid w:val="0007209B"/>
    <w:rsid w:val="00072926"/>
    <w:rsid w:val="00072995"/>
    <w:rsid w:val="00072A53"/>
    <w:rsid w:val="00073378"/>
    <w:rsid w:val="00073502"/>
    <w:rsid w:val="00073731"/>
    <w:rsid w:val="00073A4C"/>
    <w:rsid w:val="00073C64"/>
    <w:rsid w:val="00073C67"/>
    <w:rsid w:val="00074364"/>
    <w:rsid w:val="0007456B"/>
    <w:rsid w:val="000746A8"/>
    <w:rsid w:val="000748D7"/>
    <w:rsid w:val="000749B7"/>
    <w:rsid w:val="00074ACE"/>
    <w:rsid w:val="00074B7F"/>
    <w:rsid w:val="00075143"/>
    <w:rsid w:val="00075658"/>
    <w:rsid w:val="00075F53"/>
    <w:rsid w:val="000764FC"/>
    <w:rsid w:val="00076A72"/>
    <w:rsid w:val="00076CD2"/>
    <w:rsid w:val="000770B1"/>
    <w:rsid w:val="0007727E"/>
    <w:rsid w:val="000772FA"/>
    <w:rsid w:val="000777EF"/>
    <w:rsid w:val="0007785A"/>
    <w:rsid w:val="00077EA9"/>
    <w:rsid w:val="0008000B"/>
    <w:rsid w:val="00080787"/>
    <w:rsid w:val="0008082D"/>
    <w:rsid w:val="00080CF7"/>
    <w:rsid w:val="00080DBA"/>
    <w:rsid w:val="000812BF"/>
    <w:rsid w:val="000818C9"/>
    <w:rsid w:val="00081A7F"/>
    <w:rsid w:val="00081D5B"/>
    <w:rsid w:val="00081F1C"/>
    <w:rsid w:val="00081F87"/>
    <w:rsid w:val="0008205A"/>
    <w:rsid w:val="000820C0"/>
    <w:rsid w:val="000820E9"/>
    <w:rsid w:val="00082796"/>
    <w:rsid w:val="00082903"/>
    <w:rsid w:val="000829EC"/>
    <w:rsid w:val="00082DA8"/>
    <w:rsid w:val="00083426"/>
    <w:rsid w:val="000835D7"/>
    <w:rsid w:val="0008381C"/>
    <w:rsid w:val="0008394C"/>
    <w:rsid w:val="000840F4"/>
    <w:rsid w:val="00084D3B"/>
    <w:rsid w:val="0008535D"/>
    <w:rsid w:val="00085664"/>
    <w:rsid w:val="00085BBD"/>
    <w:rsid w:val="00085E5C"/>
    <w:rsid w:val="000863CA"/>
    <w:rsid w:val="00086FCB"/>
    <w:rsid w:val="00087B86"/>
    <w:rsid w:val="00087D86"/>
    <w:rsid w:val="00087FCB"/>
    <w:rsid w:val="000902C3"/>
    <w:rsid w:val="0009047A"/>
    <w:rsid w:val="00090837"/>
    <w:rsid w:val="00090AE9"/>
    <w:rsid w:val="00090D0B"/>
    <w:rsid w:val="00090EE4"/>
    <w:rsid w:val="00090F18"/>
    <w:rsid w:val="0009106E"/>
    <w:rsid w:val="00091C2D"/>
    <w:rsid w:val="000922D0"/>
    <w:rsid w:val="00093983"/>
    <w:rsid w:val="00093AF0"/>
    <w:rsid w:val="00093BEE"/>
    <w:rsid w:val="00093C11"/>
    <w:rsid w:val="00094159"/>
    <w:rsid w:val="000942F8"/>
    <w:rsid w:val="00094309"/>
    <w:rsid w:val="000946E3"/>
    <w:rsid w:val="00094727"/>
    <w:rsid w:val="00094E71"/>
    <w:rsid w:val="00095408"/>
    <w:rsid w:val="00095456"/>
    <w:rsid w:val="00095ED2"/>
    <w:rsid w:val="00096661"/>
    <w:rsid w:val="00096783"/>
    <w:rsid w:val="000969DF"/>
    <w:rsid w:val="00096AF0"/>
    <w:rsid w:val="00096BC6"/>
    <w:rsid w:val="00096BEA"/>
    <w:rsid w:val="00096DF9"/>
    <w:rsid w:val="00096F24"/>
    <w:rsid w:val="00097302"/>
    <w:rsid w:val="00097D69"/>
    <w:rsid w:val="000A082C"/>
    <w:rsid w:val="000A085C"/>
    <w:rsid w:val="000A0C4F"/>
    <w:rsid w:val="000A130C"/>
    <w:rsid w:val="000A163D"/>
    <w:rsid w:val="000A1CBE"/>
    <w:rsid w:val="000A2084"/>
    <w:rsid w:val="000A20E4"/>
    <w:rsid w:val="000A24E9"/>
    <w:rsid w:val="000A27B4"/>
    <w:rsid w:val="000A27DE"/>
    <w:rsid w:val="000A2BA4"/>
    <w:rsid w:val="000A2BAF"/>
    <w:rsid w:val="000A2DCD"/>
    <w:rsid w:val="000A3227"/>
    <w:rsid w:val="000A384B"/>
    <w:rsid w:val="000A41A8"/>
    <w:rsid w:val="000A4578"/>
    <w:rsid w:val="000A4E59"/>
    <w:rsid w:val="000A569D"/>
    <w:rsid w:val="000A58D1"/>
    <w:rsid w:val="000A5F39"/>
    <w:rsid w:val="000A6223"/>
    <w:rsid w:val="000A6357"/>
    <w:rsid w:val="000A66E2"/>
    <w:rsid w:val="000A6C1C"/>
    <w:rsid w:val="000A7325"/>
    <w:rsid w:val="000A74C2"/>
    <w:rsid w:val="000A79DA"/>
    <w:rsid w:val="000A7D34"/>
    <w:rsid w:val="000A7D93"/>
    <w:rsid w:val="000A7FE8"/>
    <w:rsid w:val="000B0207"/>
    <w:rsid w:val="000B04EA"/>
    <w:rsid w:val="000B07D7"/>
    <w:rsid w:val="000B0992"/>
    <w:rsid w:val="000B125D"/>
    <w:rsid w:val="000B1333"/>
    <w:rsid w:val="000B1C27"/>
    <w:rsid w:val="000B204F"/>
    <w:rsid w:val="000B24F2"/>
    <w:rsid w:val="000B2982"/>
    <w:rsid w:val="000B2EF5"/>
    <w:rsid w:val="000B32D2"/>
    <w:rsid w:val="000B36F2"/>
    <w:rsid w:val="000B3B84"/>
    <w:rsid w:val="000B3D08"/>
    <w:rsid w:val="000B3F21"/>
    <w:rsid w:val="000B429E"/>
    <w:rsid w:val="000B4569"/>
    <w:rsid w:val="000B458A"/>
    <w:rsid w:val="000B48AF"/>
    <w:rsid w:val="000B496A"/>
    <w:rsid w:val="000B4DC3"/>
    <w:rsid w:val="000B524A"/>
    <w:rsid w:val="000B54FA"/>
    <w:rsid w:val="000B5755"/>
    <w:rsid w:val="000B591C"/>
    <w:rsid w:val="000B5DDD"/>
    <w:rsid w:val="000B6772"/>
    <w:rsid w:val="000B6C58"/>
    <w:rsid w:val="000B7007"/>
    <w:rsid w:val="000B757B"/>
    <w:rsid w:val="000B7C14"/>
    <w:rsid w:val="000B7D54"/>
    <w:rsid w:val="000C00D4"/>
    <w:rsid w:val="000C0570"/>
    <w:rsid w:val="000C071F"/>
    <w:rsid w:val="000C0947"/>
    <w:rsid w:val="000C09D4"/>
    <w:rsid w:val="000C0A0B"/>
    <w:rsid w:val="000C0A88"/>
    <w:rsid w:val="000C0D9A"/>
    <w:rsid w:val="000C0F63"/>
    <w:rsid w:val="000C1062"/>
    <w:rsid w:val="000C166D"/>
    <w:rsid w:val="000C1CC4"/>
    <w:rsid w:val="000C206F"/>
    <w:rsid w:val="000C2551"/>
    <w:rsid w:val="000C269D"/>
    <w:rsid w:val="000C270C"/>
    <w:rsid w:val="000C28E6"/>
    <w:rsid w:val="000C3033"/>
    <w:rsid w:val="000C31FF"/>
    <w:rsid w:val="000C3B57"/>
    <w:rsid w:val="000C40AC"/>
    <w:rsid w:val="000C4158"/>
    <w:rsid w:val="000C41F4"/>
    <w:rsid w:val="000C42D8"/>
    <w:rsid w:val="000C4A1A"/>
    <w:rsid w:val="000C4B27"/>
    <w:rsid w:val="000C4F38"/>
    <w:rsid w:val="000C5127"/>
    <w:rsid w:val="000C5B40"/>
    <w:rsid w:val="000C5BD9"/>
    <w:rsid w:val="000C63E5"/>
    <w:rsid w:val="000C7451"/>
    <w:rsid w:val="000C74DF"/>
    <w:rsid w:val="000C7E87"/>
    <w:rsid w:val="000C7EAD"/>
    <w:rsid w:val="000D0246"/>
    <w:rsid w:val="000D045F"/>
    <w:rsid w:val="000D05D8"/>
    <w:rsid w:val="000D0862"/>
    <w:rsid w:val="000D08AA"/>
    <w:rsid w:val="000D0D26"/>
    <w:rsid w:val="000D1020"/>
    <w:rsid w:val="000D1081"/>
    <w:rsid w:val="000D1628"/>
    <w:rsid w:val="000D2113"/>
    <w:rsid w:val="000D22E1"/>
    <w:rsid w:val="000D29D9"/>
    <w:rsid w:val="000D3F2E"/>
    <w:rsid w:val="000D4082"/>
    <w:rsid w:val="000D4161"/>
    <w:rsid w:val="000D4523"/>
    <w:rsid w:val="000D4AF4"/>
    <w:rsid w:val="000D4B70"/>
    <w:rsid w:val="000D4E69"/>
    <w:rsid w:val="000D4F06"/>
    <w:rsid w:val="000D5890"/>
    <w:rsid w:val="000D5C3A"/>
    <w:rsid w:val="000D6094"/>
    <w:rsid w:val="000D66A5"/>
    <w:rsid w:val="000D6990"/>
    <w:rsid w:val="000D6D43"/>
    <w:rsid w:val="000D6F17"/>
    <w:rsid w:val="000D7A06"/>
    <w:rsid w:val="000D7D98"/>
    <w:rsid w:val="000E0129"/>
    <w:rsid w:val="000E0372"/>
    <w:rsid w:val="000E06D2"/>
    <w:rsid w:val="000E107C"/>
    <w:rsid w:val="000E124D"/>
    <w:rsid w:val="000E19F9"/>
    <w:rsid w:val="000E20B1"/>
    <w:rsid w:val="000E2BC3"/>
    <w:rsid w:val="000E2CF5"/>
    <w:rsid w:val="000E34CF"/>
    <w:rsid w:val="000E3536"/>
    <w:rsid w:val="000E4362"/>
    <w:rsid w:val="000E43E0"/>
    <w:rsid w:val="000E44C8"/>
    <w:rsid w:val="000E484C"/>
    <w:rsid w:val="000E48DB"/>
    <w:rsid w:val="000E5840"/>
    <w:rsid w:val="000E5B78"/>
    <w:rsid w:val="000E5CC3"/>
    <w:rsid w:val="000E5D36"/>
    <w:rsid w:val="000E61DE"/>
    <w:rsid w:val="000E6606"/>
    <w:rsid w:val="000E6A5E"/>
    <w:rsid w:val="000E6C6A"/>
    <w:rsid w:val="000E700E"/>
    <w:rsid w:val="000E733F"/>
    <w:rsid w:val="000E7B4C"/>
    <w:rsid w:val="000F05DC"/>
    <w:rsid w:val="000F0EB0"/>
    <w:rsid w:val="000F1331"/>
    <w:rsid w:val="000F1776"/>
    <w:rsid w:val="000F23E9"/>
    <w:rsid w:val="000F2710"/>
    <w:rsid w:val="000F2BD2"/>
    <w:rsid w:val="000F32D2"/>
    <w:rsid w:val="000F3A4F"/>
    <w:rsid w:val="000F3BDA"/>
    <w:rsid w:val="000F419B"/>
    <w:rsid w:val="000F4A87"/>
    <w:rsid w:val="000F4CB2"/>
    <w:rsid w:val="000F4D90"/>
    <w:rsid w:val="000F5428"/>
    <w:rsid w:val="000F5D03"/>
    <w:rsid w:val="000F5D99"/>
    <w:rsid w:val="000F6476"/>
    <w:rsid w:val="000F6682"/>
    <w:rsid w:val="000F685E"/>
    <w:rsid w:val="000F6D9C"/>
    <w:rsid w:val="000F736F"/>
    <w:rsid w:val="000F746B"/>
    <w:rsid w:val="000F7C15"/>
    <w:rsid w:val="000F7E79"/>
    <w:rsid w:val="00100D03"/>
    <w:rsid w:val="001014BC"/>
    <w:rsid w:val="001021D8"/>
    <w:rsid w:val="0010231F"/>
    <w:rsid w:val="00102892"/>
    <w:rsid w:val="00102D51"/>
    <w:rsid w:val="00102ECB"/>
    <w:rsid w:val="001035B6"/>
    <w:rsid w:val="0010373B"/>
    <w:rsid w:val="00103F95"/>
    <w:rsid w:val="0010440D"/>
    <w:rsid w:val="00104854"/>
    <w:rsid w:val="00104A7B"/>
    <w:rsid w:val="00104A8D"/>
    <w:rsid w:val="00104C69"/>
    <w:rsid w:val="0010531E"/>
    <w:rsid w:val="00105489"/>
    <w:rsid w:val="00105569"/>
    <w:rsid w:val="001061B1"/>
    <w:rsid w:val="00106DEF"/>
    <w:rsid w:val="001070F8"/>
    <w:rsid w:val="00107297"/>
    <w:rsid w:val="00107519"/>
    <w:rsid w:val="00107603"/>
    <w:rsid w:val="001100C7"/>
    <w:rsid w:val="001116DB"/>
    <w:rsid w:val="001119D2"/>
    <w:rsid w:val="00111A86"/>
    <w:rsid w:val="00111AA7"/>
    <w:rsid w:val="00112257"/>
    <w:rsid w:val="00112680"/>
    <w:rsid w:val="001126A5"/>
    <w:rsid w:val="001126E6"/>
    <w:rsid w:val="00112867"/>
    <w:rsid w:val="001128B2"/>
    <w:rsid w:val="00112A18"/>
    <w:rsid w:val="00112C76"/>
    <w:rsid w:val="00114019"/>
    <w:rsid w:val="0011412E"/>
    <w:rsid w:val="001141A7"/>
    <w:rsid w:val="00114649"/>
    <w:rsid w:val="00114A40"/>
    <w:rsid w:val="00115468"/>
    <w:rsid w:val="001158F3"/>
    <w:rsid w:val="00115CE7"/>
    <w:rsid w:val="00115DDA"/>
    <w:rsid w:val="0011668C"/>
    <w:rsid w:val="00116AC4"/>
    <w:rsid w:val="00117893"/>
    <w:rsid w:val="0011794F"/>
    <w:rsid w:val="00117A52"/>
    <w:rsid w:val="00120016"/>
    <w:rsid w:val="001214B6"/>
    <w:rsid w:val="00121CB3"/>
    <w:rsid w:val="00121F66"/>
    <w:rsid w:val="00122616"/>
    <w:rsid w:val="00122989"/>
    <w:rsid w:val="001231B8"/>
    <w:rsid w:val="00123315"/>
    <w:rsid w:val="00123A52"/>
    <w:rsid w:val="00123CE3"/>
    <w:rsid w:val="00123F31"/>
    <w:rsid w:val="00124132"/>
    <w:rsid w:val="00124329"/>
    <w:rsid w:val="001244C1"/>
    <w:rsid w:val="00124A54"/>
    <w:rsid w:val="001251F4"/>
    <w:rsid w:val="001252B0"/>
    <w:rsid w:val="0012538A"/>
    <w:rsid w:val="00125B75"/>
    <w:rsid w:val="00126006"/>
    <w:rsid w:val="0012637D"/>
    <w:rsid w:val="00126433"/>
    <w:rsid w:val="00126AE5"/>
    <w:rsid w:val="00126BDA"/>
    <w:rsid w:val="00127052"/>
    <w:rsid w:val="00127D77"/>
    <w:rsid w:val="0013003B"/>
    <w:rsid w:val="00130171"/>
    <w:rsid w:val="00130442"/>
    <w:rsid w:val="001305E1"/>
    <w:rsid w:val="0013093E"/>
    <w:rsid w:val="00130CBD"/>
    <w:rsid w:val="00131300"/>
    <w:rsid w:val="00131570"/>
    <w:rsid w:val="0013190C"/>
    <w:rsid w:val="00131AED"/>
    <w:rsid w:val="00132116"/>
    <w:rsid w:val="0013298E"/>
    <w:rsid w:val="00132C66"/>
    <w:rsid w:val="00133155"/>
    <w:rsid w:val="0013320D"/>
    <w:rsid w:val="0013359D"/>
    <w:rsid w:val="0013362D"/>
    <w:rsid w:val="001337CB"/>
    <w:rsid w:val="00133CCC"/>
    <w:rsid w:val="00134C8A"/>
    <w:rsid w:val="00135293"/>
    <w:rsid w:val="00135C29"/>
    <w:rsid w:val="00135C2E"/>
    <w:rsid w:val="00135CEE"/>
    <w:rsid w:val="00137F76"/>
    <w:rsid w:val="001400FC"/>
    <w:rsid w:val="001401B9"/>
    <w:rsid w:val="00140C38"/>
    <w:rsid w:val="00140D2A"/>
    <w:rsid w:val="00140E5F"/>
    <w:rsid w:val="0014103A"/>
    <w:rsid w:val="001412B3"/>
    <w:rsid w:val="001416B3"/>
    <w:rsid w:val="001417B4"/>
    <w:rsid w:val="001418B2"/>
    <w:rsid w:val="00141B3A"/>
    <w:rsid w:val="00141C7C"/>
    <w:rsid w:val="0014226D"/>
    <w:rsid w:val="0014278B"/>
    <w:rsid w:val="001439A2"/>
    <w:rsid w:val="00143B44"/>
    <w:rsid w:val="00143C12"/>
    <w:rsid w:val="00143C6A"/>
    <w:rsid w:val="001440FC"/>
    <w:rsid w:val="001447CC"/>
    <w:rsid w:val="001451D7"/>
    <w:rsid w:val="001456A0"/>
    <w:rsid w:val="001456B0"/>
    <w:rsid w:val="0014584B"/>
    <w:rsid w:val="00145922"/>
    <w:rsid w:val="00145BF9"/>
    <w:rsid w:val="00145F09"/>
    <w:rsid w:val="00145F76"/>
    <w:rsid w:val="00146216"/>
    <w:rsid w:val="0014660C"/>
    <w:rsid w:val="001474E2"/>
    <w:rsid w:val="00150282"/>
    <w:rsid w:val="001502B2"/>
    <w:rsid w:val="00150430"/>
    <w:rsid w:val="0015044D"/>
    <w:rsid w:val="001507E0"/>
    <w:rsid w:val="00151911"/>
    <w:rsid w:val="00151C77"/>
    <w:rsid w:val="00152136"/>
    <w:rsid w:val="001523D0"/>
    <w:rsid w:val="0015274D"/>
    <w:rsid w:val="00152874"/>
    <w:rsid w:val="001528E6"/>
    <w:rsid w:val="00152F2E"/>
    <w:rsid w:val="001532D4"/>
    <w:rsid w:val="0015448E"/>
    <w:rsid w:val="00154590"/>
    <w:rsid w:val="00154C70"/>
    <w:rsid w:val="00155465"/>
    <w:rsid w:val="001555E0"/>
    <w:rsid w:val="0015610C"/>
    <w:rsid w:val="001563E7"/>
    <w:rsid w:val="00156816"/>
    <w:rsid w:val="00156C32"/>
    <w:rsid w:val="0015711D"/>
    <w:rsid w:val="0015718E"/>
    <w:rsid w:val="00157589"/>
    <w:rsid w:val="0015777C"/>
    <w:rsid w:val="00157B68"/>
    <w:rsid w:val="0016014E"/>
    <w:rsid w:val="001603F1"/>
    <w:rsid w:val="001604F6"/>
    <w:rsid w:val="001608E4"/>
    <w:rsid w:val="00160970"/>
    <w:rsid w:val="00161B81"/>
    <w:rsid w:val="00161CBF"/>
    <w:rsid w:val="00161FD5"/>
    <w:rsid w:val="00162169"/>
    <w:rsid w:val="0016270D"/>
    <w:rsid w:val="001628D1"/>
    <w:rsid w:val="00162F2B"/>
    <w:rsid w:val="00163861"/>
    <w:rsid w:val="00163905"/>
    <w:rsid w:val="0016392C"/>
    <w:rsid w:val="001639E1"/>
    <w:rsid w:val="00163CA4"/>
    <w:rsid w:val="001642D9"/>
    <w:rsid w:val="0016439C"/>
    <w:rsid w:val="00164417"/>
    <w:rsid w:val="00164774"/>
    <w:rsid w:val="001652A2"/>
    <w:rsid w:val="001652AD"/>
    <w:rsid w:val="0016586A"/>
    <w:rsid w:val="00165B4E"/>
    <w:rsid w:val="00165C1F"/>
    <w:rsid w:val="00166222"/>
    <w:rsid w:val="0016635D"/>
    <w:rsid w:val="001666F8"/>
    <w:rsid w:val="00166894"/>
    <w:rsid w:val="00167118"/>
    <w:rsid w:val="00167245"/>
    <w:rsid w:val="0016791F"/>
    <w:rsid w:val="00167DCE"/>
    <w:rsid w:val="001707A4"/>
    <w:rsid w:val="001709BD"/>
    <w:rsid w:val="00170CDA"/>
    <w:rsid w:val="00170EED"/>
    <w:rsid w:val="0017158E"/>
    <w:rsid w:val="00171B5E"/>
    <w:rsid w:val="00171CAF"/>
    <w:rsid w:val="00171D7E"/>
    <w:rsid w:val="001721E4"/>
    <w:rsid w:val="00173065"/>
    <w:rsid w:val="00173E08"/>
    <w:rsid w:val="00173F81"/>
    <w:rsid w:val="00174017"/>
    <w:rsid w:val="001745CC"/>
    <w:rsid w:val="001748BC"/>
    <w:rsid w:val="00174F8B"/>
    <w:rsid w:val="001759AE"/>
    <w:rsid w:val="001759FA"/>
    <w:rsid w:val="00176054"/>
    <w:rsid w:val="001764A3"/>
    <w:rsid w:val="00176EF4"/>
    <w:rsid w:val="001773F5"/>
    <w:rsid w:val="00177645"/>
    <w:rsid w:val="00177676"/>
    <w:rsid w:val="0017768D"/>
    <w:rsid w:val="001801C4"/>
    <w:rsid w:val="001811BC"/>
    <w:rsid w:val="0018149B"/>
    <w:rsid w:val="0018197D"/>
    <w:rsid w:val="00181A43"/>
    <w:rsid w:val="00181BC7"/>
    <w:rsid w:val="00182106"/>
    <w:rsid w:val="00182994"/>
    <w:rsid w:val="00182C61"/>
    <w:rsid w:val="00182D03"/>
    <w:rsid w:val="00182DB6"/>
    <w:rsid w:val="001834C2"/>
    <w:rsid w:val="001834DF"/>
    <w:rsid w:val="0018372A"/>
    <w:rsid w:val="00183853"/>
    <w:rsid w:val="00183E1A"/>
    <w:rsid w:val="0018430A"/>
    <w:rsid w:val="001843B4"/>
    <w:rsid w:val="00184448"/>
    <w:rsid w:val="001844EF"/>
    <w:rsid w:val="00184D30"/>
    <w:rsid w:val="00184DBF"/>
    <w:rsid w:val="00184F0B"/>
    <w:rsid w:val="00185D1A"/>
    <w:rsid w:val="00185FB4"/>
    <w:rsid w:val="001864AA"/>
    <w:rsid w:val="00186755"/>
    <w:rsid w:val="00186CCD"/>
    <w:rsid w:val="0019045B"/>
    <w:rsid w:val="00190813"/>
    <w:rsid w:val="0019085F"/>
    <w:rsid w:val="00190E05"/>
    <w:rsid w:val="001912EB"/>
    <w:rsid w:val="00191855"/>
    <w:rsid w:val="00191866"/>
    <w:rsid w:val="00191885"/>
    <w:rsid w:val="00191ADD"/>
    <w:rsid w:val="001921E5"/>
    <w:rsid w:val="001933E3"/>
    <w:rsid w:val="001939B2"/>
    <w:rsid w:val="00193A6A"/>
    <w:rsid w:val="00193AD5"/>
    <w:rsid w:val="00193CBC"/>
    <w:rsid w:val="00194709"/>
    <w:rsid w:val="00194F25"/>
    <w:rsid w:val="001950DD"/>
    <w:rsid w:val="001951E7"/>
    <w:rsid w:val="001954B8"/>
    <w:rsid w:val="00195C01"/>
    <w:rsid w:val="00195C27"/>
    <w:rsid w:val="00195DEA"/>
    <w:rsid w:val="00195F56"/>
    <w:rsid w:val="00195F81"/>
    <w:rsid w:val="00196189"/>
    <w:rsid w:val="00196234"/>
    <w:rsid w:val="00196313"/>
    <w:rsid w:val="0019644E"/>
    <w:rsid w:val="00196EA4"/>
    <w:rsid w:val="001974A7"/>
    <w:rsid w:val="0019761C"/>
    <w:rsid w:val="00197B03"/>
    <w:rsid w:val="001A04CC"/>
    <w:rsid w:val="001A06AE"/>
    <w:rsid w:val="001A075B"/>
    <w:rsid w:val="001A13FE"/>
    <w:rsid w:val="001A2327"/>
    <w:rsid w:val="001A2CB3"/>
    <w:rsid w:val="001A2DA9"/>
    <w:rsid w:val="001A30DF"/>
    <w:rsid w:val="001A31B1"/>
    <w:rsid w:val="001A3727"/>
    <w:rsid w:val="001A375D"/>
    <w:rsid w:val="001A37D7"/>
    <w:rsid w:val="001A3A78"/>
    <w:rsid w:val="001A46C4"/>
    <w:rsid w:val="001A4784"/>
    <w:rsid w:val="001A4B84"/>
    <w:rsid w:val="001A507A"/>
    <w:rsid w:val="001A544E"/>
    <w:rsid w:val="001A5638"/>
    <w:rsid w:val="001A56CD"/>
    <w:rsid w:val="001A5973"/>
    <w:rsid w:val="001A5F67"/>
    <w:rsid w:val="001A5FA4"/>
    <w:rsid w:val="001A5FC2"/>
    <w:rsid w:val="001A6240"/>
    <w:rsid w:val="001A652B"/>
    <w:rsid w:val="001A6983"/>
    <w:rsid w:val="001A69DC"/>
    <w:rsid w:val="001A70FD"/>
    <w:rsid w:val="001A7686"/>
    <w:rsid w:val="001A7895"/>
    <w:rsid w:val="001A7CEC"/>
    <w:rsid w:val="001B02C4"/>
    <w:rsid w:val="001B0981"/>
    <w:rsid w:val="001B0A83"/>
    <w:rsid w:val="001B0C1B"/>
    <w:rsid w:val="001B12D2"/>
    <w:rsid w:val="001B15D2"/>
    <w:rsid w:val="001B19A0"/>
    <w:rsid w:val="001B1A6D"/>
    <w:rsid w:val="001B2B20"/>
    <w:rsid w:val="001B2B77"/>
    <w:rsid w:val="001B2CB1"/>
    <w:rsid w:val="001B2E12"/>
    <w:rsid w:val="001B36DD"/>
    <w:rsid w:val="001B3F20"/>
    <w:rsid w:val="001B4021"/>
    <w:rsid w:val="001B42BB"/>
    <w:rsid w:val="001B43CB"/>
    <w:rsid w:val="001B49C3"/>
    <w:rsid w:val="001B4E39"/>
    <w:rsid w:val="001B5653"/>
    <w:rsid w:val="001B5A67"/>
    <w:rsid w:val="001B5AB4"/>
    <w:rsid w:val="001B5D59"/>
    <w:rsid w:val="001B669B"/>
    <w:rsid w:val="001B6786"/>
    <w:rsid w:val="001B6C0F"/>
    <w:rsid w:val="001B6CF8"/>
    <w:rsid w:val="001B6F8F"/>
    <w:rsid w:val="001B712A"/>
    <w:rsid w:val="001B74C9"/>
    <w:rsid w:val="001B7730"/>
    <w:rsid w:val="001B79E9"/>
    <w:rsid w:val="001B7CF1"/>
    <w:rsid w:val="001C026D"/>
    <w:rsid w:val="001C06D5"/>
    <w:rsid w:val="001C0883"/>
    <w:rsid w:val="001C0B7F"/>
    <w:rsid w:val="001C11A4"/>
    <w:rsid w:val="001C19EE"/>
    <w:rsid w:val="001C264F"/>
    <w:rsid w:val="001C2CAB"/>
    <w:rsid w:val="001C2FC7"/>
    <w:rsid w:val="001C3372"/>
    <w:rsid w:val="001C36EF"/>
    <w:rsid w:val="001C3E06"/>
    <w:rsid w:val="001C3FA5"/>
    <w:rsid w:val="001C4356"/>
    <w:rsid w:val="001C451C"/>
    <w:rsid w:val="001C45E8"/>
    <w:rsid w:val="001C46E5"/>
    <w:rsid w:val="001C580C"/>
    <w:rsid w:val="001C5E36"/>
    <w:rsid w:val="001C6961"/>
    <w:rsid w:val="001C6A96"/>
    <w:rsid w:val="001C6AF5"/>
    <w:rsid w:val="001C6D87"/>
    <w:rsid w:val="001C6F31"/>
    <w:rsid w:val="001C738C"/>
    <w:rsid w:val="001C7502"/>
    <w:rsid w:val="001C7C3A"/>
    <w:rsid w:val="001C7C73"/>
    <w:rsid w:val="001C7FCB"/>
    <w:rsid w:val="001D0168"/>
    <w:rsid w:val="001D0D36"/>
    <w:rsid w:val="001D1035"/>
    <w:rsid w:val="001D10D8"/>
    <w:rsid w:val="001D1627"/>
    <w:rsid w:val="001D1804"/>
    <w:rsid w:val="001D272D"/>
    <w:rsid w:val="001D3058"/>
    <w:rsid w:val="001D30FE"/>
    <w:rsid w:val="001D34CE"/>
    <w:rsid w:val="001D35FA"/>
    <w:rsid w:val="001D36D8"/>
    <w:rsid w:val="001D3968"/>
    <w:rsid w:val="001D41BC"/>
    <w:rsid w:val="001D4984"/>
    <w:rsid w:val="001D4C0B"/>
    <w:rsid w:val="001D5367"/>
    <w:rsid w:val="001D6AA2"/>
    <w:rsid w:val="001D6B39"/>
    <w:rsid w:val="001D6EFE"/>
    <w:rsid w:val="001D75F1"/>
    <w:rsid w:val="001D7654"/>
    <w:rsid w:val="001D7C32"/>
    <w:rsid w:val="001D7D78"/>
    <w:rsid w:val="001D7D84"/>
    <w:rsid w:val="001E0396"/>
    <w:rsid w:val="001E04E2"/>
    <w:rsid w:val="001E106B"/>
    <w:rsid w:val="001E10A0"/>
    <w:rsid w:val="001E13AF"/>
    <w:rsid w:val="001E13DC"/>
    <w:rsid w:val="001E14A6"/>
    <w:rsid w:val="001E1C4F"/>
    <w:rsid w:val="001E1D45"/>
    <w:rsid w:val="001E1F3B"/>
    <w:rsid w:val="001E21A8"/>
    <w:rsid w:val="001E247B"/>
    <w:rsid w:val="001E265E"/>
    <w:rsid w:val="001E288B"/>
    <w:rsid w:val="001E2927"/>
    <w:rsid w:val="001E34C2"/>
    <w:rsid w:val="001E35E5"/>
    <w:rsid w:val="001E3648"/>
    <w:rsid w:val="001E38F7"/>
    <w:rsid w:val="001E3ACF"/>
    <w:rsid w:val="001E3C4F"/>
    <w:rsid w:val="001E4434"/>
    <w:rsid w:val="001E449C"/>
    <w:rsid w:val="001E4A3F"/>
    <w:rsid w:val="001E4A89"/>
    <w:rsid w:val="001E5018"/>
    <w:rsid w:val="001E5096"/>
    <w:rsid w:val="001E5139"/>
    <w:rsid w:val="001E533D"/>
    <w:rsid w:val="001E569B"/>
    <w:rsid w:val="001E62C1"/>
    <w:rsid w:val="001E696F"/>
    <w:rsid w:val="001E6EFA"/>
    <w:rsid w:val="001E748F"/>
    <w:rsid w:val="001E75F7"/>
    <w:rsid w:val="001E795D"/>
    <w:rsid w:val="001E7D5C"/>
    <w:rsid w:val="001E7F33"/>
    <w:rsid w:val="001F005B"/>
    <w:rsid w:val="001F037B"/>
    <w:rsid w:val="001F0CD3"/>
    <w:rsid w:val="001F0D71"/>
    <w:rsid w:val="001F0F68"/>
    <w:rsid w:val="001F197C"/>
    <w:rsid w:val="001F1EB9"/>
    <w:rsid w:val="001F256D"/>
    <w:rsid w:val="001F261A"/>
    <w:rsid w:val="001F2820"/>
    <w:rsid w:val="001F2925"/>
    <w:rsid w:val="001F2985"/>
    <w:rsid w:val="001F2F2F"/>
    <w:rsid w:val="001F364B"/>
    <w:rsid w:val="001F3DB7"/>
    <w:rsid w:val="001F4F1E"/>
    <w:rsid w:val="001F502A"/>
    <w:rsid w:val="001F50DB"/>
    <w:rsid w:val="001F5870"/>
    <w:rsid w:val="001F5DE1"/>
    <w:rsid w:val="001F5E7F"/>
    <w:rsid w:val="001F6062"/>
    <w:rsid w:val="001F6193"/>
    <w:rsid w:val="001F6286"/>
    <w:rsid w:val="001F6489"/>
    <w:rsid w:val="001F6800"/>
    <w:rsid w:val="001F6A7A"/>
    <w:rsid w:val="001F7829"/>
    <w:rsid w:val="0020024A"/>
    <w:rsid w:val="002006A4"/>
    <w:rsid w:val="00200760"/>
    <w:rsid w:val="00200B02"/>
    <w:rsid w:val="0020104B"/>
    <w:rsid w:val="0020153E"/>
    <w:rsid w:val="00201A06"/>
    <w:rsid w:val="00201E7D"/>
    <w:rsid w:val="002022C5"/>
    <w:rsid w:val="00202714"/>
    <w:rsid w:val="00202EFB"/>
    <w:rsid w:val="00202F16"/>
    <w:rsid w:val="00202F3E"/>
    <w:rsid w:val="002030F3"/>
    <w:rsid w:val="00203142"/>
    <w:rsid w:val="002031A0"/>
    <w:rsid w:val="002039F6"/>
    <w:rsid w:val="00203A6E"/>
    <w:rsid w:val="00203BD1"/>
    <w:rsid w:val="00203DEC"/>
    <w:rsid w:val="00203EC1"/>
    <w:rsid w:val="0020416E"/>
    <w:rsid w:val="002046A5"/>
    <w:rsid w:val="00204999"/>
    <w:rsid w:val="00204DD1"/>
    <w:rsid w:val="00204E9A"/>
    <w:rsid w:val="0020544A"/>
    <w:rsid w:val="002068A1"/>
    <w:rsid w:val="00206C87"/>
    <w:rsid w:val="00207093"/>
    <w:rsid w:val="0020714E"/>
    <w:rsid w:val="00210187"/>
    <w:rsid w:val="002104E5"/>
    <w:rsid w:val="0021055F"/>
    <w:rsid w:val="00210BCF"/>
    <w:rsid w:val="00210BD4"/>
    <w:rsid w:val="00210FCC"/>
    <w:rsid w:val="002111D9"/>
    <w:rsid w:val="002112A4"/>
    <w:rsid w:val="00211532"/>
    <w:rsid w:val="002118D3"/>
    <w:rsid w:val="002120DC"/>
    <w:rsid w:val="00212EDF"/>
    <w:rsid w:val="00213709"/>
    <w:rsid w:val="002139B0"/>
    <w:rsid w:val="00214751"/>
    <w:rsid w:val="00214961"/>
    <w:rsid w:val="00214F91"/>
    <w:rsid w:val="00215640"/>
    <w:rsid w:val="00215805"/>
    <w:rsid w:val="00215A35"/>
    <w:rsid w:val="00215F76"/>
    <w:rsid w:val="0021605E"/>
    <w:rsid w:val="0021637F"/>
    <w:rsid w:val="00216452"/>
    <w:rsid w:val="00216589"/>
    <w:rsid w:val="002168B8"/>
    <w:rsid w:val="00216AEB"/>
    <w:rsid w:val="00217404"/>
    <w:rsid w:val="00217634"/>
    <w:rsid w:val="00217A71"/>
    <w:rsid w:val="00217BCC"/>
    <w:rsid w:val="00217E17"/>
    <w:rsid w:val="00217F39"/>
    <w:rsid w:val="002204F7"/>
    <w:rsid w:val="00220C80"/>
    <w:rsid w:val="00220CC7"/>
    <w:rsid w:val="00220D05"/>
    <w:rsid w:val="00221520"/>
    <w:rsid w:val="002215DD"/>
    <w:rsid w:val="00222433"/>
    <w:rsid w:val="00222564"/>
    <w:rsid w:val="002227F0"/>
    <w:rsid w:val="00222EA8"/>
    <w:rsid w:val="00223063"/>
    <w:rsid w:val="0022315D"/>
    <w:rsid w:val="00223247"/>
    <w:rsid w:val="00223952"/>
    <w:rsid w:val="00223BA3"/>
    <w:rsid w:val="00223C71"/>
    <w:rsid w:val="00223C99"/>
    <w:rsid w:val="00223D60"/>
    <w:rsid w:val="00224862"/>
    <w:rsid w:val="00224B97"/>
    <w:rsid w:val="00224CA2"/>
    <w:rsid w:val="00225351"/>
    <w:rsid w:val="00225369"/>
    <w:rsid w:val="00225A0C"/>
    <w:rsid w:val="00225F8F"/>
    <w:rsid w:val="00226B0E"/>
    <w:rsid w:val="00226CA5"/>
    <w:rsid w:val="002277BC"/>
    <w:rsid w:val="00227955"/>
    <w:rsid w:val="00227A2C"/>
    <w:rsid w:val="00227B17"/>
    <w:rsid w:val="00227EDB"/>
    <w:rsid w:val="002300AA"/>
    <w:rsid w:val="00230369"/>
    <w:rsid w:val="002303B8"/>
    <w:rsid w:val="002306DC"/>
    <w:rsid w:val="00230A32"/>
    <w:rsid w:val="00230BC4"/>
    <w:rsid w:val="00230C78"/>
    <w:rsid w:val="00231120"/>
    <w:rsid w:val="002311DA"/>
    <w:rsid w:val="0023178F"/>
    <w:rsid w:val="0023269E"/>
    <w:rsid w:val="002326DA"/>
    <w:rsid w:val="00232AB6"/>
    <w:rsid w:val="00232BE5"/>
    <w:rsid w:val="00232FB5"/>
    <w:rsid w:val="002331C4"/>
    <w:rsid w:val="002331F5"/>
    <w:rsid w:val="002337DD"/>
    <w:rsid w:val="00233876"/>
    <w:rsid w:val="00233E1A"/>
    <w:rsid w:val="002340C4"/>
    <w:rsid w:val="002340EC"/>
    <w:rsid w:val="00234397"/>
    <w:rsid w:val="0023469D"/>
    <w:rsid w:val="002346A9"/>
    <w:rsid w:val="00234E3E"/>
    <w:rsid w:val="002353EF"/>
    <w:rsid w:val="00235749"/>
    <w:rsid w:val="002358BC"/>
    <w:rsid w:val="00235D79"/>
    <w:rsid w:val="00236533"/>
    <w:rsid w:val="00236C06"/>
    <w:rsid w:val="00236EC7"/>
    <w:rsid w:val="00237098"/>
    <w:rsid w:val="002370CE"/>
    <w:rsid w:val="002374C0"/>
    <w:rsid w:val="002376CF"/>
    <w:rsid w:val="002379D6"/>
    <w:rsid w:val="00237E2F"/>
    <w:rsid w:val="00237F72"/>
    <w:rsid w:val="00240781"/>
    <w:rsid w:val="00240B63"/>
    <w:rsid w:val="00240BA2"/>
    <w:rsid w:val="00240BB0"/>
    <w:rsid w:val="00240F06"/>
    <w:rsid w:val="00241599"/>
    <w:rsid w:val="0024186D"/>
    <w:rsid w:val="00241F89"/>
    <w:rsid w:val="00242168"/>
    <w:rsid w:val="00242B6D"/>
    <w:rsid w:val="002431E6"/>
    <w:rsid w:val="0024361D"/>
    <w:rsid w:val="002438BE"/>
    <w:rsid w:val="00243AD8"/>
    <w:rsid w:val="00243B6C"/>
    <w:rsid w:val="00243FEA"/>
    <w:rsid w:val="002440E8"/>
    <w:rsid w:val="00244178"/>
    <w:rsid w:val="00244202"/>
    <w:rsid w:val="0024497A"/>
    <w:rsid w:val="002449AF"/>
    <w:rsid w:val="00244ADB"/>
    <w:rsid w:val="00245B92"/>
    <w:rsid w:val="002465B6"/>
    <w:rsid w:val="00246CF6"/>
    <w:rsid w:val="00247073"/>
    <w:rsid w:val="00247F21"/>
    <w:rsid w:val="00250339"/>
    <w:rsid w:val="0025049F"/>
    <w:rsid w:val="00250DE2"/>
    <w:rsid w:val="00250FEC"/>
    <w:rsid w:val="0025165B"/>
    <w:rsid w:val="00251954"/>
    <w:rsid w:val="00251BBF"/>
    <w:rsid w:val="00251C2C"/>
    <w:rsid w:val="00251F86"/>
    <w:rsid w:val="00252011"/>
    <w:rsid w:val="002521B0"/>
    <w:rsid w:val="002523CA"/>
    <w:rsid w:val="002524BD"/>
    <w:rsid w:val="00252BB1"/>
    <w:rsid w:val="00252C10"/>
    <w:rsid w:val="00252E2E"/>
    <w:rsid w:val="00253061"/>
    <w:rsid w:val="00253630"/>
    <w:rsid w:val="00253D80"/>
    <w:rsid w:val="00253FE4"/>
    <w:rsid w:val="00254000"/>
    <w:rsid w:val="0025448D"/>
    <w:rsid w:val="00255531"/>
    <w:rsid w:val="00255B5D"/>
    <w:rsid w:val="0025630E"/>
    <w:rsid w:val="002566F0"/>
    <w:rsid w:val="002568DB"/>
    <w:rsid w:val="0025708F"/>
    <w:rsid w:val="0025726A"/>
    <w:rsid w:val="002576DB"/>
    <w:rsid w:val="002576FD"/>
    <w:rsid w:val="00257729"/>
    <w:rsid w:val="00257913"/>
    <w:rsid w:val="00260126"/>
    <w:rsid w:val="002603C5"/>
    <w:rsid w:val="002608F7"/>
    <w:rsid w:val="00260A14"/>
    <w:rsid w:val="00260CE8"/>
    <w:rsid w:val="00260FBE"/>
    <w:rsid w:val="00261755"/>
    <w:rsid w:val="002619A4"/>
    <w:rsid w:val="002619EA"/>
    <w:rsid w:val="002629DD"/>
    <w:rsid w:val="00262BD7"/>
    <w:rsid w:val="00262CDA"/>
    <w:rsid w:val="00262D95"/>
    <w:rsid w:val="002635E0"/>
    <w:rsid w:val="00263DC2"/>
    <w:rsid w:val="00263DD3"/>
    <w:rsid w:val="00263DD8"/>
    <w:rsid w:val="00263E8E"/>
    <w:rsid w:val="0026431F"/>
    <w:rsid w:val="00264479"/>
    <w:rsid w:val="002648D5"/>
    <w:rsid w:val="002649F8"/>
    <w:rsid w:val="00264B91"/>
    <w:rsid w:val="00264C55"/>
    <w:rsid w:val="00265135"/>
    <w:rsid w:val="002651A2"/>
    <w:rsid w:val="002652DA"/>
    <w:rsid w:val="0026550E"/>
    <w:rsid w:val="0026552F"/>
    <w:rsid w:val="00265641"/>
    <w:rsid w:val="002659FC"/>
    <w:rsid w:val="00265B1E"/>
    <w:rsid w:val="0026646A"/>
    <w:rsid w:val="00266931"/>
    <w:rsid w:val="00266F46"/>
    <w:rsid w:val="00267289"/>
    <w:rsid w:val="0026769A"/>
    <w:rsid w:val="002678AD"/>
    <w:rsid w:val="00267ABE"/>
    <w:rsid w:val="00267DA7"/>
    <w:rsid w:val="00267E3E"/>
    <w:rsid w:val="002702E6"/>
    <w:rsid w:val="00270951"/>
    <w:rsid w:val="00270E95"/>
    <w:rsid w:val="00270EC7"/>
    <w:rsid w:val="002712B2"/>
    <w:rsid w:val="0027167D"/>
    <w:rsid w:val="00271C18"/>
    <w:rsid w:val="00271E65"/>
    <w:rsid w:val="00272242"/>
    <w:rsid w:val="0027248B"/>
    <w:rsid w:val="00272891"/>
    <w:rsid w:val="002730CC"/>
    <w:rsid w:val="00273233"/>
    <w:rsid w:val="00273449"/>
    <w:rsid w:val="002736C9"/>
    <w:rsid w:val="00273E69"/>
    <w:rsid w:val="00274600"/>
    <w:rsid w:val="0027469B"/>
    <w:rsid w:val="00274766"/>
    <w:rsid w:val="00274BCD"/>
    <w:rsid w:val="00274EF3"/>
    <w:rsid w:val="0027524B"/>
    <w:rsid w:val="002753CF"/>
    <w:rsid w:val="0027572A"/>
    <w:rsid w:val="00275838"/>
    <w:rsid w:val="002759F5"/>
    <w:rsid w:val="00275A1D"/>
    <w:rsid w:val="00275C4C"/>
    <w:rsid w:val="0027631B"/>
    <w:rsid w:val="002763E3"/>
    <w:rsid w:val="002765A3"/>
    <w:rsid w:val="002765C3"/>
    <w:rsid w:val="00276A77"/>
    <w:rsid w:val="00276B7E"/>
    <w:rsid w:val="00276D21"/>
    <w:rsid w:val="0027753E"/>
    <w:rsid w:val="002776D0"/>
    <w:rsid w:val="0027790F"/>
    <w:rsid w:val="00277BC5"/>
    <w:rsid w:val="00280DB7"/>
    <w:rsid w:val="00280E02"/>
    <w:rsid w:val="002814B5"/>
    <w:rsid w:val="00281901"/>
    <w:rsid w:val="00281FFC"/>
    <w:rsid w:val="00282973"/>
    <w:rsid w:val="00282D16"/>
    <w:rsid w:val="0028363A"/>
    <w:rsid w:val="0028375A"/>
    <w:rsid w:val="002837FE"/>
    <w:rsid w:val="00283953"/>
    <w:rsid w:val="00283E1F"/>
    <w:rsid w:val="00283F11"/>
    <w:rsid w:val="002840D6"/>
    <w:rsid w:val="00284137"/>
    <w:rsid w:val="002841B4"/>
    <w:rsid w:val="00284335"/>
    <w:rsid w:val="0028467F"/>
    <w:rsid w:val="00284EAC"/>
    <w:rsid w:val="00285440"/>
    <w:rsid w:val="002856C3"/>
    <w:rsid w:val="0028591A"/>
    <w:rsid w:val="00285D47"/>
    <w:rsid w:val="00285FEA"/>
    <w:rsid w:val="002860BC"/>
    <w:rsid w:val="002861A8"/>
    <w:rsid w:val="002863EB"/>
    <w:rsid w:val="002866F0"/>
    <w:rsid w:val="00286B23"/>
    <w:rsid w:val="00286C67"/>
    <w:rsid w:val="00286C81"/>
    <w:rsid w:val="0028709D"/>
    <w:rsid w:val="002876D5"/>
    <w:rsid w:val="0028796C"/>
    <w:rsid w:val="00287E22"/>
    <w:rsid w:val="00287EBE"/>
    <w:rsid w:val="00287F1F"/>
    <w:rsid w:val="00291088"/>
    <w:rsid w:val="00291D3A"/>
    <w:rsid w:val="00292C98"/>
    <w:rsid w:val="0029331F"/>
    <w:rsid w:val="00293BCB"/>
    <w:rsid w:val="00293F35"/>
    <w:rsid w:val="002944DF"/>
    <w:rsid w:val="002944EB"/>
    <w:rsid w:val="0029450D"/>
    <w:rsid w:val="002949AE"/>
    <w:rsid w:val="00294DA2"/>
    <w:rsid w:val="00294DEA"/>
    <w:rsid w:val="00295A0A"/>
    <w:rsid w:val="00295B03"/>
    <w:rsid w:val="00295E63"/>
    <w:rsid w:val="00295F26"/>
    <w:rsid w:val="00295F90"/>
    <w:rsid w:val="00296D3A"/>
    <w:rsid w:val="00296DDC"/>
    <w:rsid w:val="00297928"/>
    <w:rsid w:val="00297C5C"/>
    <w:rsid w:val="00297E7A"/>
    <w:rsid w:val="00297F6A"/>
    <w:rsid w:val="002A03BA"/>
    <w:rsid w:val="002A07C5"/>
    <w:rsid w:val="002A0DC9"/>
    <w:rsid w:val="002A1329"/>
    <w:rsid w:val="002A1D19"/>
    <w:rsid w:val="002A1E77"/>
    <w:rsid w:val="002A2052"/>
    <w:rsid w:val="002A24C3"/>
    <w:rsid w:val="002A28D3"/>
    <w:rsid w:val="002A2A45"/>
    <w:rsid w:val="002A2E56"/>
    <w:rsid w:val="002A3864"/>
    <w:rsid w:val="002A3AE1"/>
    <w:rsid w:val="002A3B49"/>
    <w:rsid w:val="002A3EC4"/>
    <w:rsid w:val="002A41C4"/>
    <w:rsid w:val="002A4678"/>
    <w:rsid w:val="002A4800"/>
    <w:rsid w:val="002A4B64"/>
    <w:rsid w:val="002A4D34"/>
    <w:rsid w:val="002A504F"/>
    <w:rsid w:val="002A55B7"/>
    <w:rsid w:val="002A5874"/>
    <w:rsid w:val="002A5B6D"/>
    <w:rsid w:val="002A67AF"/>
    <w:rsid w:val="002A6814"/>
    <w:rsid w:val="002A69DD"/>
    <w:rsid w:val="002A6A5E"/>
    <w:rsid w:val="002A7601"/>
    <w:rsid w:val="002A7C6E"/>
    <w:rsid w:val="002B054F"/>
    <w:rsid w:val="002B065C"/>
    <w:rsid w:val="002B0A67"/>
    <w:rsid w:val="002B1081"/>
    <w:rsid w:val="002B10C9"/>
    <w:rsid w:val="002B194C"/>
    <w:rsid w:val="002B217F"/>
    <w:rsid w:val="002B3125"/>
    <w:rsid w:val="002B3916"/>
    <w:rsid w:val="002B44FC"/>
    <w:rsid w:val="002B470C"/>
    <w:rsid w:val="002B49CB"/>
    <w:rsid w:val="002B51B4"/>
    <w:rsid w:val="002B5243"/>
    <w:rsid w:val="002B532A"/>
    <w:rsid w:val="002B55D5"/>
    <w:rsid w:val="002B5B63"/>
    <w:rsid w:val="002B5C19"/>
    <w:rsid w:val="002B5F22"/>
    <w:rsid w:val="002B6095"/>
    <w:rsid w:val="002B6203"/>
    <w:rsid w:val="002B626A"/>
    <w:rsid w:val="002B62C6"/>
    <w:rsid w:val="002B6E9D"/>
    <w:rsid w:val="002B7259"/>
    <w:rsid w:val="002B7CFB"/>
    <w:rsid w:val="002C0339"/>
    <w:rsid w:val="002C0B19"/>
    <w:rsid w:val="002C179A"/>
    <w:rsid w:val="002C20A3"/>
    <w:rsid w:val="002C2423"/>
    <w:rsid w:val="002C3062"/>
    <w:rsid w:val="002C36E6"/>
    <w:rsid w:val="002C3A22"/>
    <w:rsid w:val="002C3DAB"/>
    <w:rsid w:val="002C451B"/>
    <w:rsid w:val="002C4888"/>
    <w:rsid w:val="002C4DAE"/>
    <w:rsid w:val="002C5174"/>
    <w:rsid w:val="002C5183"/>
    <w:rsid w:val="002C5480"/>
    <w:rsid w:val="002C692B"/>
    <w:rsid w:val="002C6A30"/>
    <w:rsid w:val="002C6BC1"/>
    <w:rsid w:val="002C6CA3"/>
    <w:rsid w:val="002C6CAE"/>
    <w:rsid w:val="002C6DF6"/>
    <w:rsid w:val="002C7127"/>
    <w:rsid w:val="002C7C4C"/>
    <w:rsid w:val="002D00C6"/>
    <w:rsid w:val="002D0408"/>
    <w:rsid w:val="002D0478"/>
    <w:rsid w:val="002D0634"/>
    <w:rsid w:val="002D06A7"/>
    <w:rsid w:val="002D0856"/>
    <w:rsid w:val="002D0E06"/>
    <w:rsid w:val="002D0F6D"/>
    <w:rsid w:val="002D104D"/>
    <w:rsid w:val="002D1171"/>
    <w:rsid w:val="002D138C"/>
    <w:rsid w:val="002D1B56"/>
    <w:rsid w:val="002D2D7B"/>
    <w:rsid w:val="002D2F93"/>
    <w:rsid w:val="002D405F"/>
    <w:rsid w:val="002D41A1"/>
    <w:rsid w:val="002D445E"/>
    <w:rsid w:val="002D4A14"/>
    <w:rsid w:val="002D4F6E"/>
    <w:rsid w:val="002D5932"/>
    <w:rsid w:val="002D5CE9"/>
    <w:rsid w:val="002D5DCE"/>
    <w:rsid w:val="002D6134"/>
    <w:rsid w:val="002D6F1C"/>
    <w:rsid w:val="002D709C"/>
    <w:rsid w:val="002D74CF"/>
    <w:rsid w:val="002D7625"/>
    <w:rsid w:val="002D7CB6"/>
    <w:rsid w:val="002E03AE"/>
    <w:rsid w:val="002E043B"/>
    <w:rsid w:val="002E044C"/>
    <w:rsid w:val="002E05E4"/>
    <w:rsid w:val="002E0C94"/>
    <w:rsid w:val="002E0E61"/>
    <w:rsid w:val="002E0EAE"/>
    <w:rsid w:val="002E0F64"/>
    <w:rsid w:val="002E11D3"/>
    <w:rsid w:val="002E146C"/>
    <w:rsid w:val="002E1492"/>
    <w:rsid w:val="002E1A07"/>
    <w:rsid w:val="002E1D21"/>
    <w:rsid w:val="002E1EA5"/>
    <w:rsid w:val="002E1EBB"/>
    <w:rsid w:val="002E1F26"/>
    <w:rsid w:val="002E22A4"/>
    <w:rsid w:val="002E28E9"/>
    <w:rsid w:val="002E2CE6"/>
    <w:rsid w:val="002E393C"/>
    <w:rsid w:val="002E3E1F"/>
    <w:rsid w:val="002E47A9"/>
    <w:rsid w:val="002E4D3A"/>
    <w:rsid w:val="002E4DAC"/>
    <w:rsid w:val="002E5454"/>
    <w:rsid w:val="002E55B0"/>
    <w:rsid w:val="002E58AD"/>
    <w:rsid w:val="002E5B6A"/>
    <w:rsid w:val="002E5EE0"/>
    <w:rsid w:val="002E66AA"/>
    <w:rsid w:val="002E674A"/>
    <w:rsid w:val="002E6A5E"/>
    <w:rsid w:val="002E6BFD"/>
    <w:rsid w:val="002E6E94"/>
    <w:rsid w:val="002E7044"/>
    <w:rsid w:val="002E73D5"/>
    <w:rsid w:val="002E7942"/>
    <w:rsid w:val="002E7A0E"/>
    <w:rsid w:val="002E7D89"/>
    <w:rsid w:val="002E7DE4"/>
    <w:rsid w:val="002F0294"/>
    <w:rsid w:val="002F04D1"/>
    <w:rsid w:val="002F079D"/>
    <w:rsid w:val="002F07A0"/>
    <w:rsid w:val="002F08C5"/>
    <w:rsid w:val="002F0957"/>
    <w:rsid w:val="002F0DA6"/>
    <w:rsid w:val="002F1241"/>
    <w:rsid w:val="002F1850"/>
    <w:rsid w:val="002F1D90"/>
    <w:rsid w:val="002F2DD1"/>
    <w:rsid w:val="002F3071"/>
    <w:rsid w:val="002F3826"/>
    <w:rsid w:val="002F3860"/>
    <w:rsid w:val="002F3A92"/>
    <w:rsid w:val="002F3EC1"/>
    <w:rsid w:val="002F443B"/>
    <w:rsid w:val="002F4E05"/>
    <w:rsid w:val="002F4F7D"/>
    <w:rsid w:val="002F54A8"/>
    <w:rsid w:val="002F589F"/>
    <w:rsid w:val="002F5DDE"/>
    <w:rsid w:val="002F60DA"/>
    <w:rsid w:val="002F6117"/>
    <w:rsid w:val="002F6509"/>
    <w:rsid w:val="002F6684"/>
    <w:rsid w:val="002F69D6"/>
    <w:rsid w:val="002F6CA1"/>
    <w:rsid w:val="002F6CBD"/>
    <w:rsid w:val="002F6EE0"/>
    <w:rsid w:val="002F7311"/>
    <w:rsid w:val="002F783D"/>
    <w:rsid w:val="002F7D16"/>
    <w:rsid w:val="002F7DFE"/>
    <w:rsid w:val="00300265"/>
    <w:rsid w:val="003002C3"/>
    <w:rsid w:val="00300409"/>
    <w:rsid w:val="0030061B"/>
    <w:rsid w:val="003009B8"/>
    <w:rsid w:val="00300CD6"/>
    <w:rsid w:val="00300DA0"/>
    <w:rsid w:val="00300F38"/>
    <w:rsid w:val="003011B6"/>
    <w:rsid w:val="003011D9"/>
    <w:rsid w:val="00301413"/>
    <w:rsid w:val="00301518"/>
    <w:rsid w:val="003019AA"/>
    <w:rsid w:val="00301E0E"/>
    <w:rsid w:val="00301EB4"/>
    <w:rsid w:val="003023A9"/>
    <w:rsid w:val="0030289C"/>
    <w:rsid w:val="00303DE1"/>
    <w:rsid w:val="0030428A"/>
    <w:rsid w:val="00304326"/>
    <w:rsid w:val="0030436F"/>
    <w:rsid w:val="003046AD"/>
    <w:rsid w:val="003049AC"/>
    <w:rsid w:val="00305B0B"/>
    <w:rsid w:val="00305B2D"/>
    <w:rsid w:val="00305FA3"/>
    <w:rsid w:val="00306685"/>
    <w:rsid w:val="003067B8"/>
    <w:rsid w:val="0030698E"/>
    <w:rsid w:val="00306C67"/>
    <w:rsid w:val="00306D44"/>
    <w:rsid w:val="003070D1"/>
    <w:rsid w:val="003073CD"/>
    <w:rsid w:val="00307692"/>
    <w:rsid w:val="00307B94"/>
    <w:rsid w:val="00307D37"/>
    <w:rsid w:val="00307F24"/>
    <w:rsid w:val="0031043B"/>
    <w:rsid w:val="00310F65"/>
    <w:rsid w:val="00310FEC"/>
    <w:rsid w:val="00311280"/>
    <w:rsid w:val="00311A75"/>
    <w:rsid w:val="00311EA4"/>
    <w:rsid w:val="00311F0E"/>
    <w:rsid w:val="00312071"/>
    <w:rsid w:val="0031211C"/>
    <w:rsid w:val="00312403"/>
    <w:rsid w:val="003125BE"/>
    <w:rsid w:val="00312C0E"/>
    <w:rsid w:val="00312D9B"/>
    <w:rsid w:val="00312FB0"/>
    <w:rsid w:val="00313A20"/>
    <w:rsid w:val="00313AA4"/>
    <w:rsid w:val="00313C1A"/>
    <w:rsid w:val="00313F7D"/>
    <w:rsid w:val="0031403D"/>
    <w:rsid w:val="0031462D"/>
    <w:rsid w:val="00314BEA"/>
    <w:rsid w:val="00314C66"/>
    <w:rsid w:val="003154EE"/>
    <w:rsid w:val="00315887"/>
    <w:rsid w:val="00315999"/>
    <w:rsid w:val="00315C89"/>
    <w:rsid w:val="00315D1B"/>
    <w:rsid w:val="00316219"/>
    <w:rsid w:val="0031670A"/>
    <w:rsid w:val="003174EE"/>
    <w:rsid w:val="003175FE"/>
    <w:rsid w:val="00317A27"/>
    <w:rsid w:val="00317ADE"/>
    <w:rsid w:val="00320224"/>
    <w:rsid w:val="003204E8"/>
    <w:rsid w:val="0032051A"/>
    <w:rsid w:val="00320672"/>
    <w:rsid w:val="0032091C"/>
    <w:rsid w:val="00320E19"/>
    <w:rsid w:val="0032144B"/>
    <w:rsid w:val="003215AA"/>
    <w:rsid w:val="003219E9"/>
    <w:rsid w:val="00321A65"/>
    <w:rsid w:val="00321A78"/>
    <w:rsid w:val="003222B9"/>
    <w:rsid w:val="003229CD"/>
    <w:rsid w:val="0032333C"/>
    <w:rsid w:val="003238B7"/>
    <w:rsid w:val="00323BFD"/>
    <w:rsid w:val="00323E17"/>
    <w:rsid w:val="003242B3"/>
    <w:rsid w:val="00324758"/>
    <w:rsid w:val="00324F2F"/>
    <w:rsid w:val="003250D0"/>
    <w:rsid w:val="003252B6"/>
    <w:rsid w:val="003256ED"/>
    <w:rsid w:val="003259FA"/>
    <w:rsid w:val="00325C86"/>
    <w:rsid w:val="0032699D"/>
    <w:rsid w:val="00326AC7"/>
    <w:rsid w:val="00326C49"/>
    <w:rsid w:val="00326CA3"/>
    <w:rsid w:val="00326D4F"/>
    <w:rsid w:val="0032730A"/>
    <w:rsid w:val="003273F8"/>
    <w:rsid w:val="00327CC3"/>
    <w:rsid w:val="00327D1F"/>
    <w:rsid w:val="0033023E"/>
    <w:rsid w:val="00330477"/>
    <w:rsid w:val="00330720"/>
    <w:rsid w:val="00330D05"/>
    <w:rsid w:val="00331115"/>
    <w:rsid w:val="003312D8"/>
    <w:rsid w:val="00331A43"/>
    <w:rsid w:val="00331D2A"/>
    <w:rsid w:val="00331F18"/>
    <w:rsid w:val="003324C5"/>
    <w:rsid w:val="003326D5"/>
    <w:rsid w:val="0033283D"/>
    <w:rsid w:val="003332B5"/>
    <w:rsid w:val="003332C5"/>
    <w:rsid w:val="003336F5"/>
    <w:rsid w:val="003341A9"/>
    <w:rsid w:val="003349DE"/>
    <w:rsid w:val="00334D6A"/>
    <w:rsid w:val="00334E78"/>
    <w:rsid w:val="0033519D"/>
    <w:rsid w:val="00335408"/>
    <w:rsid w:val="00335506"/>
    <w:rsid w:val="00335537"/>
    <w:rsid w:val="00335589"/>
    <w:rsid w:val="00335651"/>
    <w:rsid w:val="00335DD1"/>
    <w:rsid w:val="00335EF2"/>
    <w:rsid w:val="00335F30"/>
    <w:rsid w:val="00336186"/>
    <w:rsid w:val="00336AE3"/>
    <w:rsid w:val="00336C1D"/>
    <w:rsid w:val="00336DA7"/>
    <w:rsid w:val="0033782B"/>
    <w:rsid w:val="00337F23"/>
    <w:rsid w:val="003400B1"/>
    <w:rsid w:val="0034017A"/>
    <w:rsid w:val="00340843"/>
    <w:rsid w:val="00340DD4"/>
    <w:rsid w:val="00341093"/>
    <w:rsid w:val="00341BB3"/>
    <w:rsid w:val="00342814"/>
    <w:rsid w:val="00342885"/>
    <w:rsid w:val="003429A9"/>
    <w:rsid w:val="00342C47"/>
    <w:rsid w:val="00342D40"/>
    <w:rsid w:val="003432D1"/>
    <w:rsid w:val="0034357B"/>
    <w:rsid w:val="00343FA5"/>
    <w:rsid w:val="0034465D"/>
    <w:rsid w:val="0034533F"/>
    <w:rsid w:val="00345B8E"/>
    <w:rsid w:val="00345BB0"/>
    <w:rsid w:val="00346138"/>
    <w:rsid w:val="00346382"/>
    <w:rsid w:val="00346975"/>
    <w:rsid w:val="003469D8"/>
    <w:rsid w:val="00346B88"/>
    <w:rsid w:val="00346F7B"/>
    <w:rsid w:val="003475FB"/>
    <w:rsid w:val="00350895"/>
    <w:rsid w:val="00350A79"/>
    <w:rsid w:val="00350B17"/>
    <w:rsid w:val="00350E4C"/>
    <w:rsid w:val="003514AF"/>
    <w:rsid w:val="00351739"/>
    <w:rsid w:val="003528B8"/>
    <w:rsid w:val="00352B0A"/>
    <w:rsid w:val="00353284"/>
    <w:rsid w:val="00353994"/>
    <w:rsid w:val="00353A5C"/>
    <w:rsid w:val="00353F95"/>
    <w:rsid w:val="0035401F"/>
    <w:rsid w:val="00355024"/>
    <w:rsid w:val="0035509F"/>
    <w:rsid w:val="00355224"/>
    <w:rsid w:val="003559D7"/>
    <w:rsid w:val="00355A39"/>
    <w:rsid w:val="00355C15"/>
    <w:rsid w:val="00355CFD"/>
    <w:rsid w:val="00355EF5"/>
    <w:rsid w:val="00355FCD"/>
    <w:rsid w:val="003561A8"/>
    <w:rsid w:val="00356B6B"/>
    <w:rsid w:val="00356D96"/>
    <w:rsid w:val="003570F2"/>
    <w:rsid w:val="003571D5"/>
    <w:rsid w:val="0035760B"/>
    <w:rsid w:val="00357749"/>
    <w:rsid w:val="00357825"/>
    <w:rsid w:val="00360BDC"/>
    <w:rsid w:val="00360D96"/>
    <w:rsid w:val="00360E19"/>
    <w:rsid w:val="00360F2F"/>
    <w:rsid w:val="003610D9"/>
    <w:rsid w:val="003611AD"/>
    <w:rsid w:val="003612D3"/>
    <w:rsid w:val="0036159F"/>
    <w:rsid w:val="00362083"/>
    <w:rsid w:val="003623F2"/>
    <w:rsid w:val="0036271B"/>
    <w:rsid w:val="00362A22"/>
    <w:rsid w:val="00362E35"/>
    <w:rsid w:val="003630C2"/>
    <w:rsid w:val="00363CA5"/>
    <w:rsid w:val="003649E2"/>
    <w:rsid w:val="00365046"/>
    <w:rsid w:val="003650F9"/>
    <w:rsid w:val="0036514E"/>
    <w:rsid w:val="0036540E"/>
    <w:rsid w:val="00365466"/>
    <w:rsid w:val="00365F8C"/>
    <w:rsid w:val="00366496"/>
    <w:rsid w:val="00366B3D"/>
    <w:rsid w:val="00366BB1"/>
    <w:rsid w:val="00366D90"/>
    <w:rsid w:val="00367436"/>
    <w:rsid w:val="003675DB"/>
    <w:rsid w:val="00367977"/>
    <w:rsid w:val="003679E5"/>
    <w:rsid w:val="00367ED2"/>
    <w:rsid w:val="00370554"/>
    <w:rsid w:val="0037065B"/>
    <w:rsid w:val="00370FBE"/>
    <w:rsid w:val="0037114B"/>
    <w:rsid w:val="003711BC"/>
    <w:rsid w:val="00371220"/>
    <w:rsid w:val="00371508"/>
    <w:rsid w:val="003717A8"/>
    <w:rsid w:val="00371B87"/>
    <w:rsid w:val="0037283F"/>
    <w:rsid w:val="0037288D"/>
    <w:rsid w:val="003729F0"/>
    <w:rsid w:val="00372ECB"/>
    <w:rsid w:val="00373075"/>
    <w:rsid w:val="0037324A"/>
    <w:rsid w:val="00373381"/>
    <w:rsid w:val="003733BC"/>
    <w:rsid w:val="00373617"/>
    <w:rsid w:val="00373655"/>
    <w:rsid w:val="0037447B"/>
    <w:rsid w:val="003749E2"/>
    <w:rsid w:val="00374AEE"/>
    <w:rsid w:val="00374C89"/>
    <w:rsid w:val="00374D26"/>
    <w:rsid w:val="00374FC7"/>
    <w:rsid w:val="0037515D"/>
    <w:rsid w:val="00375211"/>
    <w:rsid w:val="00375B0E"/>
    <w:rsid w:val="00375E8D"/>
    <w:rsid w:val="0037619B"/>
    <w:rsid w:val="00376754"/>
    <w:rsid w:val="003768C0"/>
    <w:rsid w:val="00376CAA"/>
    <w:rsid w:val="00377101"/>
    <w:rsid w:val="00377719"/>
    <w:rsid w:val="00377CCD"/>
    <w:rsid w:val="00380C29"/>
    <w:rsid w:val="00380E8B"/>
    <w:rsid w:val="003811AA"/>
    <w:rsid w:val="003811E0"/>
    <w:rsid w:val="003812CB"/>
    <w:rsid w:val="003814DE"/>
    <w:rsid w:val="00381912"/>
    <w:rsid w:val="00381E21"/>
    <w:rsid w:val="00381EEC"/>
    <w:rsid w:val="00382279"/>
    <w:rsid w:val="003823CE"/>
    <w:rsid w:val="0038247C"/>
    <w:rsid w:val="00382ACF"/>
    <w:rsid w:val="00382C2A"/>
    <w:rsid w:val="0038308C"/>
    <w:rsid w:val="00383109"/>
    <w:rsid w:val="00383116"/>
    <w:rsid w:val="00383249"/>
    <w:rsid w:val="003834C4"/>
    <w:rsid w:val="0038353E"/>
    <w:rsid w:val="00383784"/>
    <w:rsid w:val="0038380B"/>
    <w:rsid w:val="00383AC9"/>
    <w:rsid w:val="00383FB0"/>
    <w:rsid w:val="00384956"/>
    <w:rsid w:val="00384B98"/>
    <w:rsid w:val="00384C91"/>
    <w:rsid w:val="00384D6A"/>
    <w:rsid w:val="0038508D"/>
    <w:rsid w:val="003855EB"/>
    <w:rsid w:val="0038568B"/>
    <w:rsid w:val="00385705"/>
    <w:rsid w:val="003862B0"/>
    <w:rsid w:val="003867F4"/>
    <w:rsid w:val="00387321"/>
    <w:rsid w:val="00387829"/>
    <w:rsid w:val="0038790F"/>
    <w:rsid w:val="00387CCA"/>
    <w:rsid w:val="003901D2"/>
    <w:rsid w:val="00390346"/>
    <w:rsid w:val="00390F92"/>
    <w:rsid w:val="00391460"/>
    <w:rsid w:val="00391872"/>
    <w:rsid w:val="003920D6"/>
    <w:rsid w:val="00392532"/>
    <w:rsid w:val="00393484"/>
    <w:rsid w:val="00393946"/>
    <w:rsid w:val="003940BF"/>
    <w:rsid w:val="0039420C"/>
    <w:rsid w:val="0039496B"/>
    <w:rsid w:val="003949BC"/>
    <w:rsid w:val="00395312"/>
    <w:rsid w:val="0039561F"/>
    <w:rsid w:val="003956DE"/>
    <w:rsid w:val="00395CF5"/>
    <w:rsid w:val="00396235"/>
    <w:rsid w:val="00396441"/>
    <w:rsid w:val="00396455"/>
    <w:rsid w:val="00396548"/>
    <w:rsid w:val="00396703"/>
    <w:rsid w:val="003969A7"/>
    <w:rsid w:val="00397AF4"/>
    <w:rsid w:val="00397F62"/>
    <w:rsid w:val="003A0192"/>
    <w:rsid w:val="003A0639"/>
    <w:rsid w:val="003A08A4"/>
    <w:rsid w:val="003A09B7"/>
    <w:rsid w:val="003A0D54"/>
    <w:rsid w:val="003A1E65"/>
    <w:rsid w:val="003A200F"/>
    <w:rsid w:val="003A215D"/>
    <w:rsid w:val="003A26D0"/>
    <w:rsid w:val="003A2B77"/>
    <w:rsid w:val="003A2CAF"/>
    <w:rsid w:val="003A32B9"/>
    <w:rsid w:val="003A36D2"/>
    <w:rsid w:val="003A3EE3"/>
    <w:rsid w:val="003A4447"/>
    <w:rsid w:val="003A4728"/>
    <w:rsid w:val="003A47BA"/>
    <w:rsid w:val="003A4CCD"/>
    <w:rsid w:val="003A4D8D"/>
    <w:rsid w:val="003A4E75"/>
    <w:rsid w:val="003A5A27"/>
    <w:rsid w:val="003A5B40"/>
    <w:rsid w:val="003A5F97"/>
    <w:rsid w:val="003A675B"/>
    <w:rsid w:val="003A6E77"/>
    <w:rsid w:val="003A738C"/>
    <w:rsid w:val="003B0324"/>
    <w:rsid w:val="003B0CB2"/>
    <w:rsid w:val="003B0F7D"/>
    <w:rsid w:val="003B10FD"/>
    <w:rsid w:val="003B11A5"/>
    <w:rsid w:val="003B18EA"/>
    <w:rsid w:val="003B190C"/>
    <w:rsid w:val="003B210C"/>
    <w:rsid w:val="003B33BA"/>
    <w:rsid w:val="003B3FFA"/>
    <w:rsid w:val="003B4D57"/>
    <w:rsid w:val="003B4E96"/>
    <w:rsid w:val="003B5A52"/>
    <w:rsid w:val="003B5E4B"/>
    <w:rsid w:val="003B6158"/>
    <w:rsid w:val="003B6353"/>
    <w:rsid w:val="003B64B0"/>
    <w:rsid w:val="003B6CC8"/>
    <w:rsid w:val="003B711F"/>
    <w:rsid w:val="003B7242"/>
    <w:rsid w:val="003B75C0"/>
    <w:rsid w:val="003B79DC"/>
    <w:rsid w:val="003B7BEA"/>
    <w:rsid w:val="003B7C6B"/>
    <w:rsid w:val="003C03A5"/>
    <w:rsid w:val="003C0830"/>
    <w:rsid w:val="003C0D95"/>
    <w:rsid w:val="003C171B"/>
    <w:rsid w:val="003C18F9"/>
    <w:rsid w:val="003C1A2D"/>
    <w:rsid w:val="003C2305"/>
    <w:rsid w:val="003C232F"/>
    <w:rsid w:val="003C2684"/>
    <w:rsid w:val="003C2AA5"/>
    <w:rsid w:val="003C2DE8"/>
    <w:rsid w:val="003C2DEF"/>
    <w:rsid w:val="003C2EB8"/>
    <w:rsid w:val="003C30EA"/>
    <w:rsid w:val="003C35EE"/>
    <w:rsid w:val="003C3806"/>
    <w:rsid w:val="003C3E0B"/>
    <w:rsid w:val="003C3E1B"/>
    <w:rsid w:val="003C4080"/>
    <w:rsid w:val="003C430F"/>
    <w:rsid w:val="003C485D"/>
    <w:rsid w:val="003C4B74"/>
    <w:rsid w:val="003C5285"/>
    <w:rsid w:val="003C5DDC"/>
    <w:rsid w:val="003C5EE1"/>
    <w:rsid w:val="003C6138"/>
    <w:rsid w:val="003C657A"/>
    <w:rsid w:val="003C6B47"/>
    <w:rsid w:val="003C7295"/>
    <w:rsid w:val="003C73DB"/>
    <w:rsid w:val="003C76E8"/>
    <w:rsid w:val="003C7AC1"/>
    <w:rsid w:val="003C7F7A"/>
    <w:rsid w:val="003D0263"/>
    <w:rsid w:val="003D0B5F"/>
    <w:rsid w:val="003D1341"/>
    <w:rsid w:val="003D174F"/>
    <w:rsid w:val="003D1804"/>
    <w:rsid w:val="003D1AEC"/>
    <w:rsid w:val="003D1BA2"/>
    <w:rsid w:val="003D1BD7"/>
    <w:rsid w:val="003D1BF4"/>
    <w:rsid w:val="003D1E60"/>
    <w:rsid w:val="003D2066"/>
    <w:rsid w:val="003D23F8"/>
    <w:rsid w:val="003D273D"/>
    <w:rsid w:val="003D28E0"/>
    <w:rsid w:val="003D2C87"/>
    <w:rsid w:val="003D335A"/>
    <w:rsid w:val="003D408E"/>
    <w:rsid w:val="003D40CB"/>
    <w:rsid w:val="003D4130"/>
    <w:rsid w:val="003D4204"/>
    <w:rsid w:val="003D4306"/>
    <w:rsid w:val="003D4519"/>
    <w:rsid w:val="003D45AB"/>
    <w:rsid w:val="003D4707"/>
    <w:rsid w:val="003D52E6"/>
    <w:rsid w:val="003D5691"/>
    <w:rsid w:val="003D5B43"/>
    <w:rsid w:val="003D5CE4"/>
    <w:rsid w:val="003D5EA6"/>
    <w:rsid w:val="003D6D3F"/>
    <w:rsid w:val="003D6DBF"/>
    <w:rsid w:val="003D725F"/>
    <w:rsid w:val="003D747D"/>
    <w:rsid w:val="003D7538"/>
    <w:rsid w:val="003D7799"/>
    <w:rsid w:val="003D7D0A"/>
    <w:rsid w:val="003E01D2"/>
    <w:rsid w:val="003E03D7"/>
    <w:rsid w:val="003E0432"/>
    <w:rsid w:val="003E08EF"/>
    <w:rsid w:val="003E099A"/>
    <w:rsid w:val="003E0C55"/>
    <w:rsid w:val="003E10CC"/>
    <w:rsid w:val="003E15A5"/>
    <w:rsid w:val="003E1623"/>
    <w:rsid w:val="003E204A"/>
    <w:rsid w:val="003E2ABD"/>
    <w:rsid w:val="003E3123"/>
    <w:rsid w:val="003E3DCD"/>
    <w:rsid w:val="003E4063"/>
    <w:rsid w:val="003E4BD9"/>
    <w:rsid w:val="003E5096"/>
    <w:rsid w:val="003E50FC"/>
    <w:rsid w:val="003E6074"/>
    <w:rsid w:val="003E652B"/>
    <w:rsid w:val="003E654D"/>
    <w:rsid w:val="003E6BC0"/>
    <w:rsid w:val="003E711F"/>
    <w:rsid w:val="003E74E3"/>
    <w:rsid w:val="003E7ABA"/>
    <w:rsid w:val="003E7DE5"/>
    <w:rsid w:val="003E7E48"/>
    <w:rsid w:val="003F0963"/>
    <w:rsid w:val="003F12F0"/>
    <w:rsid w:val="003F14D1"/>
    <w:rsid w:val="003F1C70"/>
    <w:rsid w:val="003F1CCF"/>
    <w:rsid w:val="003F1D25"/>
    <w:rsid w:val="003F287A"/>
    <w:rsid w:val="003F29B8"/>
    <w:rsid w:val="003F2F8D"/>
    <w:rsid w:val="003F2FB8"/>
    <w:rsid w:val="003F316A"/>
    <w:rsid w:val="003F32AF"/>
    <w:rsid w:val="003F3B00"/>
    <w:rsid w:val="003F41E9"/>
    <w:rsid w:val="003F46B9"/>
    <w:rsid w:val="003F4891"/>
    <w:rsid w:val="003F500C"/>
    <w:rsid w:val="003F5609"/>
    <w:rsid w:val="003F59CB"/>
    <w:rsid w:val="003F5AEC"/>
    <w:rsid w:val="003F5B6A"/>
    <w:rsid w:val="003F5BAB"/>
    <w:rsid w:val="003F6114"/>
    <w:rsid w:val="003F634C"/>
    <w:rsid w:val="003F781E"/>
    <w:rsid w:val="003F7846"/>
    <w:rsid w:val="003F7BE8"/>
    <w:rsid w:val="0040053D"/>
    <w:rsid w:val="004006E9"/>
    <w:rsid w:val="00400CF0"/>
    <w:rsid w:val="00400E86"/>
    <w:rsid w:val="00401AD0"/>
    <w:rsid w:val="004028FF"/>
    <w:rsid w:val="00402A7C"/>
    <w:rsid w:val="00402E87"/>
    <w:rsid w:val="00403213"/>
    <w:rsid w:val="00403E9F"/>
    <w:rsid w:val="00403F0B"/>
    <w:rsid w:val="004057D9"/>
    <w:rsid w:val="00405DE1"/>
    <w:rsid w:val="00406431"/>
    <w:rsid w:val="00406515"/>
    <w:rsid w:val="0040666A"/>
    <w:rsid w:val="00407F6A"/>
    <w:rsid w:val="004102FF"/>
    <w:rsid w:val="0041031D"/>
    <w:rsid w:val="00410689"/>
    <w:rsid w:val="004108AE"/>
    <w:rsid w:val="004108B2"/>
    <w:rsid w:val="00410952"/>
    <w:rsid w:val="00410D45"/>
    <w:rsid w:val="004114B2"/>
    <w:rsid w:val="0041248B"/>
    <w:rsid w:val="004125C7"/>
    <w:rsid w:val="004126A1"/>
    <w:rsid w:val="00412901"/>
    <w:rsid w:val="0041395A"/>
    <w:rsid w:val="00413FC0"/>
    <w:rsid w:val="00414610"/>
    <w:rsid w:val="00414971"/>
    <w:rsid w:val="00414A9E"/>
    <w:rsid w:val="00414EA3"/>
    <w:rsid w:val="004158C3"/>
    <w:rsid w:val="00415A08"/>
    <w:rsid w:val="004167B9"/>
    <w:rsid w:val="00416EEE"/>
    <w:rsid w:val="004171FC"/>
    <w:rsid w:val="00417223"/>
    <w:rsid w:val="00417B3B"/>
    <w:rsid w:val="00420213"/>
    <w:rsid w:val="00420367"/>
    <w:rsid w:val="00420AD4"/>
    <w:rsid w:val="00420B86"/>
    <w:rsid w:val="00421C40"/>
    <w:rsid w:val="0042246E"/>
    <w:rsid w:val="00423092"/>
    <w:rsid w:val="0042314E"/>
    <w:rsid w:val="004238AA"/>
    <w:rsid w:val="00424927"/>
    <w:rsid w:val="004249B9"/>
    <w:rsid w:val="00424EFE"/>
    <w:rsid w:val="00425085"/>
    <w:rsid w:val="00425546"/>
    <w:rsid w:val="004257A6"/>
    <w:rsid w:val="00425B86"/>
    <w:rsid w:val="00425E06"/>
    <w:rsid w:val="0042616C"/>
    <w:rsid w:val="004265DF"/>
    <w:rsid w:val="00426A60"/>
    <w:rsid w:val="00426F98"/>
    <w:rsid w:val="004270B2"/>
    <w:rsid w:val="00427487"/>
    <w:rsid w:val="00427B13"/>
    <w:rsid w:val="00427F24"/>
    <w:rsid w:val="00430200"/>
    <w:rsid w:val="0043032F"/>
    <w:rsid w:val="00430883"/>
    <w:rsid w:val="004308A1"/>
    <w:rsid w:val="00431457"/>
    <w:rsid w:val="00431C5D"/>
    <w:rsid w:val="004322D8"/>
    <w:rsid w:val="0043255A"/>
    <w:rsid w:val="00432F94"/>
    <w:rsid w:val="00432FD0"/>
    <w:rsid w:val="0043356A"/>
    <w:rsid w:val="00433B93"/>
    <w:rsid w:val="00433C02"/>
    <w:rsid w:val="00433DDE"/>
    <w:rsid w:val="00434511"/>
    <w:rsid w:val="004345AB"/>
    <w:rsid w:val="0043505F"/>
    <w:rsid w:val="0043524F"/>
    <w:rsid w:val="004353DE"/>
    <w:rsid w:val="004356E2"/>
    <w:rsid w:val="004358D2"/>
    <w:rsid w:val="00435E8D"/>
    <w:rsid w:val="00435F1B"/>
    <w:rsid w:val="00436019"/>
    <w:rsid w:val="0043635E"/>
    <w:rsid w:val="00436396"/>
    <w:rsid w:val="00436718"/>
    <w:rsid w:val="00436E4A"/>
    <w:rsid w:val="0043701E"/>
    <w:rsid w:val="004378F7"/>
    <w:rsid w:val="00437ADB"/>
    <w:rsid w:val="00437F60"/>
    <w:rsid w:val="004411F0"/>
    <w:rsid w:val="0044122F"/>
    <w:rsid w:val="00441462"/>
    <w:rsid w:val="00442042"/>
    <w:rsid w:val="00442061"/>
    <w:rsid w:val="0044242C"/>
    <w:rsid w:val="004426DB"/>
    <w:rsid w:val="00443835"/>
    <w:rsid w:val="004442E5"/>
    <w:rsid w:val="00444408"/>
    <w:rsid w:val="00444603"/>
    <w:rsid w:val="00444661"/>
    <w:rsid w:val="004447BE"/>
    <w:rsid w:val="00444F58"/>
    <w:rsid w:val="0044556B"/>
    <w:rsid w:val="0044570B"/>
    <w:rsid w:val="004458E6"/>
    <w:rsid w:val="00446012"/>
    <w:rsid w:val="004460D4"/>
    <w:rsid w:val="00446417"/>
    <w:rsid w:val="00446EF4"/>
    <w:rsid w:val="00446FDD"/>
    <w:rsid w:val="004475E9"/>
    <w:rsid w:val="00447827"/>
    <w:rsid w:val="00447C75"/>
    <w:rsid w:val="0045002D"/>
    <w:rsid w:val="00450610"/>
    <w:rsid w:val="004506E3"/>
    <w:rsid w:val="0045073A"/>
    <w:rsid w:val="004509AA"/>
    <w:rsid w:val="00450BC9"/>
    <w:rsid w:val="00450C51"/>
    <w:rsid w:val="00450DCA"/>
    <w:rsid w:val="00450E6D"/>
    <w:rsid w:val="00451122"/>
    <w:rsid w:val="004511BA"/>
    <w:rsid w:val="004515E9"/>
    <w:rsid w:val="00451A43"/>
    <w:rsid w:val="00451C2A"/>
    <w:rsid w:val="00452603"/>
    <w:rsid w:val="004526F3"/>
    <w:rsid w:val="00453247"/>
    <w:rsid w:val="0045416E"/>
    <w:rsid w:val="0045449F"/>
    <w:rsid w:val="0045451C"/>
    <w:rsid w:val="00454560"/>
    <w:rsid w:val="00454678"/>
    <w:rsid w:val="00454838"/>
    <w:rsid w:val="004548D0"/>
    <w:rsid w:val="004550E4"/>
    <w:rsid w:val="0045595E"/>
    <w:rsid w:val="00455BEF"/>
    <w:rsid w:val="00455E2D"/>
    <w:rsid w:val="00456305"/>
    <w:rsid w:val="00456716"/>
    <w:rsid w:val="00456C40"/>
    <w:rsid w:val="00456EDB"/>
    <w:rsid w:val="00457108"/>
    <w:rsid w:val="00457733"/>
    <w:rsid w:val="004579E9"/>
    <w:rsid w:val="00457DC8"/>
    <w:rsid w:val="00460026"/>
    <w:rsid w:val="0046009E"/>
    <w:rsid w:val="00460466"/>
    <w:rsid w:val="004609A6"/>
    <w:rsid w:val="00460A1A"/>
    <w:rsid w:val="00460D63"/>
    <w:rsid w:val="0046105A"/>
    <w:rsid w:val="004614F1"/>
    <w:rsid w:val="004615BA"/>
    <w:rsid w:val="004617AD"/>
    <w:rsid w:val="0046180A"/>
    <w:rsid w:val="0046192F"/>
    <w:rsid w:val="00461C19"/>
    <w:rsid w:val="00461EE1"/>
    <w:rsid w:val="00461F7E"/>
    <w:rsid w:val="0046223C"/>
    <w:rsid w:val="004624CA"/>
    <w:rsid w:val="004625F4"/>
    <w:rsid w:val="00462686"/>
    <w:rsid w:val="00462847"/>
    <w:rsid w:val="00463236"/>
    <w:rsid w:val="004639AB"/>
    <w:rsid w:val="00463A4F"/>
    <w:rsid w:val="00463AE9"/>
    <w:rsid w:val="004640EF"/>
    <w:rsid w:val="0046417B"/>
    <w:rsid w:val="0046499F"/>
    <w:rsid w:val="00464A0D"/>
    <w:rsid w:val="00465A96"/>
    <w:rsid w:val="00465B2C"/>
    <w:rsid w:val="00465E65"/>
    <w:rsid w:val="00466463"/>
    <w:rsid w:val="00466591"/>
    <w:rsid w:val="00466AD1"/>
    <w:rsid w:val="00466C0E"/>
    <w:rsid w:val="00467262"/>
    <w:rsid w:val="00467B18"/>
    <w:rsid w:val="00467C83"/>
    <w:rsid w:val="00467F14"/>
    <w:rsid w:val="00467FF5"/>
    <w:rsid w:val="004700A1"/>
    <w:rsid w:val="00470177"/>
    <w:rsid w:val="004703CE"/>
    <w:rsid w:val="004717DF"/>
    <w:rsid w:val="004718F0"/>
    <w:rsid w:val="00471B96"/>
    <w:rsid w:val="00472BB7"/>
    <w:rsid w:val="00472FFD"/>
    <w:rsid w:val="0047327A"/>
    <w:rsid w:val="0047348E"/>
    <w:rsid w:val="004736D7"/>
    <w:rsid w:val="00473711"/>
    <w:rsid w:val="00473FA2"/>
    <w:rsid w:val="00474818"/>
    <w:rsid w:val="00474B42"/>
    <w:rsid w:val="00474C0E"/>
    <w:rsid w:val="00474F3E"/>
    <w:rsid w:val="004752FC"/>
    <w:rsid w:val="00475A7E"/>
    <w:rsid w:val="0047621E"/>
    <w:rsid w:val="00476226"/>
    <w:rsid w:val="00476873"/>
    <w:rsid w:val="00476917"/>
    <w:rsid w:val="00476E5B"/>
    <w:rsid w:val="00476F6B"/>
    <w:rsid w:val="00476FA7"/>
    <w:rsid w:val="00477497"/>
    <w:rsid w:val="0047755F"/>
    <w:rsid w:val="00477D29"/>
    <w:rsid w:val="004802E9"/>
    <w:rsid w:val="0048064F"/>
    <w:rsid w:val="004806B0"/>
    <w:rsid w:val="0048077F"/>
    <w:rsid w:val="00480D8C"/>
    <w:rsid w:val="00480E42"/>
    <w:rsid w:val="00480FD5"/>
    <w:rsid w:val="00481AA2"/>
    <w:rsid w:val="00481CA7"/>
    <w:rsid w:val="004825CB"/>
    <w:rsid w:val="004825DD"/>
    <w:rsid w:val="00482667"/>
    <w:rsid w:val="0048278C"/>
    <w:rsid w:val="00482F24"/>
    <w:rsid w:val="0048357C"/>
    <w:rsid w:val="00483C1F"/>
    <w:rsid w:val="00483D40"/>
    <w:rsid w:val="00484137"/>
    <w:rsid w:val="0048480F"/>
    <w:rsid w:val="00485CCD"/>
    <w:rsid w:val="00486269"/>
    <w:rsid w:val="0048658F"/>
    <w:rsid w:val="00486929"/>
    <w:rsid w:val="00486C16"/>
    <w:rsid w:val="00487020"/>
    <w:rsid w:val="00487234"/>
    <w:rsid w:val="00487826"/>
    <w:rsid w:val="00487F4E"/>
    <w:rsid w:val="0049005A"/>
    <w:rsid w:val="004900D0"/>
    <w:rsid w:val="0049039F"/>
    <w:rsid w:val="004908A5"/>
    <w:rsid w:val="00490B45"/>
    <w:rsid w:val="00490B81"/>
    <w:rsid w:val="00490CF4"/>
    <w:rsid w:val="00490E37"/>
    <w:rsid w:val="0049140C"/>
    <w:rsid w:val="0049162C"/>
    <w:rsid w:val="00491692"/>
    <w:rsid w:val="00491A44"/>
    <w:rsid w:val="00491CA7"/>
    <w:rsid w:val="00491FD0"/>
    <w:rsid w:val="00492287"/>
    <w:rsid w:val="00492C7E"/>
    <w:rsid w:val="00492EDE"/>
    <w:rsid w:val="00493CC1"/>
    <w:rsid w:val="0049417E"/>
    <w:rsid w:val="004943FA"/>
    <w:rsid w:val="00494EB4"/>
    <w:rsid w:val="00494FBD"/>
    <w:rsid w:val="00495018"/>
    <w:rsid w:val="004955BF"/>
    <w:rsid w:val="004958D1"/>
    <w:rsid w:val="00495CFC"/>
    <w:rsid w:val="00495F20"/>
    <w:rsid w:val="00496BAF"/>
    <w:rsid w:val="00497249"/>
    <w:rsid w:val="00497347"/>
    <w:rsid w:val="00497420"/>
    <w:rsid w:val="00497617"/>
    <w:rsid w:val="0049790D"/>
    <w:rsid w:val="00497A4D"/>
    <w:rsid w:val="00497C6B"/>
    <w:rsid w:val="00497D4B"/>
    <w:rsid w:val="00497DF7"/>
    <w:rsid w:val="00497F3C"/>
    <w:rsid w:val="004A07EE"/>
    <w:rsid w:val="004A0C85"/>
    <w:rsid w:val="004A0CD1"/>
    <w:rsid w:val="004A0D1E"/>
    <w:rsid w:val="004A0F6A"/>
    <w:rsid w:val="004A112C"/>
    <w:rsid w:val="004A1303"/>
    <w:rsid w:val="004A14C4"/>
    <w:rsid w:val="004A1D6E"/>
    <w:rsid w:val="004A1FB2"/>
    <w:rsid w:val="004A1FF7"/>
    <w:rsid w:val="004A2366"/>
    <w:rsid w:val="004A26A5"/>
    <w:rsid w:val="004A294E"/>
    <w:rsid w:val="004A2E29"/>
    <w:rsid w:val="004A340F"/>
    <w:rsid w:val="004A39C7"/>
    <w:rsid w:val="004A3AD0"/>
    <w:rsid w:val="004A3AED"/>
    <w:rsid w:val="004A4BF0"/>
    <w:rsid w:val="004A4D57"/>
    <w:rsid w:val="004A4F7A"/>
    <w:rsid w:val="004A5002"/>
    <w:rsid w:val="004A565A"/>
    <w:rsid w:val="004A643E"/>
    <w:rsid w:val="004A67A8"/>
    <w:rsid w:val="004A6E0B"/>
    <w:rsid w:val="004A71B3"/>
    <w:rsid w:val="004A72EC"/>
    <w:rsid w:val="004A7463"/>
    <w:rsid w:val="004A785B"/>
    <w:rsid w:val="004A7D19"/>
    <w:rsid w:val="004B0246"/>
    <w:rsid w:val="004B0AC8"/>
    <w:rsid w:val="004B1199"/>
    <w:rsid w:val="004B150C"/>
    <w:rsid w:val="004B2272"/>
    <w:rsid w:val="004B282A"/>
    <w:rsid w:val="004B2937"/>
    <w:rsid w:val="004B2CA7"/>
    <w:rsid w:val="004B2F67"/>
    <w:rsid w:val="004B3077"/>
    <w:rsid w:val="004B3876"/>
    <w:rsid w:val="004B3DB6"/>
    <w:rsid w:val="004B3EA9"/>
    <w:rsid w:val="004B463D"/>
    <w:rsid w:val="004B4B09"/>
    <w:rsid w:val="004B5A0D"/>
    <w:rsid w:val="004B5B60"/>
    <w:rsid w:val="004B5ED1"/>
    <w:rsid w:val="004B5F61"/>
    <w:rsid w:val="004B6289"/>
    <w:rsid w:val="004B631B"/>
    <w:rsid w:val="004B64C2"/>
    <w:rsid w:val="004B6A4A"/>
    <w:rsid w:val="004B6A64"/>
    <w:rsid w:val="004B72BD"/>
    <w:rsid w:val="004B74B6"/>
    <w:rsid w:val="004B787E"/>
    <w:rsid w:val="004B7CB7"/>
    <w:rsid w:val="004B7D56"/>
    <w:rsid w:val="004B7E52"/>
    <w:rsid w:val="004B7EBD"/>
    <w:rsid w:val="004C0829"/>
    <w:rsid w:val="004C09A8"/>
    <w:rsid w:val="004C0D0A"/>
    <w:rsid w:val="004C143E"/>
    <w:rsid w:val="004C1736"/>
    <w:rsid w:val="004C1772"/>
    <w:rsid w:val="004C1953"/>
    <w:rsid w:val="004C1ADC"/>
    <w:rsid w:val="004C2DB7"/>
    <w:rsid w:val="004C2E61"/>
    <w:rsid w:val="004C2F39"/>
    <w:rsid w:val="004C309E"/>
    <w:rsid w:val="004C337F"/>
    <w:rsid w:val="004C33F5"/>
    <w:rsid w:val="004C34AF"/>
    <w:rsid w:val="004C34DE"/>
    <w:rsid w:val="004C34FE"/>
    <w:rsid w:val="004C35BA"/>
    <w:rsid w:val="004C4533"/>
    <w:rsid w:val="004C4C51"/>
    <w:rsid w:val="004C4C92"/>
    <w:rsid w:val="004C5235"/>
    <w:rsid w:val="004C5625"/>
    <w:rsid w:val="004C586B"/>
    <w:rsid w:val="004C5ED8"/>
    <w:rsid w:val="004C616B"/>
    <w:rsid w:val="004C663E"/>
    <w:rsid w:val="004C7E90"/>
    <w:rsid w:val="004C7F6D"/>
    <w:rsid w:val="004D03B5"/>
    <w:rsid w:val="004D0812"/>
    <w:rsid w:val="004D08C7"/>
    <w:rsid w:val="004D13A7"/>
    <w:rsid w:val="004D1723"/>
    <w:rsid w:val="004D1F83"/>
    <w:rsid w:val="004D21BC"/>
    <w:rsid w:val="004D2496"/>
    <w:rsid w:val="004D28AE"/>
    <w:rsid w:val="004D2916"/>
    <w:rsid w:val="004D2E6C"/>
    <w:rsid w:val="004D30D3"/>
    <w:rsid w:val="004D324D"/>
    <w:rsid w:val="004D32ED"/>
    <w:rsid w:val="004D3374"/>
    <w:rsid w:val="004D3B24"/>
    <w:rsid w:val="004D3BEF"/>
    <w:rsid w:val="004D41A7"/>
    <w:rsid w:val="004D4BA9"/>
    <w:rsid w:val="004D4CF9"/>
    <w:rsid w:val="004D4D05"/>
    <w:rsid w:val="004D52DE"/>
    <w:rsid w:val="004D5B92"/>
    <w:rsid w:val="004D6012"/>
    <w:rsid w:val="004D602B"/>
    <w:rsid w:val="004D63FA"/>
    <w:rsid w:val="004D6D74"/>
    <w:rsid w:val="004D6FEB"/>
    <w:rsid w:val="004D7CBB"/>
    <w:rsid w:val="004D7E45"/>
    <w:rsid w:val="004D7FCD"/>
    <w:rsid w:val="004E03D7"/>
    <w:rsid w:val="004E040F"/>
    <w:rsid w:val="004E04DF"/>
    <w:rsid w:val="004E06EB"/>
    <w:rsid w:val="004E099A"/>
    <w:rsid w:val="004E0A52"/>
    <w:rsid w:val="004E150A"/>
    <w:rsid w:val="004E153E"/>
    <w:rsid w:val="004E1B63"/>
    <w:rsid w:val="004E1E81"/>
    <w:rsid w:val="004E1EA6"/>
    <w:rsid w:val="004E3016"/>
    <w:rsid w:val="004E3075"/>
    <w:rsid w:val="004E3131"/>
    <w:rsid w:val="004E3216"/>
    <w:rsid w:val="004E334A"/>
    <w:rsid w:val="004E3535"/>
    <w:rsid w:val="004E353A"/>
    <w:rsid w:val="004E3780"/>
    <w:rsid w:val="004E3DEB"/>
    <w:rsid w:val="004E4409"/>
    <w:rsid w:val="004E46D4"/>
    <w:rsid w:val="004E4E47"/>
    <w:rsid w:val="004E4F82"/>
    <w:rsid w:val="004E50FA"/>
    <w:rsid w:val="004E51C9"/>
    <w:rsid w:val="004E526A"/>
    <w:rsid w:val="004E5728"/>
    <w:rsid w:val="004E5F66"/>
    <w:rsid w:val="004E5FF1"/>
    <w:rsid w:val="004E6163"/>
    <w:rsid w:val="004E61DC"/>
    <w:rsid w:val="004E691E"/>
    <w:rsid w:val="004E6957"/>
    <w:rsid w:val="004E6FD4"/>
    <w:rsid w:val="004E712F"/>
    <w:rsid w:val="004E7DD4"/>
    <w:rsid w:val="004E7E7E"/>
    <w:rsid w:val="004E7EAB"/>
    <w:rsid w:val="004F0246"/>
    <w:rsid w:val="004F0543"/>
    <w:rsid w:val="004F0777"/>
    <w:rsid w:val="004F078F"/>
    <w:rsid w:val="004F0F64"/>
    <w:rsid w:val="004F14C7"/>
    <w:rsid w:val="004F14E7"/>
    <w:rsid w:val="004F16B3"/>
    <w:rsid w:val="004F1717"/>
    <w:rsid w:val="004F17C1"/>
    <w:rsid w:val="004F182E"/>
    <w:rsid w:val="004F1B6B"/>
    <w:rsid w:val="004F1B8D"/>
    <w:rsid w:val="004F1F59"/>
    <w:rsid w:val="004F2279"/>
    <w:rsid w:val="004F2D70"/>
    <w:rsid w:val="004F2DB0"/>
    <w:rsid w:val="004F3023"/>
    <w:rsid w:val="004F32BE"/>
    <w:rsid w:val="004F3495"/>
    <w:rsid w:val="004F36E2"/>
    <w:rsid w:val="004F3A0C"/>
    <w:rsid w:val="004F3EB9"/>
    <w:rsid w:val="004F4159"/>
    <w:rsid w:val="004F4C27"/>
    <w:rsid w:val="004F4C47"/>
    <w:rsid w:val="004F51E7"/>
    <w:rsid w:val="004F5778"/>
    <w:rsid w:val="004F5D3C"/>
    <w:rsid w:val="004F6231"/>
    <w:rsid w:val="004F67BF"/>
    <w:rsid w:val="004F73E3"/>
    <w:rsid w:val="004F773E"/>
    <w:rsid w:val="004F7AB7"/>
    <w:rsid w:val="004F7D13"/>
    <w:rsid w:val="004F7F67"/>
    <w:rsid w:val="0050031D"/>
    <w:rsid w:val="00500977"/>
    <w:rsid w:val="00500AC2"/>
    <w:rsid w:val="00500CD7"/>
    <w:rsid w:val="00500D8D"/>
    <w:rsid w:val="00500DBC"/>
    <w:rsid w:val="00500F4F"/>
    <w:rsid w:val="00501226"/>
    <w:rsid w:val="005015C8"/>
    <w:rsid w:val="00501A48"/>
    <w:rsid w:val="00501BC0"/>
    <w:rsid w:val="00501DA9"/>
    <w:rsid w:val="0050238C"/>
    <w:rsid w:val="005025F2"/>
    <w:rsid w:val="00502818"/>
    <w:rsid w:val="00503273"/>
    <w:rsid w:val="0050348B"/>
    <w:rsid w:val="005038C9"/>
    <w:rsid w:val="00503A4A"/>
    <w:rsid w:val="00504130"/>
    <w:rsid w:val="0050445E"/>
    <w:rsid w:val="005049DC"/>
    <w:rsid w:val="0050557F"/>
    <w:rsid w:val="005067ED"/>
    <w:rsid w:val="0050698F"/>
    <w:rsid w:val="00506DCB"/>
    <w:rsid w:val="00507242"/>
    <w:rsid w:val="00507728"/>
    <w:rsid w:val="0050784A"/>
    <w:rsid w:val="005102BE"/>
    <w:rsid w:val="0051091B"/>
    <w:rsid w:val="005111E0"/>
    <w:rsid w:val="00511333"/>
    <w:rsid w:val="005122B7"/>
    <w:rsid w:val="00512A66"/>
    <w:rsid w:val="00512D64"/>
    <w:rsid w:val="005139DE"/>
    <w:rsid w:val="00514104"/>
    <w:rsid w:val="00514160"/>
    <w:rsid w:val="00514195"/>
    <w:rsid w:val="005142FE"/>
    <w:rsid w:val="0051447D"/>
    <w:rsid w:val="00514A1B"/>
    <w:rsid w:val="00514D1B"/>
    <w:rsid w:val="005154BD"/>
    <w:rsid w:val="0051554E"/>
    <w:rsid w:val="0051561D"/>
    <w:rsid w:val="005161D7"/>
    <w:rsid w:val="00516654"/>
    <w:rsid w:val="00516ADC"/>
    <w:rsid w:val="005174CE"/>
    <w:rsid w:val="00517677"/>
    <w:rsid w:val="005202FC"/>
    <w:rsid w:val="0052077D"/>
    <w:rsid w:val="00521340"/>
    <w:rsid w:val="00521CB5"/>
    <w:rsid w:val="00521D00"/>
    <w:rsid w:val="00522BC1"/>
    <w:rsid w:val="00522F6F"/>
    <w:rsid w:val="00522FFD"/>
    <w:rsid w:val="00523321"/>
    <w:rsid w:val="00523561"/>
    <w:rsid w:val="00523AF6"/>
    <w:rsid w:val="00523E1B"/>
    <w:rsid w:val="00523FCC"/>
    <w:rsid w:val="005241F9"/>
    <w:rsid w:val="0052447D"/>
    <w:rsid w:val="00524DFC"/>
    <w:rsid w:val="00524F7F"/>
    <w:rsid w:val="005259DB"/>
    <w:rsid w:val="00525F4A"/>
    <w:rsid w:val="005260CE"/>
    <w:rsid w:val="00526114"/>
    <w:rsid w:val="00526A69"/>
    <w:rsid w:val="00526AA4"/>
    <w:rsid w:val="00526C5D"/>
    <w:rsid w:val="005270FE"/>
    <w:rsid w:val="00527144"/>
    <w:rsid w:val="005272B1"/>
    <w:rsid w:val="005276AB"/>
    <w:rsid w:val="005277CC"/>
    <w:rsid w:val="005277F8"/>
    <w:rsid w:val="005277FA"/>
    <w:rsid w:val="00527C8F"/>
    <w:rsid w:val="00527CA8"/>
    <w:rsid w:val="00527D6F"/>
    <w:rsid w:val="00530085"/>
    <w:rsid w:val="0053010D"/>
    <w:rsid w:val="00530473"/>
    <w:rsid w:val="0053064E"/>
    <w:rsid w:val="005308C1"/>
    <w:rsid w:val="00530A20"/>
    <w:rsid w:val="005311D3"/>
    <w:rsid w:val="005312E0"/>
    <w:rsid w:val="005312F3"/>
    <w:rsid w:val="00531873"/>
    <w:rsid w:val="00531B46"/>
    <w:rsid w:val="00531BBC"/>
    <w:rsid w:val="00531C19"/>
    <w:rsid w:val="00531C46"/>
    <w:rsid w:val="00531FDB"/>
    <w:rsid w:val="00532894"/>
    <w:rsid w:val="00532EA2"/>
    <w:rsid w:val="00533943"/>
    <w:rsid w:val="005339EC"/>
    <w:rsid w:val="00533E88"/>
    <w:rsid w:val="00533EAB"/>
    <w:rsid w:val="0053419E"/>
    <w:rsid w:val="0053420A"/>
    <w:rsid w:val="00534258"/>
    <w:rsid w:val="00534369"/>
    <w:rsid w:val="0053486D"/>
    <w:rsid w:val="00534D3A"/>
    <w:rsid w:val="00534DA8"/>
    <w:rsid w:val="00534FA0"/>
    <w:rsid w:val="0053504E"/>
    <w:rsid w:val="005353B8"/>
    <w:rsid w:val="00535436"/>
    <w:rsid w:val="00535519"/>
    <w:rsid w:val="005359F3"/>
    <w:rsid w:val="00536698"/>
    <w:rsid w:val="00536741"/>
    <w:rsid w:val="00536836"/>
    <w:rsid w:val="00536F77"/>
    <w:rsid w:val="00537035"/>
    <w:rsid w:val="00537524"/>
    <w:rsid w:val="00537839"/>
    <w:rsid w:val="00537968"/>
    <w:rsid w:val="00537E84"/>
    <w:rsid w:val="005403E0"/>
    <w:rsid w:val="00540B2E"/>
    <w:rsid w:val="00540C14"/>
    <w:rsid w:val="00541BC6"/>
    <w:rsid w:val="00542236"/>
    <w:rsid w:val="00542D78"/>
    <w:rsid w:val="00542E73"/>
    <w:rsid w:val="005430F8"/>
    <w:rsid w:val="00543396"/>
    <w:rsid w:val="0054368A"/>
    <w:rsid w:val="00543757"/>
    <w:rsid w:val="00543965"/>
    <w:rsid w:val="00543FD5"/>
    <w:rsid w:val="0054416B"/>
    <w:rsid w:val="005441B5"/>
    <w:rsid w:val="0054470C"/>
    <w:rsid w:val="00544EB7"/>
    <w:rsid w:val="00545440"/>
    <w:rsid w:val="0054576B"/>
    <w:rsid w:val="005457F4"/>
    <w:rsid w:val="00545900"/>
    <w:rsid w:val="00545DCA"/>
    <w:rsid w:val="00545E89"/>
    <w:rsid w:val="005461B8"/>
    <w:rsid w:val="0054639D"/>
    <w:rsid w:val="005465BF"/>
    <w:rsid w:val="00546E6E"/>
    <w:rsid w:val="005472E2"/>
    <w:rsid w:val="005473DC"/>
    <w:rsid w:val="00547966"/>
    <w:rsid w:val="00547A35"/>
    <w:rsid w:val="00547BBE"/>
    <w:rsid w:val="00547CBE"/>
    <w:rsid w:val="00547EBF"/>
    <w:rsid w:val="00550839"/>
    <w:rsid w:val="00551197"/>
    <w:rsid w:val="00551310"/>
    <w:rsid w:val="00551443"/>
    <w:rsid w:val="00552193"/>
    <w:rsid w:val="00552ABF"/>
    <w:rsid w:val="00552AED"/>
    <w:rsid w:val="00552B25"/>
    <w:rsid w:val="00552EDE"/>
    <w:rsid w:val="0055332F"/>
    <w:rsid w:val="00553546"/>
    <w:rsid w:val="00553EC6"/>
    <w:rsid w:val="00554550"/>
    <w:rsid w:val="0055511E"/>
    <w:rsid w:val="00555C1E"/>
    <w:rsid w:val="005563B7"/>
    <w:rsid w:val="00556D12"/>
    <w:rsid w:val="00556E13"/>
    <w:rsid w:val="00557454"/>
    <w:rsid w:val="005577D7"/>
    <w:rsid w:val="00557869"/>
    <w:rsid w:val="0055792F"/>
    <w:rsid w:val="00557AE9"/>
    <w:rsid w:val="00557DD0"/>
    <w:rsid w:val="005601D2"/>
    <w:rsid w:val="0056082A"/>
    <w:rsid w:val="00560F89"/>
    <w:rsid w:val="00560FCA"/>
    <w:rsid w:val="00561482"/>
    <w:rsid w:val="00561508"/>
    <w:rsid w:val="00561633"/>
    <w:rsid w:val="005618F5"/>
    <w:rsid w:val="005628E7"/>
    <w:rsid w:val="00562CD8"/>
    <w:rsid w:val="00563AE3"/>
    <w:rsid w:val="00563B7A"/>
    <w:rsid w:val="0056410E"/>
    <w:rsid w:val="0056495A"/>
    <w:rsid w:val="00564C45"/>
    <w:rsid w:val="00564C6A"/>
    <w:rsid w:val="0056534E"/>
    <w:rsid w:val="005657AE"/>
    <w:rsid w:val="0056586A"/>
    <w:rsid w:val="00565E13"/>
    <w:rsid w:val="00565F86"/>
    <w:rsid w:val="0056614D"/>
    <w:rsid w:val="00566371"/>
    <w:rsid w:val="00566CD1"/>
    <w:rsid w:val="00566D02"/>
    <w:rsid w:val="00566E03"/>
    <w:rsid w:val="00566F55"/>
    <w:rsid w:val="00567296"/>
    <w:rsid w:val="00567471"/>
    <w:rsid w:val="005674AE"/>
    <w:rsid w:val="00567743"/>
    <w:rsid w:val="005679A7"/>
    <w:rsid w:val="00567B7D"/>
    <w:rsid w:val="00567F51"/>
    <w:rsid w:val="005703A8"/>
    <w:rsid w:val="005705D4"/>
    <w:rsid w:val="005705DC"/>
    <w:rsid w:val="005708CB"/>
    <w:rsid w:val="00570D3D"/>
    <w:rsid w:val="00570E9F"/>
    <w:rsid w:val="0057203B"/>
    <w:rsid w:val="0057207F"/>
    <w:rsid w:val="005726FE"/>
    <w:rsid w:val="005727F2"/>
    <w:rsid w:val="00572A0E"/>
    <w:rsid w:val="00572D09"/>
    <w:rsid w:val="00573491"/>
    <w:rsid w:val="005734C8"/>
    <w:rsid w:val="00573509"/>
    <w:rsid w:val="00573E71"/>
    <w:rsid w:val="005743BA"/>
    <w:rsid w:val="0057450D"/>
    <w:rsid w:val="00574760"/>
    <w:rsid w:val="00574EFD"/>
    <w:rsid w:val="00574FBD"/>
    <w:rsid w:val="005757D4"/>
    <w:rsid w:val="00576536"/>
    <w:rsid w:val="005767CB"/>
    <w:rsid w:val="0057690B"/>
    <w:rsid w:val="0057709C"/>
    <w:rsid w:val="0057725F"/>
    <w:rsid w:val="00577AB6"/>
    <w:rsid w:val="00577B7F"/>
    <w:rsid w:val="00577D21"/>
    <w:rsid w:val="005800BC"/>
    <w:rsid w:val="00580123"/>
    <w:rsid w:val="0058013C"/>
    <w:rsid w:val="005801C9"/>
    <w:rsid w:val="00580D48"/>
    <w:rsid w:val="005816FB"/>
    <w:rsid w:val="0058177E"/>
    <w:rsid w:val="00581901"/>
    <w:rsid w:val="00581BE1"/>
    <w:rsid w:val="00582091"/>
    <w:rsid w:val="005821A2"/>
    <w:rsid w:val="00582207"/>
    <w:rsid w:val="00582229"/>
    <w:rsid w:val="005826B2"/>
    <w:rsid w:val="00582A89"/>
    <w:rsid w:val="00582FAE"/>
    <w:rsid w:val="0058333D"/>
    <w:rsid w:val="00583444"/>
    <w:rsid w:val="00583A73"/>
    <w:rsid w:val="00583F20"/>
    <w:rsid w:val="00585309"/>
    <w:rsid w:val="005853F6"/>
    <w:rsid w:val="005858F4"/>
    <w:rsid w:val="00585982"/>
    <w:rsid w:val="00585C31"/>
    <w:rsid w:val="005861AD"/>
    <w:rsid w:val="0058688B"/>
    <w:rsid w:val="00586B3E"/>
    <w:rsid w:val="00587FF2"/>
    <w:rsid w:val="005900A8"/>
    <w:rsid w:val="00590359"/>
    <w:rsid w:val="0059080C"/>
    <w:rsid w:val="0059087D"/>
    <w:rsid w:val="00590E70"/>
    <w:rsid w:val="00591017"/>
    <w:rsid w:val="00591030"/>
    <w:rsid w:val="00591450"/>
    <w:rsid w:val="005914BD"/>
    <w:rsid w:val="00591801"/>
    <w:rsid w:val="00591B17"/>
    <w:rsid w:val="00591FAC"/>
    <w:rsid w:val="00592068"/>
    <w:rsid w:val="005926A1"/>
    <w:rsid w:val="005928A1"/>
    <w:rsid w:val="00592C00"/>
    <w:rsid w:val="00592EE6"/>
    <w:rsid w:val="00593034"/>
    <w:rsid w:val="00593FB6"/>
    <w:rsid w:val="00594027"/>
    <w:rsid w:val="005942B4"/>
    <w:rsid w:val="00594A59"/>
    <w:rsid w:val="00594DD9"/>
    <w:rsid w:val="00595333"/>
    <w:rsid w:val="00595436"/>
    <w:rsid w:val="00596B57"/>
    <w:rsid w:val="00596FA8"/>
    <w:rsid w:val="00597136"/>
    <w:rsid w:val="0059750C"/>
    <w:rsid w:val="00597717"/>
    <w:rsid w:val="005977DB"/>
    <w:rsid w:val="005979AA"/>
    <w:rsid w:val="005A02FB"/>
    <w:rsid w:val="005A05A2"/>
    <w:rsid w:val="005A081D"/>
    <w:rsid w:val="005A1B51"/>
    <w:rsid w:val="005A290C"/>
    <w:rsid w:val="005A2CDB"/>
    <w:rsid w:val="005A2FEC"/>
    <w:rsid w:val="005A3454"/>
    <w:rsid w:val="005A3C7E"/>
    <w:rsid w:val="005A455E"/>
    <w:rsid w:val="005A4727"/>
    <w:rsid w:val="005A491B"/>
    <w:rsid w:val="005A49E1"/>
    <w:rsid w:val="005A4AAC"/>
    <w:rsid w:val="005A4B29"/>
    <w:rsid w:val="005A4B4C"/>
    <w:rsid w:val="005A4B68"/>
    <w:rsid w:val="005A4B76"/>
    <w:rsid w:val="005A4DB2"/>
    <w:rsid w:val="005A4EC8"/>
    <w:rsid w:val="005A52D7"/>
    <w:rsid w:val="005A56DF"/>
    <w:rsid w:val="005A5AD9"/>
    <w:rsid w:val="005A5DB5"/>
    <w:rsid w:val="005A6346"/>
    <w:rsid w:val="005A6466"/>
    <w:rsid w:val="005A6499"/>
    <w:rsid w:val="005A673B"/>
    <w:rsid w:val="005A683D"/>
    <w:rsid w:val="005A6D2A"/>
    <w:rsid w:val="005A7D95"/>
    <w:rsid w:val="005A7DE7"/>
    <w:rsid w:val="005B05AD"/>
    <w:rsid w:val="005B112B"/>
    <w:rsid w:val="005B156E"/>
    <w:rsid w:val="005B1D34"/>
    <w:rsid w:val="005B1F87"/>
    <w:rsid w:val="005B253B"/>
    <w:rsid w:val="005B285C"/>
    <w:rsid w:val="005B28C8"/>
    <w:rsid w:val="005B31BA"/>
    <w:rsid w:val="005B34C5"/>
    <w:rsid w:val="005B393B"/>
    <w:rsid w:val="005B3C62"/>
    <w:rsid w:val="005B413E"/>
    <w:rsid w:val="005B4C99"/>
    <w:rsid w:val="005B5014"/>
    <w:rsid w:val="005B5A88"/>
    <w:rsid w:val="005B6CCA"/>
    <w:rsid w:val="005B6E48"/>
    <w:rsid w:val="005B7147"/>
    <w:rsid w:val="005B72E5"/>
    <w:rsid w:val="005B7A5D"/>
    <w:rsid w:val="005B7CE0"/>
    <w:rsid w:val="005C0171"/>
    <w:rsid w:val="005C04A0"/>
    <w:rsid w:val="005C0811"/>
    <w:rsid w:val="005C08C8"/>
    <w:rsid w:val="005C0B81"/>
    <w:rsid w:val="005C0FEE"/>
    <w:rsid w:val="005C23DB"/>
    <w:rsid w:val="005C2C62"/>
    <w:rsid w:val="005C3075"/>
    <w:rsid w:val="005C3132"/>
    <w:rsid w:val="005C34E3"/>
    <w:rsid w:val="005C34E9"/>
    <w:rsid w:val="005C3729"/>
    <w:rsid w:val="005C3C25"/>
    <w:rsid w:val="005C40CE"/>
    <w:rsid w:val="005C44C0"/>
    <w:rsid w:val="005C4DC5"/>
    <w:rsid w:val="005C4E67"/>
    <w:rsid w:val="005C5144"/>
    <w:rsid w:val="005C5947"/>
    <w:rsid w:val="005C653F"/>
    <w:rsid w:val="005C6B8D"/>
    <w:rsid w:val="005C6F99"/>
    <w:rsid w:val="005C75B8"/>
    <w:rsid w:val="005C75C2"/>
    <w:rsid w:val="005C7923"/>
    <w:rsid w:val="005C7AE3"/>
    <w:rsid w:val="005D0500"/>
    <w:rsid w:val="005D0572"/>
    <w:rsid w:val="005D07C8"/>
    <w:rsid w:val="005D07DD"/>
    <w:rsid w:val="005D0D1C"/>
    <w:rsid w:val="005D0F59"/>
    <w:rsid w:val="005D1104"/>
    <w:rsid w:val="005D14B8"/>
    <w:rsid w:val="005D1D7E"/>
    <w:rsid w:val="005D1DEF"/>
    <w:rsid w:val="005D2A75"/>
    <w:rsid w:val="005D2DF1"/>
    <w:rsid w:val="005D2FE9"/>
    <w:rsid w:val="005D3273"/>
    <w:rsid w:val="005D342C"/>
    <w:rsid w:val="005D35C5"/>
    <w:rsid w:val="005D3775"/>
    <w:rsid w:val="005D3ABE"/>
    <w:rsid w:val="005D40CD"/>
    <w:rsid w:val="005D45AE"/>
    <w:rsid w:val="005D4A7C"/>
    <w:rsid w:val="005D4CBD"/>
    <w:rsid w:val="005D4D66"/>
    <w:rsid w:val="005D5148"/>
    <w:rsid w:val="005D5772"/>
    <w:rsid w:val="005D659F"/>
    <w:rsid w:val="005D6A51"/>
    <w:rsid w:val="005D6CDC"/>
    <w:rsid w:val="005D6D5C"/>
    <w:rsid w:val="005D6D89"/>
    <w:rsid w:val="005D6E41"/>
    <w:rsid w:val="005D7F6C"/>
    <w:rsid w:val="005E0474"/>
    <w:rsid w:val="005E06FC"/>
    <w:rsid w:val="005E07D5"/>
    <w:rsid w:val="005E07ED"/>
    <w:rsid w:val="005E0822"/>
    <w:rsid w:val="005E22BC"/>
    <w:rsid w:val="005E23D1"/>
    <w:rsid w:val="005E298D"/>
    <w:rsid w:val="005E3176"/>
    <w:rsid w:val="005E3266"/>
    <w:rsid w:val="005E3C39"/>
    <w:rsid w:val="005E3CA9"/>
    <w:rsid w:val="005E43E5"/>
    <w:rsid w:val="005E497C"/>
    <w:rsid w:val="005E5094"/>
    <w:rsid w:val="005E58CD"/>
    <w:rsid w:val="005E5E27"/>
    <w:rsid w:val="005E5F7A"/>
    <w:rsid w:val="005E63CC"/>
    <w:rsid w:val="005E676A"/>
    <w:rsid w:val="005E6A36"/>
    <w:rsid w:val="005E6F01"/>
    <w:rsid w:val="005E72F3"/>
    <w:rsid w:val="005E7376"/>
    <w:rsid w:val="005E7549"/>
    <w:rsid w:val="005E76F0"/>
    <w:rsid w:val="005E79FC"/>
    <w:rsid w:val="005E7C10"/>
    <w:rsid w:val="005F0018"/>
    <w:rsid w:val="005F020C"/>
    <w:rsid w:val="005F0B3F"/>
    <w:rsid w:val="005F1C8D"/>
    <w:rsid w:val="005F2B9D"/>
    <w:rsid w:val="005F3672"/>
    <w:rsid w:val="005F3C83"/>
    <w:rsid w:val="005F3D73"/>
    <w:rsid w:val="005F40D8"/>
    <w:rsid w:val="005F48DF"/>
    <w:rsid w:val="005F4C2E"/>
    <w:rsid w:val="005F4D60"/>
    <w:rsid w:val="005F502B"/>
    <w:rsid w:val="005F5126"/>
    <w:rsid w:val="005F524E"/>
    <w:rsid w:val="005F558E"/>
    <w:rsid w:val="005F55A7"/>
    <w:rsid w:val="005F5629"/>
    <w:rsid w:val="005F56C2"/>
    <w:rsid w:val="005F58BD"/>
    <w:rsid w:val="005F5B2F"/>
    <w:rsid w:val="005F5B4C"/>
    <w:rsid w:val="005F5CC3"/>
    <w:rsid w:val="005F612D"/>
    <w:rsid w:val="005F615B"/>
    <w:rsid w:val="005F6388"/>
    <w:rsid w:val="005F6E80"/>
    <w:rsid w:val="005F728E"/>
    <w:rsid w:val="005F74B3"/>
    <w:rsid w:val="005F7A48"/>
    <w:rsid w:val="00600343"/>
    <w:rsid w:val="0060049E"/>
    <w:rsid w:val="006008CC"/>
    <w:rsid w:val="00600B88"/>
    <w:rsid w:val="00600F2A"/>
    <w:rsid w:val="00601182"/>
    <w:rsid w:val="0060155A"/>
    <w:rsid w:val="006018F5"/>
    <w:rsid w:val="0060248A"/>
    <w:rsid w:val="00602586"/>
    <w:rsid w:val="00602A7C"/>
    <w:rsid w:val="00603026"/>
    <w:rsid w:val="00603165"/>
    <w:rsid w:val="00604116"/>
    <w:rsid w:val="00604398"/>
    <w:rsid w:val="00604918"/>
    <w:rsid w:val="0060494A"/>
    <w:rsid w:val="00604BBE"/>
    <w:rsid w:val="00604CF7"/>
    <w:rsid w:val="00604F0D"/>
    <w:rsid w:val="00605D41"/>
    <w:rsid w:val="00605DE3"/>
    <w:rsid w:val="00605E8D"/>
    <w:rsid w:val="006063A7"/>
    <w:rsid w:val="0060650E"/>
    <w:rsid w:val="00606A8D"/>
    <w:rsid w:val="00606F1D"/>
    <w:rsid w:val="00607090"/>
    <w:rsid w:val="006071E4"/>
    <w:rsid w:val="0060755A"/>
    <w:rsid w:val="006077AC"/>
    <w:rsid w:val="00607E3D"/>
    <w:rsid w:val="0061091E"/>
    <w:rsid w:val="00610BC1"/>
    <w:rsid w:val="00610C0E"/>
    <w:rsid w:val="00610D80"/>
    <w:rsid w:val="00611217"/>
    <w:rsid w:val="00611608"/>
    <w:rsid w:val="006118F9"/>
    <w:rsid w:val="00611A03"/>
    <w:rsid w:val="00611FC5"/>
    <w:rsid w:val="00611FF1"/>
    <w:rsid w:val="0061249E"/>
    <w:rsid w:val="006128A4"/>
    <w:rsid w:val="006132F3"/>
    <w:rsid w:val="0061380A"/>
    <w:rsid w:val="006139C6"/>
    <w:rsid w:val="006140A6"/>
    <w:rsid w:val="006140C2"/>
    <w:rsid w:val="00614568"/>
    <w:rsid w:val="006149D7"/>
    <w:rsid w:val="00614A9E"/>
    <w:rsid w:val="00614D21"/>
    <w:rsid w:val="00615750"/>
    <w:rsid w:val="006158B4"/>
    <w:rsid w:val="00615EA8"/>
    <w:rsid w:val="00615FCE"/>
    <w:rsid w:val="00616393"/>
    <w:rsid w:val="00616B07"/>
    <w:rsid w:val="00616E27"/>
    <w:rsid w:val="00616FCC"/>
    <w:rsid w:val="0061719F"/>
    <w:rsid w:val="006171AF"/>
    <w:rsid w:val="006173F4"/>
    <w:rsid w:val="00617696"/>
    <w:rsid w:val="00617CF9"/>
    <w:rsid w:val="006206C3"/>
    <w:rsid w:val="0062112E"/>
    <w:rsid w:val="006211C6"/>
    <w:rsid w:val="0062145E"/>
    <w:rsid w:val="0062193B"/>
    <w:rsid w:val="00621B8F"/>
    <w:rsid w:val="00621B94"/>
    <w:rsid w:val="00622248"/>
    <w:rsid w:val="006225A3"/>
    <w:rsid w:val="0062276D"/>
    <w:rsid w:val="00622A0E"/>
    <w:rsid w:val="00622ABD"/>
    <w:rsid w:val="00623579"/>
    <w:rsid w:val="00623C7C"/>
    <w:rsid w:val="00623E89"/>
    <w:rsid w:val="00624065"/>
    <w:rsid w:val="00624159"/>
    <w:rsid w:val="0062423B"/>
    <w:rsid w:val="0062424E"/>
    <w:rsid w:val="0062429E"/>
    <w:rsid w:val="006245A9"/>
    <w:rsid w:val="006246D9"/>
    <w:rsid w:val="0062539A"/>
    <w:rsid w:val="00626318"/>
    <w:rsid w:val="00626EBA"/>
    <w:rsid w:val="00626F44"/>
    <w:rsid w:val="0062702F"/>
    <w:rsid w:val="00627139"/>
    <w:rsid w:val="00627375"/>
    <w:rsid w:val="006277BE"/>
    <w:rsid w:val="006277E2"/>
    <w:rsid w:val="006278CE"/>
    <w:rsid w:val="00627A7E"/>
    <w:rsid w:val="00627FCB"/>
    <w:rsid w:val="00630776"/>
    <w:rsid w:val="00630CCA"/>
    <w:rsid w:val="00630E50"/>
    <w:rsid w:val="0063149D"/>
    <w:rsid w:val="006317A1"/>
    <w:rsid w:val="00631B57"/>
    <w:rsid w:val="00631F19"/>
    <w:rsid w:val="00632289"/>
    <w:rsid w:val="00632904"/>
    <w:rsid w:val="00632CEC"/>
    <w:rsid w:val="00632DD4"/>
    <w:rsid w:val="00632E0B"/>
    <w:rsid w:val="00632F19"/>
    <w:rsid w:val="00633410"/>
    <w:rsid w:val="0063368D"/>
    <w:rsid w:val="00633743"/>
    <w:rsid w:val="00633A30"/>
    <w:rsid w:val="00633A4A"/>
    <w:rsid w:val="0063460F"/>
    <w:rsid w:val="00634673"/>
    <w:rsid w:val="006346AD"/>
    <w:rsid w:val="006353FF"/>
    <w:rsid w:val="00635717"/>
    <w:rsid w:val="0063572B"/>
    <w:rsid w:val="00635B69"/>
    <w:rsid w:val="006365CB"/>
    <w:rsid w:val="006369C9"/>
    <w:rsid w:val="00636F6C"/>
    <w:rsid w:val="0063720C"/>
    <w:rsid w:val="00637693"/>
    <w:rsid w:val="00637C21"/>
    <w:rsid w:val="00637CEA"/>
    <w:rsid w:val="00637DB2"/>
    <w:rsid w:val="0064001C"/>
    <w:rsid w:val="006400AC"/>
    <w:rsid w:val="0064153F"/>
    <w:rsid w:val="006415F1"/>
    <w:rsid w:val="00641DB3"/>
    <w:rsid w:val="0064259B"/>
    <w:rsid w:val="0064264E"/>
    <w:rsid w:val="00642BDA"/>
    <w:rsid w:val="00642FD3"/>
    <w:rsid w:val="0064343F"/>
    <w:rsid w:val="0064363B"/>
    <w:rsid w:val="006436CE"/>
    <w:rsid w:val="00643C40"/>
    <w:rsid w:val="006445AC"/>
    <w:rsid w:val="00644C24"/>
    <w:rsid w:val="00644DA3"/>
    <w:rsid w:val="0064521A"/>
    <w:rsid w:val="00645D49"/>
    <w:rsid w:val="0064622C"/>
    <w:rsid w:val="006469E2"/>
    <w:rsid w:val="00646C5E"/>
    <w:rsid w:val="00646D18"/>
    <w:rsid w:val="00646E39"/>
    <w:rsid w:val="0064709F"/>
    <w:rsid w:val="00647102"/>
    <w:rsid w:val="00647159"/>
    <w:rsid w:val="00650011"/>
    <w:rsid w:val="006508C2"/>
    <w:rsid w:val="00650935"/>
    <w:rsid w:val="00650CFC"/>
    <w:rsid w:val="00650F95"/>
    <w:rsid w:val="00651169"/>
    <w:rsid w:val="006515D1"/>
    <w:rsid w:val="00651699"/>
    <w:rsid w:val="00651957"/>
    <w:rsid w:val="006519CB"/>
    <w:rsid w:val="00651EBB"/>
    <w:rsid w:val="0065214F"/>
    <w:rsid w:val="006529F1"/>
    <w:rsid w:val="006538B4"/>
    <w:rsid w:val="00653C41"/>
    <w:rsid w:val="00654301"/>
    <w:rsid w:val="0065471F"/>
    <w:rsid w:val="00654A84"/>
    <w:rsid w:val="00654B86"/>
    <w:rsid w:val="006558E9"/>
    <w:rsid w:val="006558FE"/>
    <w:rsid w:val="006561B1"/>
    <w:rsid w:val="00656333"/>
    <w:rsid w:val="00656412"/>
    <w:rsid w:val="00656488"/>
    <w:rsid w:val="00656B5F"/>
    <w:rsid w:val="00656C21"/>
    <w:rsid w:val="006572C3"/>
    <w:rsid w:val="0065769D"/>
    <w:rsid w:val="00657F91"/>
    <w:rsid w:val="00657FA3"/>
    <w:rsid w:val="00660147"/>
    <w:rsid w:val="006601F3"/>
    <w:rsid w:val="006603D6"/>
    <w:rsid w:val="00660602"/>
    <w:rsid w:val="00660A9D"/>
    <w:rsid w:val="00660B50"/>
    <w:rsid w:val="006610D2"/>
    <w:rsid w:val="006618FE"/>
    <w:rsid w:val="0066197D"/>
    <w:rsid w:val="006621FE"/>
    <w:rsid w:val="00662411"/>
    <w:rsid w:val="006633E4"/>
    <w:rsid w:val="00663652"/>
    <w:rsid w:val="00663821"/>
    <w:rsid w:val="00663C21"/>
    <w:rsid w:val="00663C3C"/>
    <w:rsid w:val="00664B39"/>
    <w:rsid w:val="00664E39"/>
    <w:rsid w:val="00665061"/>
    <w:rsid w:val="006654C2"/>
    <w:rsid w:val="00665645"/>
    <w:rsid w:val="00665D56"/>
    <w:rsid w:val="006666BD"/>
    <w:rsid w:val="00666743"/>
    <w:rsid w:val="00666E54"/>
    <w:rsid w:val="00666E62"/>
    <w:rsid w:val="00667115"/>
    <w:rsid w:val="00667571"/>
    <w:rsid w:val="006675E6"/>
    <w:rsid w:val="00667665"/>
    <w:rsid w:val="00667687"/>
    <w:rsid w:val="0066796E"/>
    <w:rsid w:val="00670027"/>
    <w:rsid w:val="006709D7"/>
    <w:rsid w:val="00670C1A"/>
    <w:rsid w:val="00670CA3"/>
    <w:rsid w:val="00670F97"/>
    <w:rsid w:val="00671671"/>
    <w:rsid w:val="00671A06"/>
    <w:rsid w:val="00671B46"/>
    <w:rsid w:val="0067211E"/>
    <w:rsid w:val="00672197"/>
    <w:rsid w:val="00672591"/>
    <w:rsid w:val="006729C8"/>
    <w:rsid w:val="00672BC6"/>
    <w:rsid w:val="00673011"/>
    <w:rsid w:val="0067315F"/>
    <w:rsid w:val="006731CB"/>
    <w:rsid w:val="00673523"/>
    <w:rsid w:val="00673F85"/>
    <w:rsid w:val="00674562"/>
    <w:rsid w:val="006745B2"/>
    <w:rsid w:val="00674AF4"/>
    <w:rsid w:val="00675987"/>
    <w:rsid w:val="00675F31"/>
    <w:rsid w:val="00675F71"/>
    <w:rsid w:val="00677251"/>
    <w:rsid w:val="006776C9"/>
    <w:rsid w:val="006777B1"/>
    <w:rsid w:val="006779B2"/>
    <w:rsid w:val="00677ACB"/>
    <w:rsid w:val="00680291"/>
    <w:rsid w:val="006804A7"/>
    <w:rsid w:val="00680672"/>
    <w:rsid w:val="00680A72"/>
    <w:rsid w:val="00680C45"/>
    <w:rsid w:val="00680DE7"/>
    <w:rsid w:val="006812C1"/>
    <w:rsid w:val="00681597"/>
    <w:rsid w:val="00681868"/>
    <w:rsid w:val="006820FA"/>
    <w:rsid w:val="006821A2"/>
    <w:rsid w:val="00682370"/>
    <w:rsid w:val="006823C2"/>
    <w:rsid w:val="006824B5"/>
    <w:rsid w:val="006824C6"/>
    <w:rsid w:val="0068292E"/>
    <w:rsid w:val="00682AC5"/>
    <w:rsid w:val="00682CD0"/>
    <w:rsid w:val="0068333C"/>
    <w:rsid w:val="00683E72"/>
    <w:rsid w:val="00683F90"/>
    <w:rsid w:val="00684455"/>
    <w:rsid w:val="00685650"/>
    <w:rsid w:val="006857EB"/>
    <w:rsid w:val="006858E4"/>
    <w:rsid w:val="006858F7"/>
    <w:rsid w:val="00685AD6"/>
    <w:rsid w:val="00685CBD"/>
    <w:rsid w:val="00685D61"/>
    <w:rsid w:val="00686048"/>
    <w:rsid w:val="00686069"/>
    <w:rsid w:val="0068625C"/>
    <w:rsid w:val="00686DFD"/>
    <w:rsid w:val="00686EDB"/>
    <w:rsid w:val="006873B6"/>
    <w:rsid w:val="00687739"/>
    <w:rsid w:val="00687CBD"/>
    <w:rsid w:val="00690535"/>
    <w:rsid w:val="0069118B"/>
    <w:rsid w:val="0069130D"/>
    <w:rsid w:val="00691311"/>
    <w:rsid w:val="006913EF"/>
    <w:rsid w:val="006916B9"/>
    <w:rsid w:val="006918DB"/>
    <w:rsid w:val="00691A5F"/>
    <w:rsid w:val="00691BB6"/>
    <w:rsid w:val="00691CB1"/>
    <w:rsid w:val="00691D04"/>
    <w:rsid w:val="00691D61"/>
    <w:rsid w:val="00692373"/>
    <w:rsid w:val="00692558"/>
    <w:rsid w:val="00692A4B"/>
    <w:rsid w:val="00692F32"/>
    <w:rsid w:val="00692FE8"/>
    <w:rsid w:val="006935C3"/>
    <w:rsid w:val="006937AA"/>
    <w:rsid w:val="006941C9"/>
    <w:rsid w:val="00694303"/>
    <w:rsid w:val="00694A58"/>
    <w:rsid w:val="00694B94"/>
    <w:rsid w:val="00694D72"/>
    <w:rsid w:val="00694E32"/>
    <w:rsid w:val="00694F03"/>
    <w:rsid w:val="00694FB0"/>
    <w:rsid w:val="00695280"/>
    <w:rsid w:val="00695481"/>
    <w:rsid w:val="0069586B"/>
    <w:rsid w:val="00696000"/>
    <w:rsid w:val="006965B1"/>
    <w:rsid w:val="00696AA6"/>
    <w:rsid w:val="00696EDA"/>
    <w:rsid w:val="006971A3"/>
    <w:rsid w:val="006972EF"/>
    <w:rsid w:val="00697417"/>
    <w:rsid w:val="0069774E"/>
    <w:rsid w:val="00697B17"/>
    <w:rsid w:val="00697E71"/>
    <w:rsid w:val="006A081F"/>
    <w:rsid w:val="006A0A0A"/>
    <w:rsid w:val="006A114F"/>
    <w:rsid w:val="006A1166"/>
    <w:rsid w:val="006A12FC"/>
    <w:rsid w:val="006A13F4"/>
    <w:rsid w:val="006A1CE5"/>
    <w:rsid w:val="006A1D03"/>
    <w:rsid w:val="006A2769"/>
    <w:rsid w:val="006A2EF0"/>
    <w:rsid w:val="006A3009"/>
    <w:rsid w:val="006A3118"/>
    <w:rsid w:val="006A35FA"/>
    <w:rsid w:val="006A3691"/>
    <w:rsid w:val="006A3738"/>
    <w:rsid w:val="006A42FD"/>
    <w:rsid w:val="006A48D4"/>
    <w:rsid w:val="006A4B5D"/>
    <w:rsid w:val="006A4D05"/>
    <w:rsid w:val="006A4F78"/>
    <w:rsid w:val="006A526C"/>
    <w:rsid w:val="006A5543"/>
    <w:rsid w:val="006A588B"/>
    <w:rsid w:val="006A5CDE"/>
    <w:rsid w:val="006A5DF0"/>
    <w:rsid w:val="006A5FC1"/>
    <w:rsid w:val="006A69A2"/>
    <w:rsid w:val="006A6A0F"/>
    <w:rsid w:val="006A6C05"/>
    <w:rsid w:val="006A6D87"/>
    <w:rsid w:val="006A791A"/>
    <w:rsid w:val="006A7ED2"/>
    <w:rsid w:val="006B049B"/>
    <w:rsid w:val="006B05ED"/>
    <w:rsid w:val="006B0A62"/>
    <w:rsid w:val="006B0AA3"/>
    <w:rsid w:val="006B0D10"/>
    <w:rsid w:val="006B115B"/>
    <w:rsid w:val="006B1806"/>
    <w:rsid w:val="006B1BAD"/>
    <w:rsid w:val="006B1BCD"/>
    <w:rsid w:val="006B1BFF"/>
    <w:rsid w:val="006B2077"/>
    <w:rsid w:val="006B21B3"/>
    <w:rsid w:val="006B3164"/>
    <w:rsid w:val="006B37AB"/>
    <w:rsid w:val="006B3DF0"/>
    <w:rsid w:val="006B41B2"/>
    <w:rsid w:val="006B4402"/>
    <w:rsid w:val="006B4445"/>
    <w:rsid w:val="006B474D"/>
    <w:rsid w:val="006B47B8"/>
    <w:rsid w:val="006B4E00"/>
    <w:rsid w:val="006B5276"/>
    <w:rsid w:val="006B628A"/>
    <w:rsid w:val="006B685D"/>
    <w:rsid w:val="006B6C40"/>
    <w:rsid w:val="006B708D"/>
    <w:rsid w:val="006B72E1"/>
    <w:rsid w:val="006B7B84"/>
    <w:rsid w:val="006B7FFD"/>
    <w:rsid w:val="006C08C1"/>
    <w:rsid w:val="006C0A6F"/>
    <w:rsid w:val="006C1316"/>
    <w:rsid w:val="006C141E"/>
    <w:rsid w:val="006C158C"/>
    <w:rsid w:val="006C16B6"/>
    <w:rsid w:val="006C216D"/>
    <w:rsid w:val="006C252D"/>
    <w:rsid w:val="006C32E2"/>
    <w:rsid w:val="006C34F0"/>
    <w:rsid w:val="006C3914"/>
    <w:rsid w:val="006C39A1"/>
    <w:rsid w:val="006C473E"/>
    <w:rsid w:val="006C4889"/>
    <w:rsid w:val="006C4960"/>
    <w:rsid w:val="006C4AB7"/>
    <w:rsid w:val="006C4C30"/>
    <w:rsid w:val="006C4DE0"/>
    <w:rsid w:val="006C4E39"/>
    <w:rsid w:val="006C4E9C"/>
    <w:rsid w:val="006C5B13"/>
    <w:rsid w:val="006C5FD5"/>
    <w:rsid w:val="006C64C0"/>
    <w:rsid w:val="006C736E"/>
    <w:rsid w:val="006C795C"/>
    <w:rsid w:val="006D02DF"/>
    <w:rsid w:val="006D0C88"/>
    <w:rsid w:val="006D0FC4"/>
    <w:rsid w:val="006D11E0"/>
    <w:rsid w:val="006D131F"/>
    <w:rsid w:val="006D13A0"/>
    <w:rsid w:val="006D1907"/>
    <w:rsid w:val="006D1D32"/>
    <w:rsid w:val="006D2CE4"/>
    <w:rsid w:val="006D2ECF"/>
    <w:rsid w:val="006D390E"/>
    <w:rsid w:val="006D3CD9"/>
    <w:rsid w:val="006D3D84"/>
    <w:rsid w:val="006D4242"/>
    <w:rsid w:val="006D4A7D"/>
    <w:rsid w:val="006D4B8F"/>
    <w:rsid w:val="006D542A"/>
    <w:rsid w:val="006D551E"/>
    <w:rsid w:val="006D58F9"/>
    <w:rsid w:val="006D5933"/>
    <w:rsid w:val="006D6390"/>
    <w:rsid w:val="006D69EB"/>
    <w:rsid w:val="006D7238"/>
    <w:rsid w:val="006D7276"/>
    <w:rsid w:val="006D742B"/>
    <w:rsid w:val="006D78AB"/>
    <w:rsid w:val="006D7FCE"/>
    <w:rsid w:val="006E0045"/>
    <w:rsid w:val="006E0064"/>
    <w:rsid w:val="006E0665"/>
    <w:rsid w:val="006E0C57"/>
    <w:rsid w:val="006E116A"/>
    <w:rsid w:val="006E14E4"/>
    <w:rsid w:val="006E2717"/>
    <w:rsid w:val="006E28CF"/>
    <w:rsid w:val="006E30D0"/>
    <w:rsid w:val="006E30FB"/>
    <w:rsid w:val="006E315E"/>
    <w:rsid w:val="006E377B"/>
    <w:rsid w:val="006E4258"/>
    <w:rsid w:val="006E429E"/>
    <w:rsid w:val="006E42FB"/>
    <w:rsid w:val="006E4C9B"/>
    <w:rsid w:val="006E4E9E"/>
    <w:rsid w:val="006E4EA9"/>
    <w:rsid w:val="006E5218"/>
    <w:rsid w:val="006E52FB"/>
    <w:rsid w:val="006E568B"/>
    <w:rsid w:val="006E592D"/>
    <w:rsid w:val="006E5E6C"/>
    <w:rsid w:val="006E62EE"/>
    <w:rsid w:val="006E6C99"/>
    <w:rsid w:val="006E6ECE"/>
    <w:rsid w:val="006E7037"/>
    <w:rsid w:val="006E7105"/>
    <w:rsid w:val="006E71A6"/>
    <w:rsid w:val="006E7226"/>
    <w:rsid w:val="006E7409"/>
    <w:rsid w:val="006E7799"/>
    <w:rsid w:val="006E7C85"/>
    <w:rsid w:val="006E7D56"/>
    <w:rsid w:val="006E7E38"/>
    <w:rsid w:val="006F0384"/>
    <w:rsid w:val="006F0ADF"/>
    <w:rsid w:val="006F0B0D"/>
    <w:rsid w:val="006F0E0F"/>
    <w:rsid w:val="006F0EE4"/>
    <w:rsid w:val="006F12C9"/>
    <w:rsid w:val="006F1537"/>
    <w:rsid w:val="006F1BE5"/>
    <w:rsid w:val="006F1C4D"/>
    <w:rsid w:val="006F1C6D"/>
    <w:rsid w:val="006F2AAA"/>
    <w:rsid w:val="006F2B9F"/>
    <w:rsid w:val="006F2BF1"/>
    <w:rsid w:val="006F34CA"/>
    <w:rsid w:val="006F35EB"/>
    <w:rsid w:val="006F37F2"/>
    <w:rsid w:val="006F419C"/>
    <w:rsid w:val="006F4B8D"/>
    <w:rsid w:val="006F51AB"/>
    <w:rsid w:val="006F51D0"/>
    <w:rsid w:val="006F534A"/>
    <w:rsid w:val="006F5445"/>
    <w:rsid w:val="006F5C43"/>
    <w:rsid w:val="006F6A6B"/>
    <w:rsid w:val="006F71D4"/>
    <w:rsid w:val="006F75F7"/>
    <w:rsid w:val="006F77E2"/>
    <w:rsid w:val="006F7DDD"/>
    <w:rsid w:val="0070090C"/>
    <w:rsid w:val="00701044"/>
    <w:rsid w:val="0070116A"/>
    <w:rsid w:val="00701396"/>
    <w:rsid w:val="00701439"/>
    <w:rsid w:val="00701BBB"/>
    <w:rsid w:val="00702011"/>
    <w:rsid w:val="00702594"/>
    <w:rsid w:val="0070261E"/>
    <w:rsid w:val="00702661"/>
    <w:rsid w:val="00702E82"/>
    <w:rsid w:val="00703306"/>
    <w:rsid w:val="00703682"/>
    <w:rsid w:val="00703D96"/>
    <w:rsid w:val="00703FA8"/>
    <w:rsid w:val="00704070"/>
    <w:rsid w:val="00704081"/>
    <w:rsid w:val="007042E4"/>
    <w:rsid w:val="00704949"/>
    <w:rsid w:val="00704AD4"/>
    <w:rsid w:val="00704EAB"/>
    <w:rsid w:val="00704F7A"/>
    <w:rsid w:val="00705032"/>
    <w:rsid w:val="00705107"/>
    <w:rsid w:val="00706241"/>
    <w:rsid w:val="007062FF"/>
    <w:rsid w:val="007069F8"/>
    <w:rsid w:val="00706BF4"/>
    <w:rsid w:val="00707794"/>
    <w:rsid w:val="007077E2"/>
    <w:rsid w:val="00707F6B"/>
    <w:rsid w:val="007105C6"/>
    <w:rsid w:val="007109D2"/>
    <w:rsid w:val="00711747"/>
    <w:rsid w:val="00711B06"/>
    <w:rsid w:val="00711D50"/>
    <w:rsid w:val="00712012"/>
    <w:rsid w:val="0071247D"/>
    <w:rsid w:val="007126EF"/>
    <w:rsid w:val="007128CB"/>
    <w:rsid w:val="00712AA4"/>
    <w:rsid w:val="00712F06"/>
    <w:rsid w:val="00712FBB"/>
    <w:rsid w:val="00713990"/>
    <w:rsid w:val="00713F9A"/>
    <w:rsid w:val="007148E2"/>
    <w:rsid w:val="00714A29"/>
    <w:rsid w:val="00714C39"/>
    <w:rsid w:val="007152A5"/>
    <w:rsid w:val="00716015"/>
    <w:rsid w:val="007163CB"/>
    <w:rsid w:val="0071681D"/>
    <w:rsid w:val="00716AF8"/>
    <w:rsid w:val="00716B1B"/>
    <w:rsid w:val="00716D3A"/>
    <w:rsid w:val="00717ACB"/>
    <w:rsid w:val="00720B07"/>
    <w:rsid w:val="00720F33"/>
    <w:rsid w:val="0072145A"/>
    <w:rsid w:val="00721A70"/>
    <w:rsid w:val="007221B9"/>
    <w:rsid w:val="00722D94"/>
    <w:rsid w:val="00722E5A"/>
    <w:rsid w:val="007236C6"/>
    <w:rsid w:val="007239C2"/>
    <w:rsid w:val="00723A62"/>
    <w:rsid w:val="00723B52"/>
    <w:rsid w:val="00723F15"/>
    <w:rsid w:val="00724074"/>
    <w:rsid w:val="007240FF"/>
    <w:rsid w:val="007245E1"/>
    <w:rsid w:val="007247CD"/>
    <w:rsid w:val="00724A70"/>
    <w:rsid w:val="00724E40"/>
    <w:rsid w:val="00724FBF"/>
    <w:rsid w:val="0072559C"/>
    <w:rsid w:val="00725692"/>
    <w:rsid w:val="00726918"/>
    <w:rsid w:val="00726B17"/>
    <w:rsid w:val="00726FA8"/>
    <w:rsid w:val="007270A0"/>
    <w:rsid w:val="007271D6"/>
    <w:rsid w:val="0072758D"/>
    <w:rsid w:val="007279F9"/>
    <w:rsid w:val="00727E7A"/>
    <w:rsid w:val="00730C76"/>
    <w:rsid w:val="007311FD"/>
    <w:rsid w:val="007317B8"/>
    <w:rsid w:val="00731AAE"/>
    <w:rsid w:val="00731D2F"/>
    <w:rsid w:val="00732C1F"/>
    <w:rsid w:val="00732CCC"/>
    <w:rsid w:val="00733158"/>
    <w:rsid w:val="00733957"/>
    <w:rsid w:val="00733993"/>
    <w:rsid w:val="00734060"/>
    <w:rsid w:val="00734101"/>
    <w:rsid w:val="00734C4C"/>
    <w:rsid w:val="00735251"/>
    <w:rsid w:val="007353C1"/>
    <w:rsid w:val="007353F2"/>
    <w:rsid w:val="007354C5"/>
    <w:rsid w:val="007357EA"/>
    <w:rsid w:val="007359A7"/>
    <w:rsid w:val="00735FB1"/>
    <w:rsid w:val="00736070"/>
    <w:rsid w:val="00736102"/>
    <w:rsid w:val="00736412"/>
    <w:rsid w:val="00736771"/>
    <w:rsid w:val="00736A90"/>
    <w:rsid w:val="00736AFF"/>
    <w:rsid w:val="0073735A"/>
    <w:rsid w:val="00737FE4"/>
    <w:rsid w:val="00740B74"/>
    <w:rsid w:val="00741105"/>
    <w:rsid w:val="007416AF"/>
    <w:rsid w:val="00741FA1"/>
    <w:rsid w:val="007426CE"/>
    <w:rsid w:val="0074343F"/>
    <w:rsid w:val="007434DE"/>
    <w:rsid w:val="00743B77"/>
    <w:rsid w:val="00744011"/>
    <w:rsid w:val="00744197"/>
    <w:rsid w:val="00744586"/>
    <w:rsid w:val="00744903"/>
    <w:rsid w:val="007450D6"/>
    <w:rsid w:val="007453FA"/>
    <w:rsid w:val="00745432"/>
    <w:rsid w:val="007459DA"/>
    <w:rsid w:val="00745D42"/>
    <w:rsid w:val="00746023"/>
    <w:rsid w:val="007460B4"/>
    <w:rsid w:val="007463D7"/>
    <w:rsid w:val="00746411"/>
    <w:rsid w:val="0074673A"/>
    <w:rsid w:val="00746BFC"/>
    <w:rsid w:val="00746FD2"/>
    <w:rsid w:val="00747124"/>
    <w:rsid w:val="00747292"/>
    <w:rsid w:val="00747303"/>
    <w:rsid w:val="00747970"/>
    <w:rsid w:val="00747DF0"/>
    <w:rsid w:val="00750193"/>
    <w:rsid w:val="0075019D"/>
    <w:rsid w:val="007504F7"/>
    <w:rsid w:val="0075067B"/>
    <w:rsid w:val="007507CE"/>
    <w:rsid w:val="00751897"/>
    <w:rsid w:val="00751BB6"/>
    <w:rsid w:val="007522A7"/>
    <w:rsid w:val="007525C1"/>
    <w:rsid w:val="0075289A"/>
    <w:rsid w:val="00753A21"/>
    <w:rsid w:val="00753B9E"/>
    <w:rsid w:val="00753FB2"/>
    <w:rsid w:val="00753FB8"/>
    <w:rsid w:val="00754038"/>
    <w:rsid w:val="007540D2"/>
    <w:rsid w:val="00754BF4"/>
    <w:rsid w:val="0075533C"/>
    <w:rsid w:val="00755960"/>
    <w:rsid w:val="00755DF0"/>
    <w:rsid w:val="007567F2"/>
    <w:rsid w:val="00756C8B"/>
    <w:rsid w:val="00756DAC"/>
    <w:rsid w:val="00756E11"/>
    <w:rsid w:val="00756F6C"/>
    <w:rsid w:val="00757171"/>
    <w:rsid w:val="007571D1"/>
    <w:rsid w:val="00757D81"/>
    <w:rsid w:val="00757F67"/>
    <w:rsid w:val="00760133"/>
    <w:rsid w:val="007603A3"/>
    <w:rsid w:val="0076043C"/>
    <w:rsid w:val="007608F3"/>
    <w:rsid w:val="0076091E"/>
    <w:rsid w:val="00760E2E"/>
    <w:rsid w:val="00761036"/>
    <w:rsid w:val="0076144D"/>
    <w:rsid w:val="00761694"/>
    <w:rsid w:val="00762E64"/>
    <w:rsid w:val="00763628"/>
    <w:rsid w:val="00763772"/>
    <w:rsid w:val="0076377C"/>
    <w:rsid w:val="00763D6D"/>
    <w:rsid w:val="00763F14"/>
    <w:rsid w:val="00763FDB"/>
    <w:rsid w:val="00764057"/>
    <w:rsid w:val="007641C8"/>
    <w:rsid w:val="00764229"/>
    <w:rsid w:val="00765048"/>
    <w:rsid w:val="00766189"/>
    <w:rsid w:val="007665DB"/>
    <w:rsid w:val="00766736"/>
    <w:rsid w:val="00766B38"/>
    <w:rsid w:val="00766B46"/>
    <w:rsid w:val="00766BDA"/>
    <w:rsid w:val="00766F87"/>
    <w:rsid w:val="00767669"/>
    <w:rsid w:val="00767E5B"/>
    <w:rsid w:val="0077020F"/>
    <w:rsid w:val="0077089A"/>
    <w:rsid w:val="00770AA0"/>
    <w:rsid w:val="00770DD3"/>
    <w:rsid w:val="00771D3F"/>
    <w:rsid w:val="00771E60"/>
    <w:rsid w:val="0077239F"/>
    <w:rsid w:val="0077241E"/>
    <w:rsid w:val="007735EA"/>
    <w:rsid w:val="0077377B"/>
    <w:rsid w:val="007737EC"/>
    <w:rsid w:val="00773A94"/>
    <w:rsid w:val="00774044"/>
    <w:rsid w:val="00774117"/>
    <w:rsid w:val="007744CA"/>
    <w:rsid w:val="00774910"/>
    <w:rsid w:val="00774CAE"/>
    <w:rsid w:val="00774D22"/>
    <w:rsid w:val="00774D67"/>
    <w:rsid w:val="00774EAB"/>
    <w:rsid w:val="00775194"/>
    <w:rsid w:val="007755C4"/>
    <w:rsid w:val="00775BC8"/>
    <w:rsid w:val="00776F5D"/>
    <w:rsid w:val="0077703B"/>
    <w:rsid w:val="00777644"/>
    <w:rsid w:val="00777A1A"/>
    <w:rsid w:val="00777A2B"/>
    <w:rsid w:val="00777F26"/>
    <w:rsid w:val="00780028"/>
    <w:rsid w:val="007802E2"/>
    <w:rsid w:val="00780A50"/>
    <w:rsid w:val="00780F61"/>
    <w:rsid w:val="00781080"/>
    <w:rsid w:val="007813F4"/>
    <w:rsid w:val="00781474"/>
    <w:rsid w:val="0078179F"/>
    <w:rsid w:val="00781912"/>
    <w:rsid w:val="00781F56"/>
    <w:rsid w:val="00782476"/>
    <w:rsid w:val="007826AD"/>
    <w:rsid w:val="00782808"/>
    <w:rsid w:val="00782A39"/>
    <w:rsid w:val="007830B0"/>
    <w:rsid w:val="007830B4"/>
    <w:rsid w:val="00783478"/>
    <w:rsid w:val="0078396E"/>
    <w:rsid w:val="00783AA2"/>
    <w:rsid w:val="007841E0"/>
    <w:rsid w:val="0078427B"/>
    <w:rsid w:val="00784359"/>
    <w:rsid w:val="00784536"/>
    <w:rsid w:val="0078494F"/>
    <w:rsid w:val="00784A90"/>
    <w:rsid w:val="00784D75"/>
    <w:rsid w:val="007857BC"/>
    <w:rsid w:val="00785D59"/>
    <w:rsid w:val="00785F0D"/>
    <w:rsid w:val="00787047"/>
    <w:rsid w:val="00787524"/>
    <w:rsid w:val="0078754B"/>
    <w:rsid w:val="00787B84"/>
    <w:rsid w:val="0079023C"/>
    <w:rsid w:val="007907CD"/>
    <w:rsid w:val="007908DC"/>
    <w:rsid w:val="00790AC4"/>
    <w:rsid w:val="00790F10"/>
    <w:rsid w:val="007911D9"/>
    <w:rsid w:val="00791AC6"/>
    <w:rsid w:val="00791F35"/>
    <w:rsid w:val="007922BB"/>
    <w:rsid w:val="00792488"/>
    <w:rsid w:val="007924C3"/>
    <w:rsid w:val="007924FA"/>
    <w:rsid w:val="0079268F"/>
    <w:rsid w:val="007926FB"/>
    <w:rsid w:val="00792876"/>
    <w:rsid w:val="00792A26"/>
    <w:rsid w:val="00792BC5"/>
    <w:rsid w:val="00792E4D"/>
    <w:rsid w:val="007936CE"/>
    <w:rsid w:val="00793B1C"/>
    <w:rsid w:val="00793D5D"/>
    <w:rsid w:val="0079425C"/>
    <w:rsid w:val="0079448F"/>
    <w:rsid w:val="00794B2F"/>
    <w:rsid w:val="00794BD1"/>
    <w:rsid w:val="00794E56"/>
    <w:rsid w:val="00794EB6"/>
    <w:rsid w:val="0079530E"/>
    <w:rsid w:val="0079561D"/>
    <w:rsid w:val="00795707"/>
    <w:rsid w:val="00795D2E"/>
    <w:rsid w:val="00796DAC"/>
    <w:rsid w:val="0079732B"/>
    <w:rsid w:val="00797D97"/>
    <w:rsid w:val="007A025E"/>
    <w:rsid w:val="007A06DB"/>
    <w:rsid w:val="007A0710"/>
    <w:rsid w:val="007A097B"/>
    <w:rsid w:val="007A0E74"/>
    <w:rsid w:val="007A13C3"/>
    <w:rsid w:val="007A15B3"/>
    <w:rsid w:val="007A18DF"/>
    <w:rsid w:val="007A1E2F"/>
    <w:rsid w:val="007A25A0"/>
    <w:rsid w:val="007A275A"/>
    <w:rsid w:val="007A2D76"/>
    <w:rsid w:val="007A2E09"/>
    <w:rsid w:val="007A36D0"/>
    <w:rsid w:val="007A3AFF"/>
    <w:rsid w:val="007A3C76"/>
    <w:rsid w:val="007A461E"/>
    <w:rsid w:val="007A4696"/>
    <w:rsid w:val="007A4748"/>
    <w:rsid w:val="007A47A6"/>
    <w:rsid w:val="007A4B04"/>
    <w:rsid w:val="007A4C59"/>
    <w:rsid w:val="007A4E9B"/>
    <w:rsid w:val="007A5F7C"/>
    <w:rsid w:val="007A6243"/>
    <w:rsid w:val="007A657C"/>
    <w:rsid w:val="007A693A"/>
    <w:rsid w:val="007A6947"/>
    <w:rsid w:val="007A6FA0"/>
    <w:rsid w:val="007A721D"/>
    <w:rsid w:val="007A7709"/>
    <w:rsid w:val="007B048D"/>
    <w:rsid w:val="007B1073"/>
    <w:rsid w:val="007B11AB"/>
    <w:rsid w:val="007B1390"/>
    <w:rsid w:val="007B20D7"/>
    <w:rsid w:val="007B2394"/>
    <w:rsid w:val="007B2BE5"/>
    <w:rsid w:val="007B2CC3"/>
    <w:rsid w:val="007B37D9"/>
    <w:rsid w:val="007B4C5F"/>
    <w:rsid w:val="007B4ED1"/>
    <w:rsid w:val="007B535C"/>
    <w:rsid w:val="007B5521"/>
    <w:rsid w:val="007B5629"/>
    <w:rsid w:val="007B57E7"/>
    <w:rsid w:val="007B5D04"/>
    <w:rsid w:val="007B5D76"/>
    <w:rsid w:val="007B5DB5"/>
    <w:rsid w:val="007B5E1E"/>
    <w:rsid w:val="007B5EFA"/>
    <w:rsid w:val="007B5FC0"/>
    <w:rsid w:val="007B621E"/>
    <w:rsid w:val="007B63B6"/>
    <w:rsid w:val="007B6616"/>
    <w:rsid w:val="007B6643"/>
    <w:rsid w:val="007B6BBB"/>
    <w:rsid w:val="007B6E15"/>
    <w:rsid w:val="007B71D4"/>
    <w:rsid w:val="007B79E1"/>
    <w:rsid w:val="007B7A5F"/>
    <w:rsid w:val="007B7AC5"/>
    <w:rsid w:val="007B7B8F"/>
    <w:rsid w:val="007B7DB5"/>
    <w:rsid w:val="007C05F4"/>
    <w:rsid w:val="007C06E4"/>
    <w:rsid w:val="007C0885"/>
    <w:rsid w:val="007C0AF9"/>
    <w:rsid w:val="007C0E9D"/>
    <w:rsid w:val="007C16A1"/>
    <w:rsid w:val="007C1723"/>
    <w:rsid w:val="007C2140"/>
    <w:rsid w:val="007C2A24"/>
    <w:rsid w:val="007C2BBA"/>
    <w:rsid w:val="007C2D78"/>
    <w:rsid w:val="007C309D"/>
    <w:rsid w:val="007C3194"/>
    <w:rsid w:val="007C34CA"/>
    <w:rsid w:val="007C3852"/>
    <w:rsid w:val="007C3B72"/>
    <w:rsid w:val="007C3ECD"/>
    <w:rsid w:val="007C54F7"/>
    <w:rsid w:val="007C553B"/>
    <w:rsid w:val="007C5DA7"/>
    <w:rsid w:val="007C5E5E"/>
    <w:rsid w:val="007C602E"/>
    <w:rsid w:val="007C616E"/>
    <w:rsid w:val="007C63ED"/>
    <w:rsid w:val="007C65EE"/>
    <w:rsid w:val="007C66DC"/>
    <w:rsid w:val="007C69EF"/>
    <w:rsid w:val="007C6C2F"/>
    <w:rsid w:val="007C74E2"/>
    <w:rsid w:val="007C76A4"/>
    <w:rsid w:val="007C7773"/>
    <w:rsid w:val="007C7C8C"/>
    <w:rsid w:val="007D0335"/>
    <w:rsid w:val="007D0B54"/>
    <w:rsid w:val="007D1212"/>
    <w:rsid w:val="007D1616"/>
    <w:rsid w:val="007D1EFE"/>
    <w:rsid w:val="007D2005"/>
    <w:rsid w:val="007D2697"/>
    <w:rsid w:val="007D2772"/>
    <w:rsid w:val="007D2E14"/>
    <w:rsid w:val="007D35EB"/>
    <w:rsid w:val="007D382F"/>
    <w:rsid w:val="007D3A60"/>
    <w:rsid w:val="007D3AF2"/>
    <w:rsid w:val="007D3C65"/>
    <w:rsid w:val="007D3C6E"/>
    <w:rsid w:val="007D3D11"/>
    <w:rsid w:val="007D42E0"/>
    <w:rsid w:val="007D442B"/>
    <w:rsid w:val="007D47EC"/>
    <w:rsid w:val="007D4ECB"/>
    <w:rsid w:val="007D50C5"/>
    <w:rsid w:val="007D5216"/>
    <w:rsid w:val="007D5635"/>
    <w:rsid w:val="007D615F"/>
    <w:rsid w:val="007D61A9"/>
    <w:rsid w:val="007D693B"/>
    <w:rsid w:val="007D6A64"/>
    <w:rsid w:val="007D6AD8"/>
    <w:rsid w:val="007D6BB6"/>
    <w:rsid w:val="007D6D6D"/>
    <w:rsid w:val="007D6E14"/>
    <w:rsid w:val="007D7574"/>
    <w:rsid w:val="007E00DF"/>
    <w:rsid w:val="007E0123"/>
    <w:rsid w:val="007E09F6"/>
    <w:rsid w:val="007E0BEA"/>
    <w:rsid w:val="007E1584"/>
    <w:rsid w:val="007E195C"/>
    <w:rsid w:val="007E1A52"/>
    <w:rsid w:val="007E1B53"/>
    <w:rsid w:val="007E207B"/>
    <w:rsid w:val="007E2335"/>
    <w:rsid w:val="007E2853"/>
    <w:rsid w:val="007E2889"/>
    <w:rsid w:val="007E29CD"/>
    <w:rsid w:val="007E30EB"/>
    <w:rsid w:val="007E3128"/>
    <w:rsid w:val="007E3228"/>
    <w:rsid w:val="007E3E2F"/>
    <w:rsid w:val="007E4460"/>
    <w:rsid w:val="007E46A5"/>
    <w:rsid w:val="007E5459"/>
    <w:rsid w:val="007E5A46"/>
    <w:rsid w:val="007E5DD5"/>
    <w:rsid w:val="007E5FD5"/>
    <w:rsid w:val="007E5FEE"/>
    <w:rsid w:val="007E5FFB"/>
    <w:rsid w:val="007E63A8"/>
    <w:rsid w:val="007E66FC"/>
    <w:rsid w:val="007E6A46"/>
    <w:rsid w:val="007E6D6A"/>
    <w:rsid w:val="007E6FD9"/>
    <w:rsid w:val="007E722A"/>
    <w:rsid w:val="007E7237"/>
    <w:rsid w:val="007E7285"/>
    <w:rsid w:val="007E73BD"/>
    <w:rsid w:val="007E73BE"/>
    <w:rsid w:val="007E742A"/>
    <w:rsid w:val="007E77A3"/>
    <w:rsid w:val="007E7934"/>
    <w:rsid w:val="007E7D1E"/>
    <w:rsid w:val="007E7EAE"/>
    <w:rsid w:val="007E7F07"/>
    <w:rsid w:val="007F043D"/>
    <w:rsid w:val="007F06BA"/>
    <w:rsid w:val="007F06D5"/>
    <w:rsid w:val="007F0A53"/>
    <w:rsid w:val="007F0D89"/>
    <w:rsid w:val="007F0F8E"/>
    <w:rsid w:val="007F1131"/>
    <w:rsid w:val="007F113A"/>
    <w:rsid w:val="007F11CB"/>
    <w:rsid w:val="007F1916"/>
    <w:rsid w:val="007F1D2A"/>
    <w:rsid w:val="007F284F"/>
    <w:rsid w:val="007F2A77"/>
    <w:rsid w:val="007F3372"/>
    <w:rsid w:val="007F33A5"/>
    <w:rsid w:val="007F374B"/>
    <w:rsid w:val="007F3933"/>
    <w:rsid w:val="007F41F1"/>
    <w:rsid w:val="007F42AD"/>
    <w:rsid w:val="007F42F7"/>
    <w:rsid w:val="007F436F"/>
    <w:rsid w:val="007F48E8"/>
    <w:rsid w:val="007F4916"/>
    <w:rsid w:val="007F496A"/>
    <w:rsid w:val="007F4ACD"/>
    <w:rsid w:val="007F4B4E"/>
    <w:rsid w:val="007F4BAB"/>
    <w:rsid w:val="007F4F82"/>
    <w:rsid w:val="007F579C"/>
    <w:rsid w:val="007F5FF4"/>
    <w:rsid w:val="007F6090"/>
    <w:rsid w:val="007F69D7"/>
    <w:rsid w:val="007F6A6A"/>
    <w:rsid w:val="007F6F42"/>
    <w:rsid w:val="007F71C2"/>
    <w:rsid w:val="007F7489"/>
    <w:rsid w:val="007F755A"/>
    <w:rsid w:val="007F76DF"/>
    <w:rsid w:val="007F7A26"/>
    <w:rsid w:val="007F7FF9"/>
    <w:rsid w:val="008008EA"/>
    <w:rsid w:val="00800ADE"/>
    <w:rsid w:val="00801016"/>
    <w:rsid w:val="00801348"/>
    <w:rsid w:val="00801649"/>
    <w:rsid w:val="0080184F"/>
    <w:rsid w:val="00801CA3"/>
    <w:rsid w:val="008020D9"/>
    <w:rsid w:val="00802674"/>
    <w:rsid w:val="00802869"/>
    <w:rsid w:val="00802B1C"/>
    <w:rsid w:val="00803E2E"/>
    <w:rsid w:val="00803EC1"/>
    <w:rsid w:val="00804E37"/>
    <w:rsid w:val="008051ED"/>
    <w:rsid w:val="008053A7"/>
    <w:rsid w:val="00805416"/>
    <w:rsid w:val="008058DC"/>
    <w:rsid w:val="00805B43"/>
    <w:rsid w:val="00805CA6"/>
    <w:rsid w:val="00805CE7"/>
    <w:rsid w:val="008061CD"/>
    <w:rsid w:val="00806410"/>
    <w:rsid w:val="008065C1"/>
    <w:rsid w:val="00806817"/>
    <w:rsid w:val="00806B72"/>
    <w:rsid w:val="008072A7"/>
    <w:rsid w:val="008076A7"/>
    <w:rsid w:val="008077A7"/>
    <w:rsid w:val="00807F81"/>
    <w:rsid w:val="0081008E"/>
    <w:rsid w:val="00810389"/>
    <w:rsid w:val="00810571"/>
    <w:rsid w:val="00810612"/>
    <w:rsid w:val="008106B7"/>
    <w:rsid w:val="0081076F"/>
    <w:rsid w:val="0081085A"/>
    <w:rsid w:val="00810DBE"/>
    <w:rsid w:val="008118B9"/>
    <w:rsid w:val="00811910"/>
    <w:rsid w:val="00811A26"/>
    <w:rsid w:val="0081211D"/>
    <w:rsid w:val="008124DE"/>
    <w:rsid w:val="00812DAA"/>
    <w:rsid w:val="00812EA4"/>
    <w:rsid w:val="008130AB"/>
    <w:rsid w:val="0081327F"/>
    <w:rsid w:val="00813320"/>
    <w:rsid w:val="00813721"/>
    <w:rsid w:val="00813D7B"/>
    <w:rsid w:val="00813FCA"/>
    <w:rsid w:val="0081410B"/>
    <w:rsid w:val="00814230"/>
    <w:rsid w:val="008143B9"/>
    <w:rsid w:val="00814481"/>
    <w:rsid w:val="0081483F"/>
    <w:rsid w:val="00814D12"/>
    <w:rsid w:val="00814E1C"/>
    <w:rsid w:val="008151F4"/>
    <w:rsid w:val="008152B8"/>
    <w:rsid w:val="00815778"/>
    <w:rsid w:val="008158FF"/>
    <w:rsid w:val="00815AA8"/>
    <w:rsid w:val="00815D3B"/>
    <w:rsid w:val="00815DAC"/>
    <w:rsid w:val="00816547"/>
    <w:rsid w:val="008166FB"/>
    <w:rsid w:val="0081682F"/>
    <w:rsid w:val="00816854"/>
    <w:rsid w:val="00816B31"/>
    <w:rsid w:val="0081734E"/>
    <w:rsid w:val="00817405"/>
    <w:rsid w:val="00817D9B"/>
    <w:rsid w:val="008200E5"/>
    <w:rsid w:val="00820637"/>
    <w:rsid w:val="008207BE"/>
    <w:rsid w:val="0082095C"/>
    <w:rsid w:val="00820A08"/>
    <w:rsid w:val="00821018"/>
    <w:rsid w:val="008210F4"/>
    <w:rsid w:val="00821B4D"/>
    <w:rsid w:val="00821D3D"/>
    <w:rsid w:val="008229A8"/>
    <w:rsid w:val="00822A0E"/>
    <w:rsid w:val="00822C21"/>
    <w:rsid w:val="00822CC9"/>
    <w:rsid w:val="00823178"/>
    <w:rsid w:val="00823580"/>
    <w:rsid w:val="00823A3C"/>
    <w:rsid w:val="00823E04"/>
    <w:rsid w:val="008247CA"/>
    <w:rsid w:val="00824F81"/>
    <w:rsid w:val="00825167"/>
    <w:rsid w:val="00825297"/>
    <w:rsid w:val="008253E3"/>
    <w:rsid w:val="008255BB"/>
    <w:rsid w:val="008257DB"/>
    <w:rsid w:val="00826125"/>
    <w:rsid w:val="008267DC"/>
    <w:rsid w:val="00826D47"/>
    <w:rsid w:val="00826DB9"/>
    <w:rsid w:val="00826E1C"/>
    <w:rsid w:val="00826EBD"/>
    <w:rsid w:val="008273AE"/>
    <w:rsid w:val="008274EA"/>
    <w:rsid w:val="00827C87"/>
    <w:rsid w:val="00827ED4"/>
    <w:rsid w:val="00827F66"/>
    <w:rsid w:val="00831059"/>
    <w:rsid w:val="00831134"/>
    <w:rsid w:val="0083156A"/>
    <w:rsid w:val="008316A8"/>
    <w:rsid w:val="00831B2E"/>
    <w:rsid w:val="00831C82"/>
    <w:rsid w:val="008326B8"/>
    <w:rsid w:val="00832714"/>
    <w:rsid w:val="008332F1"/>
    <w:rsid w:val="00833607"/>
    <w:rsid w:val="008336CD"/>
    <w:rsid w:val="00833C83"/>
    <w:rsid w:val="00834AED"/>
    <w:rsid w:val="00834DC6"/>
    <w:rsid w:val="00834E86"/>
    <w:rsid w:val="00835422"/>
    <w:rsid w:val="0083555E"/>
    <w:rsid w:val="008358EF"/>
    <w:rsid w:val="00835999"/>
    <w:rsid w:val="00835FAF"/>
    <w:rsid w:val="00836974"/>
    <w:rsid w:val="00836E80"/>
    <w:rsid w:val="00836E97"/>
    <w:rsid w:val="008374AC"/>
    <w:rsid w:val="00837639"/>
    <w:rsid w:val="00837B5C"/>
    <w:rsid w:val="00837D19"/>
    <w:rsid w:val="00841206"/>
    <w:rsid w:val="008422DB"/>
    <w:rsid w:val="00842A95"/>
    <w:rsid w:val="00843956"/>
    <w:rsid w:val="00843994"/>
    <w:rsid w:val="00843AF3"/>
    <w:rsid w:val="00843F1E"/>
    <w:rsid w:val="008443D1"/>
    <w:rsid w:val="00844471"/>
    <w:rsid w:val="00844B5A"/>
    <w:rsid w:val="00844EF0"/>
    <w:rsid w:val="00845042"/>
    <w:rsid w:val="00845348"/>
    <w:rsid w:val="008453A9"/>
    <w:rsid w:val="00845CD0"/>
    <w:rsid w:val="00845D39"/>
    <w:rsid w:val="008460C5"/>
    <w:rsid w:val="0084687D"/>
    <w:rsid w:val="0084690F"/>
    <w:rsid w:val="00846ABC"/>
    <w:rsid w:val="00846B98"/>
    <w:rsid w:val="00846E6C"/>
    <w:rsid w:val="008470E3"/>
    <w:rsid w:val="00847435"/>
    <w:rsid w:val="00847845"/>
    <w:rsid w:val="00847C58"/>
    <w:rsid w:val="00847C93"/>
    <w:rsid w:val="00850109"/>
    <w:rsid w:val="0085070E"/>
    <w:rsid w:val="00850813"/>
    <w:rsid w:val="008513EC"/>
    <w:rsid w:val="00851D94"/>
    <w:rsid w:val="00851F22"/>
    <w:rsid w:val="008526EF"/>
    <w:rsid w:val="00852755"/>
    <w:rsid w:val="00852A00"/>
    <w:rsid w:val="00852B63"/>
    <w:rsid w:val="00852BCA"/>
    <w:rsid w:val="00852C51"/>
    <w:rsid w:val="00852D26"/>
    <w:rsid w:val="0085300E"/>
    <w:rsid w:val="00853155"/>
    <w:rsid w:val="00854345"/>
    <w:rsid w:val="008543F6"/>
    <w:rsid w:val="00854AA0"/>
    <w:rsid w:val="00854B48"/>
    <w:rsid w:val="00854BE6"/>
    <w:rsid w:val="00854E0D"/>
    <w:rsid w:val="00854FF1"/>
    <w:rsid w:val="008551B7"/>
    <w:rsid w:val="00855A11"/>
    <w:rsid w:val="00855AA5"/>
    <w:rsid w:val="00855C28"/>
    <w:rsid w:val="00855E54"/>
    <w:rsid w:val="0085626C"/>
    <w:rsid w:val="00856406"/>
    <w:rsid w:val="00856ABB"/>
    <w:rsid w:val="00856BBA"/>
    <w:rsid w:val="00857020"/>
    <w:rsid w:val="008573B0"/>
    <w:rsid w:val="0086045A"/>
    <w:rsid w:val="0086076E"/>
    <w:rsid w:val="00860A54"/>
    <w:rsid w:val="00860B20"/>
    <w:rsid w:val="00860B89"/>
    <w:rsid w:val="00860CB8"/>
    <w:rsid w:val="00860DF2"/>
    <w:rsid w:val="00861677"/>
    <w:rsid w:val="0086196F"/>
    <w:rsid w:val="00861CB7"/>
    <w:rsid w:val="0086206A"/>
    <w:rsid w:val="008623F1"/>
    <w:rsid w:val="008625C7"/>
    <w:rsid w:val="00862876"/>
    <w:rsid w:val="00862966"/>
    <w:rsid w:val="008629B2"/>
    <w:rsid w:val="00862CF0"/>
    <w:rsid w:val="00862D91"/>
    <w:rsid w:val="008638FA"/>
    <w:rsid w:val="00863C99"/>
    <w:rsid w:val="00863DC6"/>
    <w:rsid w:val="00863EC9"/>
    <w:rsid w:val="008640C7"/>
    <w:rsid w:val="00864CF2"/>
    <w:rsid w:val="00864E82"/>
    <w:rsid w:val="008654C5"/>
    <w:rsid w:val="0086559E"/>
    <w:rsid w:val="00865613"/>
    <w:rsid w:val="00865821"/>
    <w:rsid w:val="0086597E"/>
    <w:rsid w:val="00865A10"/>
    <w:rsid w:val="00865B02"/>
    <w:rsid w:val="00865E92"/>
    <w:rsid w:val="00866937"/>
    <w:rsid w:val="00866FE5"/>
    <w:rsid w:val="00867969"/>
    <w:rsid w:val="00867A4B"/>
    <w:rsid w:val="00867CAE"/>
    <w:rsid w:val="00867FFB"/>
    <w:rsid w:val="00870216"/>
    <w:rsid w:val="00870355"/>
    <w:rsid w:val="00870D9C"/>
    <w:rsid w:val="00870E12"/>
    <w:rsid w:val="00870E8D"/>
    <w:rsid w:val="00871432"/>
    <w:rsid w:val="0087149A"/>
    <w:rsid w:val="008719F5"/>
    <w:rsid w:val="00871BE3"/>
    <w:rsid w:val="00871D12"/>
    <w:rsid w:val="00871F24"/>
    <w:rsid w:val="00871F2A"/>
    <w:rsid w:val="00871F70"/>
    <w:rsid w:val="00872322"/>
    <w:rsid w:val="00872773"/>
    <w:rsid w:val="00872C74"/>
    <w:rsid w:val="00872E0E"/>
    <w:rsid w:val="00872E99"/>
    <w:rsid w:val="00872F7D"/>
    <w:rsid w:val="0087301A"/>
    <w:rsid w:val="00873698"/>
    <w:rsid w:val="00873BED"/>
    <w:rsid w:val="00873D69"/>
    <w:rsid w:val="0087456C"/>
    <w:rsid w:val="0087491F"/>
    <w:rsid w:val="00874958"/>
    <w:rsid w:val="00874F0D"/>
    <w:rsid w:val="00875CC6"/>
    <w:rsid w:val="00875E60"/>
    <w:rsid w:val="008763CA"/>
    <w:rsid w:val="00876826"/>
    <w:rsid w:val="008769DA"/>
    <w:rsid w:val="00876E2A"/>
    <w:rsid w:val="00876FE7"/>
    <w:rsid w:val="00877996"/>
    <w:rsid w:val="00880631"/>
    <w:rsid w:val="008807E9"/>
    <w:rsid w:val="00880B0A"/>
    <w:rsid w:val="00880D43"/>
    <w:rsid w:val="00881E34"/>
    <w:rsid w:val="008824CD"/>
    <w:rsid w:val="00882784"/>
    <w:rsid w:val="008830ED"/>
    <w:rsid w:val="008836C8"/>
    <w:rsid w:val="008839C3"/>
    <w:rsid w:val="00883DA5"/>
    <w:rsid w:val="00883DDB"/>
    <w:rsid w:val="008840E4"/>
    <w:rsid w:val="00884E5F"/>
    <w:rsid w:val="00884E69"/>
    <w:rsid w:val="00884FCF"/>
    <w:rsid w:val="00885065"/>
    <w:rsid w:val="008855B1"/>
    <w:rsid w:val="00885729"/>
    <w:rsid w:val="00885BA7"/>
    <w:rsid w:val="00885F53"/>
    <w:rsid w:val="008865E1"/>
    <w:rsid w:val="00886CA1"/>
    <w:rsid w:val="008872BA"/>
    <w:rsid w:val="00887B53"/>
    <w:rsid w:val="008905F1"/>
    <w:rsid w:val="00890F35"/>
    <w:rsid w:val="00892057"/>
    <w:rsid w:val="00892228"/>
    <w:rsid w:val="00892243"/>
    <w:rsid w:val="00892358"/>
    <w:rsid w:val="00892448"/>
    <w:rsid w:val="008926FC"/>
    <w:rsid w:val="008928AC"/>
    <w:rsid w:val="00892E01"/>
    <w:rsid w:val="00893385"/>
    <w:rsid w:val="0089374C"/>
    <w:rsid w:val="00893780"/>
    <w:rsid w:val="00894892"/>
    <w:rsid w:val="00894F05"/>
    <w:rsid w:val="00895670"/>
    <w:rsid w:val="00895E1F"/>
    <w:rsid w:val="00896037"/>
    <w:rsid w:val="00896148"/>
    <w:rsid w:val="008963DC"/>
    <w:rsid w:val="00896D04"/>
    <w:rsid w:val="00896D84"/>
    <w:rsid w:val="008977B6"/>
    <w:rsid w:val="00897A30"/>
    <w:rsid w:val="00897B22"/>
    <w:rsid w:val="00897C65"/>
    <w:rsid w:val="00897F78"/>
    <w:rsid w:val="008A0350"/>
    <w:rsid w:val="008A0967"/>
    <w:rsid w:val="008A0BF4"/>
    <w:rsid w:val="008A0C72"/>
    <w:rsid w:val="008A0E19"/>
    <w:rsid w:val="008A0EA3"/>
    <w:rsid w:val="008A1434"/>
    <w:rsid w:val="008A1607"/>
    <w:rsid w:val="008A1715"/>
    <w:rsid w:val="008A1B6E"/>
    <w:rsid w:val="008A2469"/>
    <w:rsid w:val="008A2711"/>
    <w:rsid w:val="008A295F"/>
    <w:rsid w:val="008A2A8B"/>
    <w:rsid w:val="008A3033"/>
    <w:rsid w:val="008A3689"/>
    <w:rsid w:val="008A3981"/>
    <w:rsid w:val="008A3B9B"/>
    <w:rsid w:val="008A3C1D"/>
    <w:rsid w:val="008A47C8"/>
    <w:rsid w:val="008A480F"/>
    <w:rsid w:val="008A5745"/>
    <w:rsid w:val="008A5749"/>
    <w:rsid w:val="008A599C"/>
    <w:rsid w:val="008A6946"/>
    <w:rsid w:val="008A6BF0"/>
    <w:rsid w:val="008A6C5F"/>
    <w:rsid w:val="008A6E54"/>
    <w:rsid w:val="008A6E58"/>
    <w:rsid w:val="008A7096"/>
    <w:rsid w:val="008A73F7"/>
    <w:rsid w:val="008A750E"/>
    <w:rsid w:val="008A7790"/>
    <w:rsid w:val="008B0203"/>
    <w:rsid w:val="008B0F86"/>
    <w:rsid w:val="008B103F"/>
    <w:rsid w:val="008B14A9"/>
    <w:rsid w:val="008B1801"/>
    <w:rsid w:val="008B18BC"/>
    <w:rsid w:val="008B19E9"/>
    <w:rsid w:val="008B2529"/>
    <w:rsid w:val="008B25CE"/>
    <w:rsid w:val="008B34DA"/>
    <w:rsid w:val="008B3747"/>
    <w:rsid w:val="008B3E7D"/>
    <w:rsid w:val="008B3EBB"/>
    <w:rsid w:val="008B4B99"/>
    <w:rsid w:val="008B5615"/>
    <w:rsid w:val="008B56B9"/>
    <w:rsid w:val="008B5729"/>
    <w:rsid w:val="008B578B"/>
    <w:rsid w:val="008B5823"/>
    <w:rsid w:val="008B5AAA"/>
    <w:rsid w:val="008B6286"/>
    <w:rsid w:val="008B62FE"/>
    <w:rsid w:val="008B658D"/>
    <w:rsid w:val="008B6C25"/>
    <w:rsid w:val="008B6CE0"/>
    <w:rsid w:val="008B72AE"/>
    <w:rsid w:val="008B7382"/>
    <w:rsid w:val="008B752E"/>
    <w:rsid w:val="008B76D4"/>
    <w:rsid w:val="008B7830"/>
    <w:rsid w:val="008B7D7F"/>
    <w:rsid w:val="008C0594"/>
    <w:rsid w:val="008C0709"/>
    <w:rsid w:val="008C0B8C"/>
    <w:rsid w:val="008C19FB"/>
    <w:rsid w:val="008C2D08"/>
    <w:rsid w:val="008C316E"/>
    <w:rsid w:val="008C35FC"/>
    <w:rsid w:val="008C3D6B"/>
    <w:rsid w:val="008C4841"/>
    <w:rsid w:val="008C4CFE"/>
    <w:rsid w:val="008C4FBF"/>
    <w:rsid w:val="008C5289"/>
    <w:rsid w:val="008C5327"/>
    <w:rsid w:val="008C537F"/>
    <w:rsid w:val="008C5CAF"/>
    <w:rsid w:val="008C5E90"/>
    <w:rsid w:val="008C5EFC"/>
    <w:rsid w:val="008C5F8C"/>
    <w:rsid w:val="008C6A80"/>
    <w:rsid w:val="008C6BD9"/>
    <w:rsid w:val="008C7111"/>
    <w:rsid w:val="008C7135"/>
    <w:rsid w:val="008C78AF"/>
    <w:rsid w:val="008C7988"/>
    <w:rsid w:val="008C7C59"/>
    <w:rsid w:val="008D044B"/>
    <w:rsid w:val="008D07C3"/>
    <w:rsid w:val="008D0DCD"/>
    <w:rsid w:val="008D0F2B"/>
    <w:rsid w:val="008D19B1"/>
    <w:rsid w:val="008D20AA"/>
    <w:rsid w:val="008D2815"/>
    <w:rsid w:val="008D28E6"/>
    <w:rsid w:val="008D2B91"/>
    <w:rsid w:val="008D322E"/>
    <w:rsid w:val="008D3427"/>
    <w:rsid w:val="008D35E3"/>
    <w:rsid w:val="008D4151"/>
    <w:rsid w:val="008D44E8"/>
    <w:rsid w:val="008D4F41"/>
    <w:rsid w:val="008D5074"/>
    <w:rsid w:val="008D6213"/>
    <w:rsid w:val="008D6231"/>
    <w:rsid w:val="008D6799"/>
    <w:rsid w:val="008D6911"/>
    <w:rsid w:val="008D6F02"/>
    <w:rsid w:val="008D70CE"/>
    <w:rsid w:val="008D712A"/>
    <w:rsid w:val="008D78C4"/>
    <w:rsid w:val="008D7B9B"/>
    <w:rsid w:val="008D7BF9"/>
    <w:rsid w:val="008E012D"/>
    <w:rsid w:val="008E0221"/>
    <w:rsid w:val="008E0866"/>
    <w:rsid w:val="008E08A2"/>
    <w:rsid w:val="008E09CE"/>
    <w:rsid w:val="008E0D08"/>
    <w:rsid w:val="008E1090"/>
    <w:rsid w:val="008E19A2"/>
    <w:rsid w:val="008E1AA4"/>
    <w:rsid w:val="008E1B68"/>
    <w:rsid w:val="008E2072"/>
    <w:rsid w:val="008E2DDD"/>
    <w:rsid w:val="008E2FDB"/>
    <w:rsid w:val="008E3308"/>
    <w:rsid w:val="008E37F9"/>
    <w:rsid w:val="008E3CF8"/>
    <w:rsid w:val="008E3EC7"/>
    <w:rsid w:val="008E4099"/>
    <w:rsid w:val="008E4244"/>
    <w:rsid w:val="008E4370"/>
    <w:rsid w:val="008E4837"/>
    <w:rsid w:val="008E4AC4"/>
    <w:rsid w:val="008E4F12"/>
    <w:rsid w:val="008E4F4D"/>
    <w:rsid w:val="008E547E"/>
    <w:rsid w:val="008E54F1"/>
    <w:rsid w:val="008E6168"/>
    <w:rsid w:val="008E628B"/>
    <w:rsid w:val="008E677F"/>
    <w:rsid w:val="008E6C9A"/>
    <w:rsid w:val="008E6D33"/>
    <w:rsid w:val="008E6DA7"/>
    <w:rsid w:val="008E709C"/>
    <w:rsid w:val="008E7183"/>
    <w:rsid w:val="008E7657"/>
    <w:rsid w:val="008E783A"/>
    <w:rsid w:val="008E7948"/>
    <w:rsid w:val="008E79B8"/>
    <w:rsid w:val="008E7C4C"/>
    <w:rsid w:val="008E7C66"/>
    <w:rsid w:val="008E7CC0"/>
    <w:rsid w:val="008E7CC6"/>
    <w:rsid w:val="008F000F"/>
    <w:rsid w:val="008F0013"/>
    <w:rsid w:val="008F0282"/>
    <w:rsid w:val="008F05D8"/>
    <w:rsid w:val="008F1275"/>
    <w:rsid w:val="008F13BA"/>
    <w:rsid w:val="008F39BC"/>
    <w:rsid w:val="008F3A7E"/>
    <w:rsid w:val="008F3C5D"/>
    <w:rsid w:val="008F3F02"/>
    <w:rsid w:val="008F46B2"/>
    <w:rsid w:val="008F493C"/>
    <w:rsid w:val="008F4B7D"/>
    <w:rsid w:val="008F4D32"/>
    <w:rsid w:val="008F4D68"/>
    <w:rsid w:val="008F506F"/>
    <w:rsid w:val="008F5152"/>
    <w:rsid w:val="008F525B"/>
    <w:rsid w:val="008F542E"/>
    <w:rsid w:val="008F5C0F"/>
    <w:rsid w:val="008F5DAC"/>
    <w:rsid w:val="008F5F89"/>
    <w:rsid w:val="008F6993"/>
    <w:rsid w:val="008F6E1B"/>
    <w:rsid w:val="008F7BA9"/>
    <w:rsid w:val="009000D0"/>
    <w:rsid w:val="009001FD"/>
    <w:rsid w:val="00900293"/>
    <w:rsid w:val="00900850"/>
    <w:rsid w:val="00900AA0"/>
    <w:rsid w:val="00900B86"/>
    <w:rsid w:val="00900DFA"/>
    <w:rsid w:val="00900E7A"/>
    <w:rsid w:val="0090132C"/>
    <w:rsid w:val="0090157F"/>
    <w:rsid w:val="00901633"/>
    <w:rsid w:val="009019B4"/>
    <w:rsid w:val="0090205D"/>
    <w:rsid w:val="009027A6"/>
    <w:rsid w:val="009027D0"/>
    <w:rsid w:val="00902AEA"/>
    <w:rsid w:val="00902B23"/>
    <w:rsid w:val="00902F62"/>
    <w:rsid w:val="00903289"/>
    <w:rsid w:val="009037C1"/>
    <w:rsid w:val="0090392B"/>
    <w:rsid w:val="00903B0C"/>
    <w:rsid w:val="00903E26"/>
    <w:rsid w:val="00904013"/>
    <w:rsid w:val="009049C7"/>
    <w:rsid w:val="00904A9C"/>
    <w:rsid w:val="00904AC1"/>
    <w:rsid w:val="00904B13"/>
    <w:rsid w:val="00905079"/>
    <w:rsid w:val="009057D1"/>
    <w:rsid w:val="00906307"/>
    <w:rsid w:val="00906CC2"/>
    <w:rsid w:val="009076BE"/>
    <w:rsid w:val="009076ED"/>
    <w:rsid w:val="009077AD"/>
    <w:rsid w:val="00907C5A"/>
    <w:rsid w:val="00910107"/>
    <w:rsid w:val="00910B20"/>
    <w:rsid w:val="009112A6"/>
    <w:rsid w:val="009113E5"/>
    <w:rsid w:val="009119F2"/>
    <w:rsid w:val="00911C78"/>
    <w:rsid w:val="009125A7"/>
    <w:rsid w:val="009126AC"/>
    <w:rsid w:val="00912A5F"/>
    <w:rsid w:val="00912B3F"/>
    <w:rsid w:val="009132A1"/>
    <w:rsid w:val="009132BE"/>
    <w:rsid w:val="00913570"/>
    <w:rsid w:val="00913734"/>
    <w:rsid w:val="00913B80"/>
    <w:rsid w:val="00913CDA"/>
    <w:rsid w:val="0091414F"/>
    <w:rsid w:val="00914B21"/>
    <w:rsid w:val="00915A06"/>
    <w:rsid w:val="00916094"/>
    <w:rsid w:val="00916350"/>
    <w:rsid w:val="009165E5"/>
    <w:rsid w:val="0091663E"/>
    <w:rsid w:val="009167ED"/>
    <w:rsid w:val="00916A33"/>
    <w:rsid w:val="009170B6"/>
    <w:rsid w:val="00917118"/>
    <w:rsid w:val="00917264"/>
    <w:rsid w:val="00917ECF"/>
    <w:rsid w:val="00920222"/>
    <w:rsid w:val="009203FB"/>
    <w:rsid w:val="009214D5"/>
    <w:rsid w:val="00921874"/>
    <w:rsid w:val="009222C5"/>
    <w:rsid w:val="00922636"/>
    <w:rsid w:val="00922DC0"/>
    <w:rsid w:val="0092304C"/>
    <w:rsid w:val="0092332F"/>
    <w:rsid w:val="00923DF4"/>
    <w:rsid w:val="009240DB"/>
    <w:rsid w:val="00924597"/>
    <w:rsid w:val="00924B83"/>
    <w:rsid w:val="00924E18"/>
    <w:rsid w:val="00924F73"/>
    <w:rsid w:val="0092539F"/>
    <w:rsid w:val="0092548F"/>
    <w:rsid w:val="00925507"/>
    <w:rsid w:val="009259FD"/>
    <w:rsid w:val="00925A93"/>
    <w:rsid w:val="00925C46"/>
    <w:rsid w:val="009260BE"/>
    <w:rsid w:val="009272E5"/>
    <w:rsid w:val="009275E1"/>
    <w:rsid w:val="009279D3"/>
    <w:rsid w:val="00930432"/>
    <w:rsid w:val="00930E6B"/>
    <w:rsid w:val="00931645"/>
    <w:rsid w:val="0093178D"/>
    <w:rsid w:val="00931AB1"/>
    <w:rsid w:val="00931C9E"/>
    <w:rsid w:val="00931CE1"/>
    <w:rsid w:val="009320BE"/>
    <w:rsid w:val="00932566"/>
    <w:rsid w:val="00932594"/>
    <w:rsid w:val="0093267F"/>
    <w:rsid w:val="00932692"/>
    <w:rsid w:val="00932F0F"/>
    <w:rsid w:val="009330D9"/>
    <w:rsid w:val="009331FE"/>
    <w:rsid w:val="00933224"/>
    <w:rsid w:val="00933451"/>
    <w:rsid w:val="00933972"/>
    <w:rsid w:val="00933AA0"/>
    <w:rsid w:val="00933D87"/>
    <w:rsid w:val="00934587"/>
    <w:rsid w:val="0093493B"/>
    <w:rsid w:val="0093534E"/>
    <w:rsid w:val="009355A4"/>
    <w:rsid w:val="009356E9"/>
    <w:rsid w:val="0093604E"/>
    <w:rsid w:val="0093653C"/>
    <w:rsid w:val="00936A1E"/>
    <w:rsid w:val="00936AE2"/>
    <w:rsid w:val="00937296"/>
    <w:rsid w:val="009375A5"/>
    <w:rsid w:val="00937A33"/>
    <w:rsid w:val="0094031F"/>
    <w:rsid w:val="00940B63"/>
    <w:rsid w:val="00940E9C"/>
    <w:rsid w:val="009411E1"/>
    <w:rsid w:val="009413BC"/>
    <w:rsid w:val="009414D7"/>
    <w:rsid w:val="00941BE3"/>
    <w:rsid w:val="00941EA4"/>
    <w:rsid w:val="009421F8"/>
    <w:rsid w:val="009423E8"/>
    <w:rsid w:val="009425E0"/>
    <w:rsid w:val="00942A02"/>
    <w:rsid w:val="00942BC3"/>
    <w:rsid w:val="00942C24"/>
    <w:rsid w:val="009436E0"/>
    <w:rsid w:val="00944980"/>
    <w:rsid w:val="00944DA9"/>
    <w:rsid w:val="00945106"/>
    <w:rsid w:val="009452A0"/>
    <w:rsid w:val="00945733"/>
    <w:rsid w:val="00945988"/>
    <w:rsid w:val="00945FF0"/>
    <w:rsid w:val="00946038"/>
    <w:rsid w:val="009460A8"/>
    <w:rsid w:val="009464B8"/>
    <w:rsid w:val="0094681C"/>
    <w:rsid w:val="00946C88"/>
    <w:rsid w:val="00947124"/>
    <w:rsid w:val="0094733E"/>
    <w:rsid w:val="00947864"/>
    <w:rsid w:val="00947961"/>
    <w:rsid w:val="00947B27"/>
    <w:rsid w:val="00947F3B"/>
    <w:rsid w:val="00950451"/>
    <w:rsid w:val="009506DD"/>
    <w:rsid w:val="0095075E"/>
    <w:rsid w:val="0095099E"/>
    <w:rsid w:val="00951AC1"/>
    <w:rsid w:val="00951EB2"/>
    <w:rsid w:val="009526BD"/>
    <w:rsid w:val="0095283C"/>
    <w:rsid w:val="00952A3E"/>
    <w:rsid w:val="00952ABA"/>
    <w:rsid w:val="00953348"/>
    <w:rsid w:val="0095376A"/>
    <w:rsid w:val="00953DD3"/>
    <w:rsid w:val="00953E29"/>
    <w:rsid w:val="00954A95"/>
    <w:rsid w:val="00954E21"/>
    <w:rsid w:val="00954F18"/>
    <w:rsid w:val="009550CC"/>
    <w:rsid w:val="009551FF"/>
    <w:rsid w:val="009552FB"/>
    <w:rsid w:val="00955981"/>
    <w:rsid w:val="00955DDD"/>
    <w:rsid w:val="00955F99"/>
    <w:rsid w:val="00955FA0"/>
    <w:rsid w:val="009560B9"/>
    <w:rsid w:val="00957BC6"/>
    <w:rsid w:val="00957E14"/>
    <w:rsid w:val="00957E26"/>
    <w:rsid w:val="00957FBA"/>
    <w:rsid w:val="009604B3"/>
    <w:rsid w:val="009607FB"/>
    <w:rsid w:val="0096092A"/>
    <w:rsid w:val="00961373"/>
    <w:rsid w:val="009613A9"/>
    <w:rsid w:val="00961ACF"/>
    <w:rsid w:val="00961F36"/>
    <w:rsid w:val="009626DD"/>
    <w:rsid w:val="00963079"/>
    <w:rsid w:val="009634D5"/>
    <w:rsid w:val="009636C2"/>
    <w:rsid w:val="00963900"/>
    <w:rsid w:val="00963FA7"/>
    <w:rsid w:val="00964487"/>
    <w:rsid w:val="00964AB6"/>
    <w:rsid w:val="00964C4E"/>
    <w:rsid w:val="00964CEE"/>
    <w:rsid w:val="00964F2F"/>
    <w:rsid w:val="0096509C"/>
    <w:rsid w:val="0096516F"/>
    <w:rsid w:val="00965CFC"/>
    <w:rsid w:val="009661A9"/>
    <w:rsid w:val="00966B54"/>
    <w:rsid w:val="00966B81"/>
    <w:rsid w:val="00966DAD"/>
    <w:rsid w:val="00967A80"/>
    <w:rsid w:val="00967D2B"/>
    <w:rsid w:val="0097077B"/>
    <w:rsid w:val="00971007"/>
    <w:rsid w:val="009714EA"/>
    <w:rsid w:val="00971764"/>
    <w:rsid w:val="00971884"/>
    <w:rsid w:val="0097193D"/>
    <w:rsid w:val="0097206C"/>
    <w:rsid w:val="0097215C"/>
    <w:rsid w:val="00972228"/>
    <w:rsid w:val="00972354"/>
    <w:rsid w:val="00972536"/>
    <w:rsid w:val="009728D1"/>
    <w:rsid w:val="00973320"/>
    <w:rsid w:val="00973E96"/>
    <w:rsid w:val="00974057"/>
    <w:rsid w:val="0097412D"/>
    <w:rsid w:val="00974252"/>
    <w:rsid w:val="00974943"/>
    <w:rsid w:val="00974FC5"/>
    <w:rsid w:val="0097513F"/>
    <w:rsid w:val="00975214"/>
    <w:rsid w:val="00975229"/>
    <w:rsid w:val="00975300"/>
    <w:rsid w:val="009753E5"/>
    <w:rsid w:val="0097584F"/>
    <w:rsid w:val="0097593C"/>
    <w:rsid w:val="0097608F"/>
    <w:rsid w:val="0097689D"/>
    <w:rsid w:val="00977114"/>
    <w:rsid w:val="00977495"/>
    <w:rsid w:val="00977973"/>
    <w:rsid w:val="009779E4"/>
    <w:rsid w:val="00980364"/>
    <w:rsid w:val="009808AA"/>
    <w:rsid w:val="009809D1"/>
    <w:rsid w:val="009815BE"/>
    <w:rsid w:val="009816A8"/>
    <w:rsid w:val="0098184E"/>
    <w:rsid w:val="00982139"/>
    <w:rsid w:val="00982D65"/>
    <w:rsid w:val="009831AA"/>
    <w:rsid w:val="0098371D"/>
    <w:rsid w:val="00983C45"/>
    <w:rsid w:val="00983E3F"/>
    <w:rsid w:val="00983E95"/>
    <w:rsid w:val="00984450"/>
    <w:rsid w:val="009845AC"/>
    <w:rsid w:val="00984B01"/>
    <w:rsid w:val="009850A7"/>
    <w:rsid w:val="00985658"/>
    <w:rsid w:val="00985D4F"/>
    <w:rsid w:val="00986304"/>
    <w:rsid w:val="009863D2"/>
    <w:rsid w:val="00986B13"/>
    <w:rsid w:val="00986BA7"/>
    <w:rsid w:val="009874DD"/>
    <w:rsid w:val="0098765C"/>
    <w:rsid w:val="00987A25"/>
    <w:rsid w:val="00987F6E"/>
    <w:rsid w:val="00990238"/>
    <w:rsid w:val="0099088C"/>
    <w:rsid w:val="00991207"/>
    <w:rsid w:val="009912CB"/>
    <w:rsid w:val="0099158F"/>
    <w:rsid w:val="0099166F"/>
    <w:rsid w:val="00991819"/>
    <w:rsid w:val="00991CBE"/>
    <w:rsid w:val="00991EE5"/>
    <w:rsid w:val="009922A5"/>
    <w:rsid w:val="009927ED"/>
    <w:rsid w:val="0099320A"/>
    <w:rsid w:val="0099340C"/>
    <w:rsid w:val="00994240"/>
    <w:rsid w:val="009947A9"/>
    <w:rsid w:val="00994840"/>
    <w:rsid w:val="00994A37"/>
    <w:rsid w:val="00994FA0"/>
    <w:rsid w:val="00994FC7"/>
    <w:rsid w:val="009951EB"/>
    <w:rsid w:val="00995680"/>
    <w:rsid w:val="0099584F"/>
    <w:rsid w:val="00995A71"/>
    <w:rsid w:val="00995F0F"/>
    <w:rsid w:val="00995F45"/>
    <w:rsid w:val="00995FC5"/>
    <w:rsid w:val="009960AB"/>
    <w:rsid w:val="009969C0"/>
    <w:rsid w:val="00996AD1"/>
    <w:rsid w:val="00996E71"/>
    <w:rsid w:val="0099702A"/>
    <w:rsid w:val="0099708D"/>
    <w:rsid w:val="009976CE"/>
    <w:rsid w:val="00997AE1"/>
    <w:rsid w:val="009A0393"/>
    <w:rsid w:val="009A056F"/>
    <w:rsid w:val="009A06BE"/>
    <w:rsid w:val="009A08AB"/>
    <w:rsid w:val="009A1177"/>
    <w:rsid w:val="009A1C19"/>
    <w:rsid w:val="009A1DB5"/>
    <w:rsid w:val="009A2006"/>
    <w:rsid w:val="009A28E0"/>
    <w:rsid w:val="009A2D5F"/>
    <w:rsid w:val="009A2FF7"/>
    <w:rsid w:val="009A3041"/>
    <w:rsid w:val="009A3176"/>
    <w:rsid w:val="009A343C"/>
    <w:rsid w:val="009A39F1"/>
    <w:rsid w:val="009A39F2"/>
    <w:rsid w:val="009A3D27"/>
    <w:rsid w:val="009A3D45"/>
    <w:rsid w:val="009A4232"/>
    <w:rsid w:val="009A6057"/>
    <w:rsid w:val="009A617A"/>
    <w:rsid w:val="009A692D"/>
    <w:rsid w:val="009A70A3"/>
    <w:rsid w:val="009A72E1"/>
    <w:rsid w:val="009A73B4"/>
    <w:rsid w:val="009A75E5"/>
    <w:rsid w:val="009A7F28"/>
    <w:rsid w:val="009A7FC0"/>
    <w:rsid w:val="009B01D8"/>
    <w:rsid w:val="009B07FE"/>
    <w:rsid w:val="009B0D65"/>
    <w:rsid w:val="009B1010"/>
    <w:rsid w:val="009B1013"/>
    <w:rsid w:val="009B1422"/>
    <w:rsid w:val="009B1C50"/>
    <w:rsid w:val="009B1E34"/>
    <w:rsid w:val="009B2345"/>
    <w:rsid w:val="009B26AB"/>
    <w:rsid w:val="009B26FB"/>
    <w:rsid w:val="009B2814"/>
    <w:rsid w:val="009B2978"/>
    <w:rsid w:val="009B2B90"/>
    <w:rsid w:val="009B2BA1"/>
    <w:rsid w:val="009B2D03"/>
    <w:rsid w:val="009B3673"/>
    <w:rsid w:val="009B3E3B"/>
    <w:rsid w:val="009B428C"/>
    <w:rsid w:val="009B47F0"/>
    <w:rsid w:val="009B4C83"/>
    <w:rsid w:val="009B55A3"/>
    <w:rsid w:val="009B5767"/>
    <w:rsid w:val="009B6518"/>
    <w:rsid w:val="009B68F1"/>
    <w:rsid w:val="009B6CBB"/>
    <w:rsid w:val="009B706A"/>
    <w:rsid w:val="009B7769"/>
    <w:rsid w:val="009B7CBA"/>
    <w:rsid w:val="009B7F41"/>
    <w:rsid w:val="009C0005"/>
    <w:rsid w:val="009C02C2"/>
    <w:rsid w:val="009C0DC8"/>
    <w:rsid w:val="009C0F6C"/>
    <w:rsid w:val="009C158F"/>
    <w:rsid w:val="009C171C"/>
    <w:rsid w:val="009C1E6C"/>
    <w:rsid w:val="009C1FB8"/>
    <w:rsid w:val="009C1FE2"/>
    <w:rsid w:val="009C229C"/>
    <w:rsid w:val="009C2360"/>
    <w:rsid w:val="009C26A5"/>
    <w:rsid w:val="009C2C90"/>
    <w:rsid w:val="009C3151"/>
    <w:rsid w:val="009C316C"/>
    <w:rsid w:val="009C35E4"/>
    <w:rsid w:val="009C392E"/>
    <w:rsid w:val="009C3FA5"/>
    <w:rsid w:val="009C41A6"/>
    <w:rsid w:val="009C47D0"/>
    <w:rsid w:val="009C486A"/>
    <w:rsid w:val="009C4CD8"/>
    <w:rsid w:val="009C4D5C"/>
    <w:rsid w:val="009C5006"/>
    <w:rsid w:val="009C50DB"/>
    <w:rsid w:val="009C5852"/>
    <w:rsid w:val="009C5A80"/>
    <w:rsid w:val="009C63E4"/>
    <w:rsid w:val="009C63F1"/>
    <w:rsid w:val="009C64D1"/>
    <w:rsid w:val="009C6D17"/>
    <w:rsid w:val="009D0496"/>
    <w:rsid w:val="009D126D"/>
    <w:rsid w:val="009D1306"/>
    <w:rsid w:val="009D156D"/>
    <w:rsid w:val="009D1A1C"/>
    <w:rsid w:val="009D1AC7"/>
    <w:rsid w:val="009D2385"/>
    <w:rsid w:val="009D2427"/>
    <w:rsid w:val="009D264C"/>
    <w:rsid w:val="009D284A"/>
    <w:rsid w:val="009D2A8E"/>
    <w:rsid w:val="009D3301"/>
    <w:rsid w:val="009D35E6"/>
    <w:rsid w:val="009D3AF9"/>
    <w:rsid w:val="009D3E54"/>
    <w:rsid w:val="009D406B"/>
    <w:rsid w:val="009D40EA"/>
    <w:rsid w:val="009D415E"/>
    <w:rsid w:val="009D49A0"/>
    <w:rsid w:val="009D49EE"/>
    <w:rsid w:val="009D4A8A"/>
    <w:rsid w:val="009D4CAD"/>
    <w:rsid w:val="009D4E2A"/>
    <w:rsid w:val="009D6287"/>
    <w:rsid w:val="009D67DB"/>
    <w:rsid w:val="009D6E35"/>
    <w:rsid w:val="009D7D59"/>
    <w:rsid w:val="009E0D51"/>
    <w:rsid w:val="009E0D66"/>
    <w:rsid w:val="009E1054"/>
    <w:rsid w:val="009E1345"/>
    <w:rsid w:val="009E1931"/>
    <w:rsid w:val="009E1ED1"/>
    <w:rsid w:val="009E1FF4"/>
    <w:rsid w:val="009E209C"/>
    <w:rsid w:val="009E2929"/>
    <w:rsid w:val="009E2A25"/>
    <w:rsid w:val="009E34A9"/>
    <w:rsid w:val="009E353C"/>
    <w:rsid w:val="009E3DCD"/>
    <w:rsid w:val="009E4A70"/>
    <w:rsid w:val="009E4B6B"/>
    <w:rsid w:val="009E53DE"/>
    <w:rsid w:val="009E57E1"/>
    <w:rsid w:val="009E5801"/>
    <w:rsid w:val="009E5B94"/>
    <w:rsid w:val="009E5F0D"/>
    <w:rsid w:val="009E60AE"/>
    <w:rsid w:val="009E6104"/>
    <w:rsid w:val="009E6492"/>
    <w:rsid w:val="009E65FD"/>
    <w:rsid w:val="009E663F"/>
    <w:rsid w:val="009E692C"/>
    <w:rsid w:val="009E6CEF"/>
    <w:rsid w:val="009E71A2"/>
    <w:rsid w:val="009E7216"/>
    <w:rsid w:val="009E7280"/>
    <w:rsid w:val="009E77D4"/>
    <w:rsid w:val="009E784C"/>
    <w:rsid w:val="009E7868"/>
    <w:rsid w:val="009E7ACB"/>
    <w:rsid w:val="009E7B07"/>
    <w:rsid w:val="009E7FD0"/>
    <w:rsid w:val="009F027A"/>
    <w:rsid w:val="009F09BB"/>
    <w:rsid w:val="009F0BF6"/>
    <w:rsid w:val="009F0D70"/>
    <w:rsid w:val="009F0E3C"/>
    <w:rsid w:val="009F134F"/>
    <w:rsid w:val="009F17C1"/>
    <w:rsid w:val="009F1CF2"/>
    <w:rsid w:val="009F1D73"/>
    <w:rsid w:val="009F1F0F"/>
    <w:rsid w:val="009F2408"/>
    <w:rsid w:val="009F25F7"/>
    <w:rsid w:val="009F2807"/>
    <w:rsid w:val="009F28E8"/>
    <w:rsid w:val="009F2FFC"/>
    <w:rsid w:val="009F3149"/>
    <w:rsid w:val="009F3A59"/>
    <w:rsid w:val="009F3CDD"/>
    <w:rsid w:val="009F3F04"/>
    <w:rsid w:val="009F4CB0"/>
    <w:rsid w:val="009F518E"/>
    <w:rsid w:val="009F541A"/>
    <w:rsid w:val="009F5527"/>
    <w:rsid w:val="009F5563"/>
    <w:rsid w:val="009F5863"/>
    <w:rsid w:val="009F5B23"/>
    <w:rsid w:val="009F5E2C"/>
    <w:rsid w:val="009F5F80"/>
    <w:rsid w:val="009F6522"/>
    <w:rsid w:val="009F6F33"/>
    <w:rsid w:val="009F709D"/>
    <w:rsid w:val="009F71CF"/>
    <w:rsid w:val="009F7AF1"/>
    <w:rsid w:val="009F7E4A"/>
    <w:rsid w:val="009F7FB3"/>
    <w:rsid w:val="00A00168"/>
    <w:rsid w:val="00A00A85"/>
    <w:rsid w:val="00A00FDC"/>
    <w:rsid w:val="00A01774"/>
    <w:rsid w:val="00A01A79"/>
    <w:rsid w:val="00A01FAA"/>
    <w:rsid w:val="00A022B6"/>
    <w:rsid w:val="00A0241F"/>
    <w:rsid w:val="00A0297E"/>
    <w:rsid w:val="00A02A5B"/>
    <w:rsid w:val="00A02C50"/>
    <w:rsid w:val="00A03A41"/>
    <w:rsid w:val="00A0419A"/>
    <w:rsid w:val="00A041C5"/>
    <w:rsid w:val="00A04381"/>
    <w:rsid w:val="00A046AB"/>
    <w:rsid w:val="00A046ED"/>
    <w:rsid w:val="00A047CB"/>
    <w:rsid w:val="00A048AF"/>
    <w:rsid w:val="00A04B1A"/>
    <w:rsid w:val="00A04CA5"/>
    <w:rsid w:val="00A052C3"/>
    <w:rsid w:val="00A057C6"/>
    <w:rsid w:val="00A05BFA"/>
    <w:rsid w:val="00A05E6D"/>
    <w:rsid w:val="00A05F9E"/>
    <w:rsid w:val="00A06488"/>
    <w:rsid w:val="00A06964"/>
    <w:rsid w:val="00A0706A"/>
    <w:rsid w:val="00A07C18"/>
    <w:rsid w:val="00A07E4D"/>
    <w:rsid w:val="00A100CB"/>
    <w:rsid w:val="00A1014F"/>
    <w:rsid w:val="00A10E56"/>
    <w:rsid w:val="00A11520"/>
    <w:rsid w:val="00A11783"/>
    <w:rsid w:val="00A118DA"/>
    <w:rsid w:val="00A11A3B"/>
    <w:rsid w:val="00A121B3"/>
    <w:rsid w:val="00A12E2B"/>
    <w:rsid w:val="00A130EA"/>
    <w:rsid w:val="00A134AB"/>
    <w:rsid w:val="00A140AD"/>
    <w:rsid w:val="00A141D3"/>
    <w:rsid w:val="00A141EE"/>
    <w:rsid w:val="00A14285"/>
    <w:rsid w:val="00A14327"/>
    <w:rsid w:val="00A1464F"/>
    <w:rsid w:val="00A1466A"/>
    <w:rsid w:val="00A14AC3"/>
    <w:rsid w:val="00A14EF7"/>
    <w:rsid w:val="00A15324"/>
    <w:rsid w:val="00A1618E"/>
    <w:rsid w:val="00A166B5"/>
    <w:rsid w:val="00A166EA"/>
    <w:rsid w:val="00A16B0E"/>
    <w:rsid w:val="00A16E17"/>
    <w:rsid w:val="00A16E62"/>
    <w:rsid w:val="00A172A9"/>
    <w:rsid w:val="00A173C4"/>
    <w:rsid w:val="00A1760E"/>
    <w:rsid w:val="00A176D2"/>
    <w:rsid w:val="00A17DFE"/>
    <w:rsid w:val="00A202E0"/>
    <w:rsid w:val="00A208B2"/>
    <w:rsid w:val="00A20C89"/>
    <w:rsid w:val="00A212ED"/>
    <w:rsid w:val="00A22D1D"/>
    <w:rsid w:val="00A22D7A"/>
    <w:rsid w:val="00A22D7F"/>
    <w:rsid w:val="00A2309B"/>
    <w:rsid w:val="00A23421"/>
    <w:rsid w:val="00A23570"/>
    <w:rsid w:val="00A235C8"/>
    <w:rsid w:val="00A237EB"/>
    <w:rsid w:val="00A23D20"/>
    <w:rsid w:val="00A23E08"/>
    <w:rsid w:val="00A2463A"/>
    <w:rsid w:val="00A24D81"/>
    <w:rsid w:val="00A24E2C"/>
    <w:rsid w:val="00A24EF5"/>
    <w:rsid w:val="00A2515E"/>
    <w:rsid w:val="00A257FE"/>
    <w:rsid w:val="00A258FF"/>
    <w:rsid w:val="00A25B17"/>
    <w:rsid w:val="00A25C5E"/>
    <w:rsid w:val="00A26739"/>
    <w:rsid w:val="00A26884"/>
    <w:rsid w:val="00A26BCD"/>
    <w:rsid w:val="00A26BD6"/>
    <w:rsid w:val="00A26DA1"/>
    <w:rsid w:val="00A277DC"/>
    <w:rsid w:val="00A27D25"/>
    <w:rsid w:val="00A30106"/>
    <w:rsid w:val="00A3040E"/>
    <w:rsid w:val="00A3083A"/>
    <w:rsid w:val="00A30886"/>
    <w:rsid w:val="00A30A55"/>
    <w:rsid w:val="00A316B3"/>
    <w:rsid w:val="00A3196D"/>
    <w:rsid w:val="00A31BAA"/>
    <w:rsid w:val="00A338A2"/>
    <w:rsid w:val="00A338D2"/>
    <w:rsid w:val="00A33A24"/>
    <w:rsid w:val="00A33B92"/>
    <w:rsid w:val="00A33E6E"/>
    <w:rsid w:val="00A340C3"/>
    <w:rsid w:val="00A348DF"/>
    <w:rsid w:val="00A34CBA"/>
    <w:rsid w:val="00A35637"/>
    <w:rsid w:val="00A3597C"/>
    <w:rsid w:val="00A35B26"/>
    <w:rsid w:val="00A35C63"/>
    <w:rsid w:val="00A36018"/>
    <w:rsid w:val="00A36639"/>
    <w:rsid w:val="00A36786"/>
    <w:rsid w:val="00A36850"/>
    <w:rsid w:val="00A37152"/>
    <w:rsid w:val="00A376DF"/>
    <w:rsid w:val="00A377FE"/>
    <w:rsid w:val="00A37879"/>
    <w:rsid w:val="00A40660"/>
    <w:rsid w:val="00A406D4"/>
    <w:rsid w:val="00A40CBA"/>
    <w:rsid w:val="00A40DDB"/>
    <w:rsid w:val="00A40E1C"/>
    <w:rsid w:val="00A41460"/>
    <w:rsid w:val="00A414BC"/>
    <w:rsid w:val="00A41691"/>
    <w:rsid w:val="00A4169F"/>
    <w:rsid w:val="00A41809"/>
    <w:rsid w:val="00A41BD2"/>
    <w:rsid w:val="00A41CB0"/>
    <w:rsid w:val="00A42163"/>
    <w:rsid w:val="00A422ED"/>
    <w:rsid w:val="00A42571"/>
    <w:rsid w:val="00A42AFA"/>
    <w:rsid w:val="00A42E70"/>
    <w:rsid w:val="00A4318B"/>
    <w:rsid w:val="00A4359F"/>
    <w:rsid w:val="00A43651"/>
    <w:rsid w:val="00A43660"/>
    <w:rsid w:val="00A43B47"/>
    <w:rsid w:val="00A43F32"/>
    <w:rsid w:val="00A44022"/>
    <w:rsid w:val="00A4409A"/>
    <w:rsid w:val="00A441D9"/>
    <w:rsid w:val="00A44690"/>
    <w:rsid w:val="00A4490A"/>
    <w:rsid w:val="00A4517A"/>
    <w:rsid w:val="00A451BA"/>
    <w:rsid w:val="00A452FE"/>
    <w:rsid w:val="00A45615"/>
    <w:rsid w:val="00A45C14"/>
    <w:rsid w:val="00A46624"/>
    <w:rsid w:val="00A46ABF"/>
    <w:rsid w:val="00A46BE6"/>
    <w:rsid w:val="00A46E0E"/>
    <w:rsid w:val="00A47A9B"/>
    <w:rsid w:val="00A47B6A"/>
    <w:rsid w:val="00A47BB5"/>
    <w:rsid w:val="00A50342"/>
    <w:rsid w:val="00A50783"/>
    <w:rsid w:val="00A50E7C"/>
    <w:rsid w:val="00A51175"/>
    <w:rsid w:val="00A51568"/>
    <w:rsid w:val="00A516C3"/>
    <w:rsid w:val="00A518DD"/>
    <w:rsid w:val="00A51C99"/>
    <w:rsid w:val="00A521DE"/>
    <w:rsid w:val="00A5268F"/>
    <w:rsid w:val="00A529D4"/>
    <w:rsid w:val="00A52D3C"/>
    <w:rsid w:val="00A53D92"/>
    <w:rsid w:val="00A543D7"/>
    <w:rsid w:val="00A5440F"/>
    <w:rsid w:val="00A54491"/>
    <w:rsid w:val="00A54D24"/>
    <w:rsid w:val="00A54F40"/>
    <w:rsid w:val="00A54F89"/>
    <w:rsid w:val="00A55380"/>
    <w:rsid w:val="00A563FB"/>
    <w:rsid w:val="00A56C38"/>
    <w:rsid w:val="00A56FE0"/>
    <w:rsid w:val="00A578E2"/>
    <w:rsid w:val="00A57D55"/>
    <w:rsid w:val="00A60410"/>
    <w:rsid w:val="00A604EB"/>
    <w:rsid w:val="00A60697"/>
    <w:rsid w:val="00A6086F"/>
    <w:rsid w:val="00A610C5"/>
    <w:rsid w:val="00A61D93"/>
    <w:rsid w:val="00A61D9A"/>
    <w:rsid w:val="00A61E7A"/>
    <w:rsid w:val="00A6227C"/>
    <w:rsid w:val="00A62392"/>
    <w:rsid w:val="00A62410"/>
    <w:rsid w:val="00A62AFB"/>
    <w:rsid w:val="00A62E5B"/>
    <w:rsid w:val="00A63000"/>
    <w:rsid w:val="00A63364"/>
    <w:rsid w:val="00A638AE"/>
    <w:rsid w:val="00A63D28"/>
    <w:rsid w:val="00A63D52"/>
    <w:rsid w:val="00A63DC9"/>
    <w:rsid w:val="00A63DD4"/>
    <w:rsid w:val="00A640FC"/>
    <w:rsid w:val="00A644E3"/>
    <w:rsid w:val="00A6481D"/>
    <w:rsid w:val="00A64B14"/>
    <w:rsid w:val="00A64EE7"/>
    <w:rsid w:val="00A651BD"/>
    <w:rsid w:val="00A6524F"/>
    <w:rsid w:val="00A65618"/>
    <w:rsid w:val="00A6586F"/>
    <w:rsid w:val="00A6631B"/>
    <w:rsid w:val="00A6690A"/>
    <w:rsid w:val="00A66B56"/>
    <w:rsid w:val="00A66C4A"/>
    <w:rsid w:val="00A66CF5"/>
    <w:rsid w:val="00A67119"/>
    <w:rsid w:val="00A671FF"/>
    <w:rsid w:val="00A6747C"/>
    <w:rsid w:val="00A70557"/>
    <w:rsid w:val="00A707AC"/>
    <w:rsid w:val="00A7087F"/>
    <w:rsid w:val="00A70AA0"/>
    <w:rsid w:val="00A7175E"/>
    <w:rsid w:val="00A71843"/>
    <w:rsid w:val="00A71D82"/>
    <w:rsid w:val="00A72108"/>
    <w:rsid w:val="00A72214"/>
    <w:rsid w:val="00A729E0"/>
    <w:rsid w:val="00A731C3"/>
    <w:rsid w:val="00A738F4"/>
    <w:rsid w:val="00A73BA2"/>
    <w:rsid w:val="00A73E91"/>
    <w:rsid w:val="00A745FF"/>
    <w:rsid w:val="00A74939"/>
    <w:rsid w:val="00A749EB"/>
    <w:rsid w:val="00A751B2"/>
    <w:rsid w:val="00A75288"/>
    <w:rsid w:val="00A758AB"/>
    <w:rsid w:val="00A75B54"/>
    <w:rsid w:val="00A75C0C"/>
    <w:rsid w:val="00A75FB5"/>
    <w:rsid w:val="00A76061"/>
    <w:rsid w:val="00A76726"/>
    <w:rsid w:val="00A76F08"/>
    <w:rsid w:val="00A773F8"/>
    <w:rsid w:val="00A7753B"/>
    <w:rsid w:val="00A801C5"/>
    <w:rsid w:val="00A80562"/>
    <w:rsid w:val="00A806B2"/>
    <w:rsid w:val="00A809E0"/>
    <w:rsid w:val="00A80E15"/>
    <w:rsid w:val="00A80F12"/>
    <w:rsid w:val="00A81944"/>
    <w:rsid w:val="00A8194C"/>
    <w:rsid w:val="00A81950"/>
    <w:rsid w:val="00A8229C"/>
    <w:rsid w:val="00A826BB"/>
    <w:rsid w:val="00A82831"/>
    <w:rsid w:val="00A82C00"/>
    <w:rsid w:val="00A83202"/>
    <w:rsid w:val="00A834EB"/>
    <w:rsid w:val="00A83749"/>
    <w:rsid w:val="00A84110"/>
    <w:rsid w:val="00A84270"/>
    <w:rsid w:val="00A845A0"/>
    <w:rsid w:val="00A84846"/>
    <w:rsid w:val="00A849A4"/>
    <w:rsid w:val="00A84A1B"/>
    <w:rsid w:val="00A84A38"/>
    <w:rsid w:val="00A84DF3"/>
    <w:rsid w:val="00A84FB3"/>
    <w:rsid w:val="00A850FF"/>
    <w:rsid w:val="00A85274"/>
    <w:rsid w:val="00A8600D"/>
    <w:rsid w:val="00A86074"/>
    <w:rsid w:val="00A86287"/>
    <w:rsid w:val="00A865AB"/>
    <w:rsid w:val="00A8683A"/>
    <w:rsid w:val="00A8738B"/>
    <w:rsid w:val="00A87A27"/>
    <w:rsid w:val="00A87A40"/>
    <w:rsid w:val="00A87C89"/>
    <w:rsid w:val="00A9006F"/>
    <w:rsid w:val="00A9020F"/>
    <w:rsid w:val="00A902D7"/>
    <w:rsid w:val="00A90CEF"/>
    <w:rsid w:val="00A90E4C"/>
    <w:rsid w:val="00A9125C"/>
    <w:rsid w:val="00A91EA1"/>
    <w:rsid w:val="00A91F6A"/>
    <w:rsid w:val="00A932A2"/>
    <w:rsid w:val="00A935C1"/>
    <w:rsid w:val="00A93669"/>
    <w:rsid w:val="00A93B12"/>
    <w:rsid w:val="00A93D6A"/>
    <w:rsid w:val="00A94166"/>
    <w:rsid w:val="00A94FC1"/>
    <w:rsid w:val="00A954A9"/>
    <w:rsid w:val="00A955DA"/>
    <w:rsid w:val="00A955F5"/>
    <w:rsid w:val="00A95657"/>
    <w:rsid w:val="00A95920"/>
    <w:rsid w:val="00A96411"/>
    <w:rsid w:val="00A964B4"/>
    <w:rsid w:val="00A96C71"/>
    <w:rsid w:val="00A96CB7"/>
    <w:rsid w:val="00A97563"/>
    <w:rsid w:val="00A97632"/>
    <w:rsid w:val="00A97743"/>
    <w:rsid w:val="00A97848"/>
    <w:rsid w:val="00AA03A4"/>
    <w:rsid w:val="00AA0811"/>
    <w:rsid w:val="00AA0BC3"/>
    <w:rsid w:val="00AA0CC9"/>
    <w:rsid w:val="00AA0F96"/>
    <w:rsid w:val="00AA145D"/>
    <w:rsid w:val="00AA2CF7"/>
    <w:rsid w:val="00AA2DED"/>
    <w:rsid w:val="00AA2EE5"/>
    <w:rsid w:val="00AA3472"/>
    <w:rsid w:val="00AA476A"/>
    <w:rsid w:val="00AA4C42"/>
    <w:rsid w:val="00AA5306"/>
    <w:rsid w:val="00AA5A44"/>
    <w:rsid w:val="00AA5AB4"/>
    <w:rsid w:val="00AA5D62"/>
    <w:rsid w:val="00AA5FBF"/>
    <w:rsid w:val="00AA650D"/>
    <w:rsid w:val="00AA6C4A"/>
    <w:rsid w:val="00AA6F5E"/>
    <w:rsid w:val="00AA73B1"/>
    <w:rsid w:val="00AA7C00"/>
    <w:rsid w:val="00AB055D"/>
    <w:rsid w:val="00AB06F8"/>
    <w:rsid w:val="00AB0B44"/>
    <w:rsid w:val="00AB0C24"/>
    <w:rsid w:val="00AB0E31"/>
    <w:rsid w:val="00AB1344"/>
    <w:rsid w:val="00AB149E"/>
    <w:rsid w:val="00AB16A8"/>
    <w:rsid w:val="00AB1B16"/>
    <w:rsid w:val="00AB1D0C"/>
    <w:rsid w:val="00AB1D95"/>
    <w:rsid w:val="00AB2166"/>
    <w:rsid w:val="00AB2284"/>
    <w:rsid w:val="00AB2F95"/>
    <w:rsid w:val="00AB305B"/>
    <w:rsid w:val="00AB31EB"/>
    <w:rsid w:val="00AB3D68"/>
    <w:rsid w:val="00AB3E3C"/>
    <w:rsid w:val="00AB3ECB"/>
    <w:rsid w:val="00AB42B6"/>
    <w:rsid w:val="00AB4A6C"/>
    <w:rsid w:val="00AB4D94"/>
    <w:rsid w:val="00AB5861"/>
    <w:rsid w:val="00AB597A"/>
    <w:rsid w:val="00AB5EA5"/>
    <w:rsid w:val="00AB6460"/>
    <w:rsid w:val="00AB6610"/>
    <w:rsid w:val="00AB69A8"/>
    <w:rsid w:val="00AB6F4B"/>
    <w:rsid w:val="00AB7075"/>
    <w:rsid w:val="00AB76ED"/>
    <w:rsid w:val="00AB7D63"/>
    <w:rsid w:val="00AC02D7"/>
    <w:rsid w:val="00AC0ADA"/>
    <w:rsid w:val="00AC0BF8"/>
    <w:rsid w:val="00AC0C24"/>
    <w:rsid w:val="00AC1368"/>
    <w:rsid w:val="00AC1448"/>
    <w:rsid w:val="00AC1E9D"/>
    <w:rsid w:val="00AC1FC3"/>
    <w:rsid w:val="00AC28DE"/>
    <w:rsid w:val="00AC29FA"/>
    <w:rsid w:val="00AC2F2E"/>
    <w:rsid w:val="00AC3D61"/>
    <w:rsid w:val="00AC4BFF"/>
    <w:rsid w:val="00AC4DE3"/>
    <w:rsid w:val="00AC5003"/>
    <w:rsid w:val="00AC50A8"/>
    <w:rsid w:val="00AC5491"/>
    <w:rsid w:val="00AC5961"/>
    <w:rsid w:val="00AC6198"/>
    <w:rsid w:val="00AC6B84"/>
    <w:rsid w:val="00AC6BFE"/>
    <w:rsid w:val="00AC6E93"/>
    <w:rsid w:val="00AC707B"/>
    <w:rsid w:val="00AC7527"/>
    <w:rsid w:val="00AC7622"/>
    <w:rsid w:val="00AC78C1"/>
    <w:rsid w:val="00AD0721"/>
    <w:rsid w:val="00AD083B"/>
    <w:rsid w:val="00AD1132"/>
    <w:rsid w:val="00AD11F5"/>
    <w:rsid w:val="00AD125C"/>
    <w:rsid w:val="00AD1939"/>
    <w:rsid w:val="00AD2031"/>
    <w:rsid w:val="00AD25DF"/>
    <w:rsid w:val="00AD2D25"/>
    <w:rsid w:val="00AD2D68"/>
    <w:rsid w:val="00AD2E31"/>
    <w:rsid w:val="00AD38D1"/>
    <w:rsid w:val="00AD3949"/>
    <w:rsid w:val="00AD42EA"/>
    <w:rsid w:val="00AD44C2"/>
    <w:rsid w:val="00AD4E09"/>
    <w:rsid w:val="00AD4F0B"/>
    <w:rsid w:val="00AD507F"/>
    <w:rsid w:val="00AD523E"/>
    <w:rsid w:val="00AD5D24"/>
    <w:rsid w:val="00AD611D"/>
    <w:rsid w:val="00AD6332"/>
    <w:rsid w:val="00AD640D"/>
    <w:rsid w:val="00AD67A1"/>
    <w:rsid w:val="00AD681A"/>
    <w:rsid w:val="00AD6948"/>
    <w:rsid w:val="00AD6B43"/>
    <w:rsid w:val="00AD6E59"/>
    <w:rsid w:val="00AD7035"/>
    <w:rsid w:val="00AD70A7"/>
    <w:rsid w:val="00AD7712"/>
    <w:rsid w:val="00AD777E"/>
    <w:rsid w:val="00AD7D76"/>
    <w:rsid w:val="00AE01F5"/>
    <w:rsid w:val="00AE035B"/>
    <w:rsid w:val="00AE062D"/>
    <w:rsid w:val="00AE06AE"/>
    <w:rsid w:val="00AE0757"/>
    <w:rsid w:val="00AE0B49"/>
    <w:rsid w:val="00AE0D59"/>
    <w:rsid w:val="00AE105E"/>
    <w:rsid w:val="00AE1635"/>
    <w:rsid w:val="00AE1BC8"/>
    <w:rsid w:val="00AE2251"/>
    <w:rsid w:val="00AE2693"/>
    <w:rsid w:val="00AE2BF8"/>
    <w:rsid w:val="00AE2F7C"/>
    <w:rsid w:val="00AE3165"/>
    <w:rsid w:val="00AE38B6"/>
    <w:rsid w:val="00AE3A06"/>
    <w:rsid w:val="00AE4285"/>
    <w:rsid w:val="00AE5728"/>
    <w:rsid w:val="00AE575D"/>
    <w:rsid w:val="00AE5876"/>
    <w:rsid w:val="00AE5A20"/>
    <w:rsid w:val="00AE7644"/>
    <w:rsid w:val="00AE7784"/>
    <w:rsid w:val="00AE7B3F"/>
    <w:rsid w:val="00AF0320"/>
    <w:rsid w:val="00AF049B"/>
    <w:rsid w:val="00AF0A7B"/>
    <w:rsid w:val="00AF1352"/>
    <w:rsid w:val="00AF180B"/>
    <w:rsid w:val="00AF1B1D"/>
    <w:rsid w:val="00AF1EE9"/>
    <w:rsid w:val="00AF24A6"/>
    <w:rsid w:val="00AF2F2D"/>
    <w:rsid w:val="00AF3C74"/>
    <w:rsid w:val="00AF50F8"/>
    <w:rsid w:val="00AF562C"/>
    <w:rsid w:val="00AF5887"/>
    <w:rsid w:val="00AF5BA5"/>
    <w:rsid w:val="00AF66D8"/>
    <w:rsid w:val="00AF68E7"/>
    <w:rsid w:val="00AF6BF0"/>
    <w:rsid w:val="00AF7CAA"/>
    <w:rsid w:val="00AF7F6E"/>
    <w:rsid w:val="00B0033E"/>
    <w:rsid w:val="00B00613"/>
    <w:rsid w:val="00B0064A"/>
    <w:rsid w:val="00B00723"/>
    <w:rsid w:val="00B00CE5"/>
    <w:rsid w:val="00B00F39"/>
    <w:rsid w:val="00B0117F"/>
    <w:rsid w:val="00B01408"/>
    <w:rsid w:val="00B016DE"/>
    <w:rsid w:val="00B01ABC"/>
    <w:rsid w:val="00B01D3D"/>
    <w:rsid w:val="00B022B9"/>
    <w:rsid w:val="00B0243E"/>
    <w:rsid w:val="00B02820"/>
    <w:rsid w:val="00B02E55"/>
    <w:rsid w:val="00B02FC6"/>
    <w:rsid w:val="00B03720"/>
    <w:rsid w:val="00B03778"/>
    <w:rsid w:val="00B03AC5"/>
    <w:rsid w:val="00B04328"/>
    <w:rsid w:val="00B04E73"/>
    <w:rsid w:val="00B04FE5"/>
    <w:rsid w:val="00B053B6"/>
    <w:rsid w:val="00B05420"/>
    <w:rsid w:val="00B05EFD"/>
    <w:rsid w:val="00B066F3"/>
    <w:rsid w:val="00B06CB7"/>
    <w:rsid w:val="00B07497"/>
    <w:rsid w:val="00B075F1"/>
    <w:rsid w:val="00B07670"/>
    <w:rsid w:val="00B078AB"/>
    <w:rsid w:val="00B07DCF"/>
    <w:rsid w:val="00B10653"/>
    <w:rsid w:val="00B10B4B"/>
    <w:rsid w:val="00B10D66"/>
    <w:rsid w:val="00B10F81"/>
    <w:rsid w:val="00B11009"/>
    <w:rsid w:val="00B11148"/>
    <w:rsid w:val="00B112D8"/>
    <w:rsid w:val="00B11387"/>
    <w:rsid w:val="00B11D87"/>
    <w:rsid w:val="00B11FBC"/>
    <w:rsid w:val="00B121D8"/>
    <w:rsid w:val="00B12253"/>
    <w:rsid w:val="00B125C9"/>
    <w:rsid w:val="00B12D2D"/>
    <w:rsid w:val="00B1303F"/>
    <w:rsid w:val="00B13095"/>
    <w:rsid w:val="00B1313D"/>
    <w:rsid w:val="00B13245"/>
    <w:rsid w:val="00B133E5"/>
    <w:rsid w:val="00B1361C"/>
    <w:rsid w:val="00B13F50"/>
    <w:rsid w:val="00B13FD4"/>
    <w:rsid w:val="00B14211"/>
    <w:rsid w:val="00B1466C"/>
    <w:rsid w:val="00B147B9"/>
    <w:rsid w:val="00B14A6C"/>
    <w:rsid w:val="00B14DFD"/>
    <w:rsid w:val="00B14F74"/>
    <w:rsid w:val="00B154C5"/>
    <w:rsid w:val="00B15755"/>
    <w:rsid w:val="00B15A64"/>
    <w:rsid w:val="00B17184"/>
    <w:rsid w:val="00B17625"/>
    <w:rsid w:val="00B17880"/>
    <w:rsid w:val="00B17DDC"/>
    <w:rsid w:val="00B20A8E"/>
    <w:rsid w:val="00B20E09"/>
    <w:rsid w:val="00B2141E"/>
    <w:rsid w:val="00B214F7"/>
    <w:rsid w:val="00B2295E"/>
    <w:rsid w:val="00B22D38"/>
    <w:rsid w:val="00B23AD9"/>
    <w:rsid w:val="00B23F5B"/>
    <w:rsid w:val="00B24129"/>
    <w:rsid w:val="00B249DB"/>
    <w:rsid w:val="00B24A24"/>
    <w:rsid w:val="00B24A62"/>
    <w:rsid w:val="00B24B6E"/>
    <w:rsid w:val="00B25384"/>
    <w:rsid w:val="00B2554D"/>
    <w:rsid w:val="00B25B37"/>
    <w:rsid w:val="00B25C24"/>
    <w:rsid w:val="00B25C4F"/>
    <w:rsid w:val="00B26804"/>
    <w:rsid w:val="00B26909"/>
    <w:rsid w:val="00B26BAB"/>
    <w:rsid w:val="00B26BBD"/>
    <w:rsid w:val="00B26BC0"/>
    <w:rsid w:val="00B26CEF"/>
    <w:rsid w:val="00B2721F"/>
    <w:rsid w:val="00B27728"/>
    <w:rsid w:val="00B27AB0"/>
    <w:rsid w:val="00B302CD"/>
    <w:rsid w:val="00B3076B"/>
    <w:rsid w:val="00B309FC"/>
    <w:rsid w:val="00B312FC"/>
    <w:rsid w:val="00B3137D"/>
    <w:rsid w:val="00B31688"/>
    <w:rsid w:val="00B31C0A"/>
    <w:rsid w:val="00B31C29"/>
    <w:rsid w:val="00B329FC"/>
    <w:rsid w:val="00B32DDE"/>
    <w:rsid w:val="00B33718"/>
    <w:rsid w:val="00B3384F"/>
    <w:rsid w:val="00B33AEB"/>
    <w:rsid w:val="00B33B03"/>
    <w:rsid w:val="00B33C59"/>
    <w:rsid w:val="00B3406F"/>
    <w:rsid w:val="00B34474"/>
    <w:rsid w:val="00B34509"/>
    <w:rsid w:val="00B34821"/>
    <w:rsid w:val="00B34C06"/>
    <w:rsid w:val="00B35B8C"/>
    <w:rsid w:val="00B35BF6"/>
    <w:rsid w:val="00B35CB6"/>
    <w:rsid w:val="00B36210"/>
    <w:rsid w:val="00B3660E"/>
    <w:rsid w:val="00B37073"/>
    <w:rsid w:val="00B3711C"/>
    <w:rsid w:val="00B37327"/>
    <w:rsid w:val="00B37762"/>
    <w:rsid w:val="00B37A32"/>
    <w:rsid w:val="00B401B3"/>
    <w:rsid w:val="00B4048C"/>
    <w:rsid w:val="00B40709"/>
    <w:rsid w:val="00B40F6B"/>
    <w:rsid w:val="00B413EA"/>
    <w:rsid w:val="00B4144A"/>
    <w:rsid w:val="00B418BE"/>
    <w:rsid w:val="00B41910"/>
    <w:rsid w:val="00B41A71"/>
    <w:rsid w:val="00B422C5"/>
    <w:rsid w:val="00B42AF1"/>
    <w:rsid w:val="00B42C20"/>
    <w:rsid w:val="00B42E3B"/>
    <w:rsid w:val="00B433BA"/>
    <w:rsid w:val="00B4350C"/>
    <w:rsid w:val="00B43A86"/>
    <w:rsid w:val="00B44146"/>
    <w:rsid w:val="00B441CE"/>
    <w:rsid w:val="00B442A7"/>
    <w:rsid w:val="00B446E3"/>
    <w:rsid w:val="00B450AE"/>
    <w:rsid w:val="00B453B2"/>
    <w:rsid w:val="00B453E8"/>
    <w:rsid w:val="00B457D4"/>
    <w:rsid w:val="00B45BB3"/>
    <w:rsid w:val="00B45CC4"/>
    <w:rsid w:val="00B45D21"/>
    <w:rsid w:val="00B46444"/>
    <w:rsid w:val="00B46804"/>
    <w:rsid w:val="00B468EB"/>
    <w:rsid w:val="00B46DCB"/>
    <w:rsid w:val="00B4765C"/>
    <w:rsid w:val="00B47DF7"/>
    <w:rsid w:val="00B50686"/>
    <w:rsid w:val="00B508A5"/>
    <w:rsid w:val="00B50958"/>
    <w:rsid w:val="00B517FC"/>
    <w:rsid w:val="00B52525"/>
    <w:rsid w:val="00B52A8D"/>
    <w:rsid w:val="00B52AA7"/>
    <w:rsid w:val="00B52C52"/>
    <w:rsid w:val="00B53309"/>
    <w:rsid w:val="00B5347E"/>
    <w:rsid w:val="00B53584"/>
    <w:rsid w:val="00B53CA0"/>
    <w:rsid w:val="00B53D64"/>
    <w:rsid w:val="00B542BF"/>
    <w:rsid w:val="00B54A88"/>
    <w:rsid w:val="00B54C95"/>
    <w:rsid w:val="00B54EA6"/>
    <w:rsid w:val="00B55139"/>
    <w:rsid w:val="00B5513C"/>
    <w:rsid w:val="00B55163"/>
    <w:rsid w:val="00B5546A"/>
    <w:rsid w:val="00B55788"/>
    <w:rsid w:val="00B56379"/>
    <w:rsid w:val="00B56CA0"/>
    <w:rsid w:val="00B56D02"/>
    <w:rsid w:val="00B578CB"/>
    <w:rsid w:val="00B57BBD"/>
    <w:rsid w:val="00B57EC1"/>
    <w:rsid w:val="00B60074"/>
    <w:rsid w:val="00B605A7"/>
    <w:rsid w:val="00B614B1"/>
    <w:rsid w:val="00B615F1"/>
    <w:rsid w:val="00B6174E"/>
    <w:rsid w:val="00B62164"/>
    <w:rsid w:val="00B6278A"/>
    <w:rsid w:val="00B627FA"/>
    <w:rsid w:val="00B62F5D"/>
    <w:rsid w:val="00B633B5"/>
    <w:rsid w:val="00B633F6"/>
    <w:rsid w:val="00B636B6"/>
    <w:rsid w:val="00B64047"/>
    <w:rsid w:val="00B6428C"/>
    <w:rsid w:val="00B64776"/>
    <w:rsid w:val="00B64BD2"/>
    <w:rsid w:val="00B64E91"/>
    <w:rsid w:val="00B6558E"/>
    <w:rsid w:val="00B6563C"/>
    <w:rsid w:val="00B65BD5"/>
    <w:rsid w:val="00B65D5C"/>
    <w:rsid w:val="00B65E95"/>
    <w:rsid w:val="00B65EA8"/>
    <w:rsid w:val="00B66460"/>
    <w:rsid w:val="00B66E36"/>
    <w:rsid w:val="00B66F2D"/>
    <w:rsid w:val="00B6718C"/>
    <w:rsid w:val="00B6781D"/>
    <w:rsid w:val="00B67F05"/>
    <w:rsid w:val="00B70432"/>
    <w:rsid w:val="00B7064B"/>
    <w:rsid w:val="00B70CC6"/>
    <w:rsid w:val="00B714B8"/>
    <w:rsid w:val="00B71587"/>
    <w:rsid w:val="00B724E4"/>
    <w:rsid w:val="00B7344B"/>
    <w:rsid w:val="00B7374B"/>
    <w:rsid w:val="00B73A85"/>
    <w:rsid w:val="00B743B5"/>
    <w:rsid w:val="00B74BC6"/>
    <w:rsid w:val="00B74D49"/>
    <w:rsid w:val="00B74E4D"/>
    <w:rsid w:val="00B753E9"/>
    <w:rsid w:val="00B757C9"/>
    <w:rsid w:val="00B7587D"/>
    <w:rsid w:val="00B75973"/>
    <w:rsid w:val="00B75C01"/>
    <w:rsid w:val="00B76F0A"/>
    <w:rsid w:val="00B80571"/>
    <w:rsid w:val="00B808DE"/>
    <w:rsid w:val="00B81940"/>
    <w:rsid w:val="00B82019"/>
    <w:rsid w:val="00B824BE"/>
    <w:rsid w:val="00B826A6"/>
    <w:rsid w:val="00B830A1"/>
    <w:rsid w:val="00B83349"/>
    <w:rsid w:val="00B83D1F"/>
    <w:rsid w:val="00B83EC0"/>
    <w:rsid w:val="00B83F02"/>
    <w:rsid w:val="00B840AD"/>
    <w:rsid w:val="00B84D8B"/>
    <w:rsid w:val="00B84F65"/>
    <w:rsid w:val="00B85199"/>
    <w:rsid w:val="00B854C4"/>
    <w:rsid w:val="00B85A39"/>
    <w:rsid w:val="00B86147"/>
    <w:rsid w:val="00B86477"/>
    <w:rsid w:val="00B867CB"/>
    <w:rsid w:val="00B869BA"/>
    <w:rsid w:val="00B86DD8"/>
    <w:rsid w:val="00B87191"/>
    <w:rsid w:val="00B876A1"/>
    <w:rsid w:val="00B8789B"/>
    <w:rsid w:val="00B87947"/>
    <w:rsid w:val="00B87A16"/>
    <w:rsid w:val="00B87EB2"/>
    <w:rsid w:val="00B90187"/>
    <w:rsid w:val="00B90248"/>
    <w:rsid w:val="00B9041F"/>
    <w:rsid w:val="00B9082E"/>
    <w:rsid w:val="00B908FC"/>
    <w:rsid w:val="00B91515"/>
    <w:rsid w:val="00B91CB7"/>
    <w:rsid w:val="00B91DAF"/>
    <w:rsid w:val="00B922BD"/>
    <w:rsid w:val="00B92413"/>
    <w:rsid w:val="00B92522"/>
    <w:rsid w:val="00B92C93"/>
    <w:rsid w:val="00B92D7F"/>
    <w:rsid w:val="00B92FC8"/>
    <w:rsid w:val="00B930AA"/>
    <w:rsid w:val="00B9320E"/>
    <w:rsid w:val="00B9449C"/>
    <w:rsid w:val="00B9459D"/>
    <w:rsid w:val="00B9472F"/>
    <w:rsid w:val="00B95576"/>
    <w:rsid w:val="00B95604"/>
    <w:rsid w:val="00B95672"/>
    <w:rsid w:val="00B957F2"/>
    <w:rsid w:val="00B95974"/>
    <w:rsid w:val="00B963A6"/>
    <w:rsid w:val="00B96690"/>
    <w:rsid w:val="00B96A3B"/>
    <w:rsid w:val="00B96E9E"/>
    <w:rsid w:val="00B97380"/>
    <w:rsid w:val="00B97685"/>
    <w:rsid w:val="00B97743"/>
    <w:rsid w:val="00BA021C"/>
    <w:rsid w:val="00BA0223"/>
    <w:rsid w:val="00BA02D0"/>
    <w:rsid w:val="00BA0793"/>
    <w:rsid w:val="00BA0F4B"/>
    <w:rsid w:val="00BA1004"/>
    <w:rsid w:val="00BA16A4"/>
    <w:rsid w:val="00BA19E5"/>
    <w:rsid w:val="00BA1AD1"/>
    <w:rsid w:val="00BA1CD3"/>
    <w:rsid w:val="00BA2422"/>
    <w:rsid w:val="00BA2C05"/>
    <w:rsid w:val="00BA31F4"/>
    <w:rsid w:val="00BA32E4"/>
    <w:rsid w:val="00BA3AEF"/>
    <w:rsid w:val="00BA3B00"/>
    <w:rsid w:val="00BA48E8"/>
    <w:rsid w:val="00BA4C25"/>
    <w:rsid w:val="00BA57F8"/>
    <w:rsid w:val="00BA597B"/>
    <w:rsid w:val="00BA65F3"/>
    <w:rsid w:val="00BA6889"/>
    <w:rsid w:val="00BA75AD"/>
    <w:rsid w:val="00BA789C"/>
    <w:rsid w:val="00BA7CB3"/>
    <w:rsid w:val="00BB030D"/>
    <w:rsid w:val="00BB0B33"/>
    <w:rsid w:val="00BB0BFE"/>
    <w:rsid w:val="00BB0CBB"/>
    <w:rsid w:val="00BB1374"/>
    <w:rsid w:val="00BB16D6"/>
    <w:rsid w:val="00BB1B21"/>
    <w:rsid w:val="00BB1B53"/>
    <w:rsid w:val="00BB1EA9"/>
    <w:rsid w:val="00BB1F69"/>
    <w:rsid w:val="00BB26DF"/>
    <w:rsid w:val="00BB2CD5"/>
    <w:rsid w:val="00BB3468"/>
    <w:rsid w:val="00BB3703"/>
    <w:rsid w:val="00BB3756"/>
    <w:rsid w:val="00BB3E05"/>
    <w:rsid w:val="00BB4BF7"/>
    <w:rsid w:val="00BB4DEE"/>
    <w:rsid w:val="00BB4F8D"/>
    <w:rsid w:val="00BB50D4"/>
    <w:rsid w:val="00BB5465"/>
    <w:rsid w:val="00BB550E"/>
    <w:rsid w:val="00BB5B49"/>
    <w:rsid w:val="00BB67F2"/>
    <w:rsid w:val="00BB6C80"/>
    <w:rsid w:val="00BB6F4E"/>
    <w:rsid w:val="00BB7953"/>
    <w:rsid w:val="00BB7F75"/>
    <w:rsid w:val="00BC03AF"/>
    <w:rsid w:val="00BC08CB"/>
    <w:rsid w:val="00BC09D3"/>
    <w:rsid w:val="00BC0BEF"/>
    <w:rsid w:val="00BC0FD0"/>
    <w:rsid w:val="00BC14E5"/>
    <w:rsid w:val="00BC1670"/>
    <w:rsid w:val="00BC19DB"/>
    <w:rsid w:val="00BC1A74"/>
    <w:rsid w:val="00BC1C6A"/>
    <w:rsid w:val="00BC1DC8"/>
    <w:rsid w:val="00BC1E83"/>
    <w:rsid w:val="00BC25D0"/>
    <w:rsid w:val="00BC283B"/>
    <w:rsid w:val="00BC30B1"/>
    <w:rsid w:val="00BC3C2F"/>
    <w:rsid w:val="00BC40EA"/>
    <w:rsid w:val="00BC48B6"/>
    <w:rsid w:val="00BC4BC6"/>
    <w:rsid w:val="00BC4BDE"/>
    <w:rsid w:val="00BC5064"/>
    <w:rsid w:val="00BC542E"/>
    <w:rsid w:val="00BC54DC"/>
    <w:rsid w:val="00BC5578"/>
    <w:rsid w:val="00BC5891"/>
    <w:rsid w:val="00BC6DB2"/>
    <w:rsid w:val="00BC7EED"/>
    <w:rsid w:val="00BD0237"/>
    <w:rsid w:val="00BD099F"/>
    <w:rsid w:val="00BD1522"/>
    <w:rsid w:val="00BD153B"/>
    <w:rsid w:val="00BD153E"/>
    <w:rsid w:val="00BD168B"/>
    <w:rsid w:val="00BD1B50"/>
    <w:rsid w:val="00BD1C90"/>
    <w:rsid w:val="00BD253F"/>
    <w:rsid w:val="00BD26CD"/>
    <w:rsid w:val="00BD2818"/>
    <w:rsid w:val="00BD283E"/>
    <w:rsid w:val="00BD28DA"/>
    <w:rsid w:val="00BD29CE"/>
    <w:rsid w:val="00BD2D0B"/>
    <w:rsid w:val="00BD3690"/>
    <w:rsid w:val="00BD3B12"/>
    <w:rsid w:val="00BD408D"/>
    <w:rsid w:val="00BD484A"/>
    <w:rsid w:val="00BD4E3E"/>
    <w:rsid w:val="00BD4FE4"/>
    <w:rsid w:val="00BD515F"/>
    <w:rsid w:val="00BD5221"/>
    <w:rsid w:val="00BD52A5"/>
    <w:rsid w:val="00BD542B"/>
    <w:rsid w:val="00BD5892"/>
    <w:rsid w:val="00BD63BA"/>
    <w:rsid w:val="00BD6403"/>
    <w:rsid w:val="00BD6AAC"/>
    <w:rsid w:val="00BD6ED5"/>
    <w:rsid w:val="00BD7657"/>
    <w:rsid w:val="00BD7878"/>
    <w:rsid w:val="00BD795D"/>
    <w:rsid w:val="00BD79A5"/>
    <w:rsid w:val="00BD7CFE"/>
    <w:rsid w:val="00BD7FF1"/>
    <w:rsid w:val="00BE007F"/>
    <w:rsid w:val="00BE0E95"/>
    <w:rsid w:val="00BE0F84"/>
    <w:rsid w:val="00BE1002"/>
    <w:rsid w:val="00BE1941"/>
    <w:rsid w:val="00BE1B7F"/>
    <w:rsid w:val="00BE23DD"/>
    <w:rsid w:val="00BE26EF"/>
    <w:rsid w:val="00BE297B"/>
    <w:rsid w:val="00BE29C0"/>
    <w:rsid w:val="00BE29FD"/>
    <w:rsid w:val="00BE2B3F"/>
    <w:rsid w:val="00BE3265"/>
    <w:rsid w:val="00BE3825"/>
    <w:rsid w:val="00BE441D"/>
    <w:rsid w:val="00BE4747"/>
    <w:rsid w:val="00BE53A5"/>
    <w:rsid w:val="00BE59AB"/>
    <w:rsid w:val="00BE6416"/>
    <w:rsid w:val="00BE65D3"/>
    <w:rsid w:val="00BE6E8C"/>
    <w:rsid w:val="00BE74A8"/>
    <w:rsid w:val="00BE7D30"/>
    <w:rsid w:val="00BE7E11"/>
    <w:rsid w:val="00BE7FE0"/>
    <w:rsid w:val="00BF01C8"/>
    <w:rsid w:val="00BF021F"/>
    <w:rsid w:val="00BF0B2A"/>
    <w:rsid w:val="00BF15E0"/>
    <w:rsid w:val="00BF188D"/>
    <w:rsid w:val="00BF1C89"/>
    <w:rsid w:val="00BF1EAC"/>
    <w:rsid w:val="00BF1F9E"/>
    <w:rsid w:val="00BF2159"/>
    <w:rsid w:val="00BF23A6"/>
    <w:rsid w:val="00BF24AE"/>
    <w:rsid w:val="00BF28FB"/>
    <w:rsid w:val="00BF2A26"/>
    <w:rsid w:val="00BF2D1D"/>
    <w:rsid w:val="00BF2E98"/>
    <w:rsid w:val="00BF31C3"/>
    <w:rsid w:val="00BF33BD"/>
    <w:rsid w:val="00BF3BC0"/>
    <w:rsid w:val="00BF3C32"/>
    <w:rsid w:val="00BF4433"/>
    <w:rsid w:val="00BF4B50"/>
    <w:rsid w:val="00BF5761"/>
    <w:rsid w:val="00BF58B9"/>
    <w:rsid w:val="00BF5D33"/>
    <w:rsid w:val="00BF5EB4"/>
    <w:rsid w:val="00BF5FA7"/>
    <w:rsid w:val="00BF6211"/>
    <w:rsid w:val="00BF626A"/>
    <w:rsid w:val="00BF6777"/>
    <w:rsid w:val="00BF7230"/>
    <w:rsid w:val="00BF787F"/>
    <w:rsid w:val="00BF7E2B"/>
    <w:rsid w:val="00BF7ED2"/>
    <w:rsid w:val="00BF7F82"/>
    <w:rsid w:val="00C002E3"/>
    <w:rsid w:val="00C004ED"/>
    <w:rsid w:val="00C00594"/>
    <w:rsid w:val="00C00DF1"/>
    <w:rsid w:val="00C01139"/>
    <w:rsid w:val="00C0140A"/>
    <w:rsid w:val="00C0141E"/>
    <w:rsid w:val="00C01865"/>
    <w:rsid w:val="00C02208"/>
    <w:rsid w:val="00C0265A"/>
    <w:rsid w:val="00C0265C"/>
    <w:rsid w:val="00C026BA"/>
    <w:rsid w:val="00C0271B"/>
    <w:rsid w:val="00C02AD5"/>
    <w:rsid w:val="00C02C5C"/>
    <w:rsid w:val="00C02F4C"/>
    <w:rsid w:val="00C03909"/>
    <w:rsid w:val="00C03C59"/>
    <w:rsid w:val="00C03ED3"/>
    <w:rsid w:val="00C03F58"/>
    <w:rsid w:val="00C041F4"/>
    <w:rsid w:val="00C0494E"/>
    <w:rsid w:val="00C04978"/>
    <w:rsid w:val="00C051B7"/>
    <w:rsid w:val="00C052B8"/>
    <w:rsid w:val="00C05364"/>
    <w:rsid w:val="00C05C9A"/>
    <w:rsid w:val="00C05DF1"/>
    <w:rsid w:val="00C06250"/>
    <w:rsid w:val="00C069E0"/>
    <w:rsid w:val="00C06F2A"/>
    <w:rsid w:val="00C06F68"/>
    <w:rsid w:val="00C071BC"/>
    <w:rsid w:val="00C0757A"/>
    <w:rsid w:val="00C07A2B"/>
    <w:rsid w:val="00C07B53"/>
    <w:rsid w:val="00C07F64"/>
    <w:rsid w:val="00C100A1"/>
    <w:rsid w:val="00C1071E"/>
    <w:rsid w:val="00C10E89"/>
    <w:rsid w:val="00C1161B"/>
    <w:rsid w:val="00C11635"/>
    <w:rsid w:val="00C11819"/>
    <w:rsid w:val="00C11883"/>
    <w:rsid w:val="00C11E86"/>
    <w:rsid w:val="00C11F06"/>
    <w:rsid w:val="00C122EE"/>
    <w:rsid w:val="00C128B6"/>
    <w:rsid w:val="00C12CE6"/>
    <w:rsid w:val="00C13437"/>
    <w:rsid w:val="00C134B9"/>
    <w:rsid w:val="00C13942"/>
    <w:rsid w:val="00C13FA8"/>
    <w:rsid w:val="00C14206"/>
    <w:rsid w:val="00C145DF"/>
    <w:rsid w:val="00C14DCF"/>
    <w:rsid w:val="00C15039"/>
    <w:rsid w:val="00C15523"/>
    <w:rsid w:val="00C15570"/>
    <w:rsid w:val="00C156E8"/>
    <w:rsid w:val="00C1575A"/>
    <w:rsid w:val="00C157EF"/>
    <w:rsid w:val="00C15860"/>
    <w:rsid w:val="00C15AC6"/>
    <w:rsid w:val="00C15C7E"/>
    <w:rsid w:val="00C15F3E"/>
    <w:rsid w:val="00C15F91"/>
    <w:rsid w:val="00C162D5"/>
    <w:rsid w:val="00C169BE"/>
    <w:rsid w:val="00C16AA1"/>
    <w:rsid w:val="00C16D26"/>
    <w:rsid w:val="00C170A3"/>
    <w:rsid w:val="00C170E0"/>
    <w:rsid w:val="00C1794E"/>
    <w:rsid w:val="00C17A6D"/>
    <w:rsid w:val="00C17B52"/>
    <w:rsid w:val="00C20011"/>
    <w:rsid w:val="00C207DC"/>
    <w:rsid w:val="00C20AF8"/>
    <w:rsid w:val="00C20E29"/>
    <w:rsid w:val="00C20F57"/>
    <w:rsid w:val="00C210BA"/>
    <w:rsid w:val="00C21335"/>
    <w:rsid w:val="00C2253C"/>
    <w:rsid w:val="00C226B4"/>
    <w:rsid w:val="00C226BA"/>
    <w:rsid w:val="00C227AF"/>
    <w:rsid w:val="00C22B58"/>
    <w:rsid w:val="00C22C35"/>
    <w:rsid w:val="00C23460"/>
    <w:rsid w:val="00C238F8"/>
    <w:rsid w:val="00C23E13"/>
    <w:rsid w:val="00C24501"/>
    <w:rsid w:val="00C24FCD"/>
    <w:rsid w:val="00C24FD5"/>
    <w:rsid w:val="00C26613"/>
    <w:rsid w:val="00C26855"/>
    <w:rsid w:val="00C26A41"/>
    <w:rsid w:val="00C26B22"/>
    <w:rsid w:val="00C26EC6"/>
    <w:rsid w:val="00C26EE9"/>
    <w:rsid w:val="00C27555"/>
    <w:rsid w:val="00C27658"/>
    <w:rsid w:val="00C2795D"/>
    <w:rsid w:val="00C27E9E"/>
    <w:rsid w:val="00C305A4"/>
    <w:rsid w:val="00C30A73"/>
    <w:rsid w:val="00C30F17"/>
    <w:rsid w:val="00C31002"/>
    <w:rsid w:val="00C310AA"/>
    <w:rsid w:val="00C315F1"/>
    <w:rsid w:val="00C319CF"/>
    <w:rsid w:val="00C31AF8"/>
    <w:rsid w:val="00C32696"/>
    <w:rsid w:val="00C32978"/>
    <w:rsid w:val="00C33D78"/>
    <w:rsid w:val="00C34223"/>
    <w:rsid w:val="00C3429B"/>
    <w:rsid w:val="00C35B69"/>
    <w:rsid w:val="00C35BC0"/>
    <w:rsid w:val="00C360BC"/>
    <w:rsid w:val="00C3663E"/>
    <w:rsid w:val="00C36855"/>
    <w:rsid w:val="00C36AF8"/>
    <w:rsid w:val="00C36CE1"/>
    <w:rsid w:val="00C37DC9"/>
    <w:rsid w:val="00C40113"/>
    <w:rsid w:val="00C40562"/>
    <w:rsid w:val="00C41622"/>
    <w:rsid w:val="00C42D6A"/>
    <w:rsid w:val="00C434F5"/>
    <w:rsid w:val="00C4350D"/>
    <w:rsid w:val="00C43651"/>
    <w:rsid w:val="00C43838"/>
    <w:rsid w:val="00C43C99"/>
    <w:rsid w:val="00C43D85"/>
    <w:rsid w:val="00C43ED4"/>
    <w:rsid w:val="00C4412F"/>
    <w:rsid w:val="00C44194"/>
    <w:rsid w:val="00C447D7"/>
    <w:rsid w:val="00C44BF5"/>
    <w:rsid w:val="00C44F52"/>
    <w:rsid w:val="00C4511F"/>
    <w:rsid w:val="00C45A15"/>
    <w:rsid w:val="00C45A3C"/>
    <w:rsid w:val="00C46293"/>
    <w:rsid w:val="00C4719A"/>
    <w:rsid w:val="00C4741A"/>
    <w:rsid w:val="00C475CE"/>
    <w:rsid w:val="00C47669"/>
    <w:rsid w:val="00C47964"/>
    <w:rsid w:val="00C47A72"/>
    <w:rsid w:val="00C47AE8"/>
    <w:rsid w:val="00C47C6D"/>
    <w:rsid w:val="00C47C85"/>
    <w:rsid w:val="00C47FF6"/>
    <w:rsid w:val="00C50219"/>
    <w:rsid w:val="00C5053B"/>
    <w:rsid w:val="00C50954"/>
    <w:rsid w:val="00C51137"/>
    <w:rsid w:val="00C51203"/>
    <w:rsid w:val="00C514E6"/>
    <w:rsid w:val="00C51762"/>
    <w:rsid w:val="00C51796"/>
    <w:rsid w:val="00C5218F"/>
    <w:rsid w:val="00C522E2"/>
    <w:rsid w:val="00C526B5"/>
    <w:rsid w:val="00C527E8"/>
    <w:rsid w:val="00C5292A"/>
    <w:rsid w:val="00C529B4"/>
    <w:rsid w:val="00C52A28"/>
    <w:rsid w:val="00C52AAB"/>
    <w:rsid w:val="00C52B29"/>
    <w:rsid w:val="00C52C9A"/>
    <w:rsid w:val="00C52F27"/>
    <w:rsid w:val="00C53860"/>
    <w:rsid w:val="00C53D56"/>
    <w:rsid w:val="00C543A7"/>
    <w:rsid w:val="00C548A4"/>
    <w:rsid w:val="00C55341"/>
    <w:rsid w:val="00C55B9B"/>
    <w:rsid w:val="00C56336"/>
    <w:rsid w:val="00C56549"/>
    <w:rsid w:val="00C565E0"/>
    <w:rsid w:val="00C56A00"/>
    <w:rsid w:val="00C5710B"/>
    <w:rsid w:val="00C571C7"/>
    <w:rsid w:val="00C5752C"/>
    <w:rsid w:val="00C57638"/>
    <w:rsid w:val="00C57780"/>
    <w:rsid w:val="00C57E49"/>
    <w:rsid w:val="00C57E76"/>
    <w:rsid w:val="00C6006B"/>
    <w:rsid w:val="00C602D4"/>
    <w:rsid w:val="00C603B0"/>
    <w:rsid w:val="00C60CA5"/>
    <w:rsid w:val="00C616D4"/>
    <w:rsid w:val="00C61E38"/>
    <w:rsid w:val="00C620D3"/>
    <w:rsid w:val="00C62145"/>
    <w:rsid w:val="00C6290C"/>
    <w:rsid w:val="00C634DD"/>
    <w:rsid w:val="00C63525"/>
    <w:rsid w:val="00C63534"/>
    <w:rsid w:val="00C63613"/>
    <w:rsid w:val="00C63748"/>
    <w:rsid w:val="00C63880"/>
    <w:rsid w:val="00C63888"/>
    <w:rsid w:val="00C639FC"/>
    <w:rsid w:val="00C63BF6"/>
    <w:rsid w:val="00C63F51"/>
    <w:rsid w:val="00C6520D"/>
    <w:rsid w:val="00C6642A"/>
    <w:rsid w:val="00C6684B"/>
    <w:rsid w:val="00C668A3"/>
    <w:rsid w:val="00C668EB"/>
    <w:rsid w:val="00C66C03"/>
    <w:rsid w:val="00C66CD2"/>
    <w:rsid w:val="00C67919"/>
    <w:rsid w:val="00C67D23"/>
    <w:rsid w:val="00C67FD0"/>
    <w:rsid w:val="00C701ED"/>
    <w:rsid w:val="00C70B0C"/>
    <w:rsid w:val="00C70CBB"/>
    <w:rsid w:val="00C70D21"/>
    <w:rsid w:val="00C70F50"/>
    <w:rsid w:val="00C71780"/>
    <w:rsid w:val="00C71B7A"/>
    <w:rsid w:val="00C72411"/>
    <w:rsid w:val="00C726BA"/>
    <w:rsid w:val="00C72AC2"/>
    <w:rsid w:val="00C73231"/>
    <w:rsid w:val="00C73571"/>
    <w:rsid w:val="00C73B93"/>
    <w:rsid w:val="00C73E6F"/>
    <w:rsid w:val="00C73F56"/>
    <w:rsid w:val="00C73F65"/>
    <w:rsid w:val="00C745A6"/>
    <w:rsid w:val="00C74733"/>
    <w:rsid w:val="00C74D33"/>
    <w:rsid w:val="00C75915"/>
    <w:rsid w:val="00C759ED"/>
    <w:rsid w:val="00C76126"/>
    <w:rsid w:val="00C7744B"/>
    <w:rsid w:val="00C7756E"/>
    <w:rsid w:val="00C77699"/>
    <w:rsid w:val="00C77906"/>
    <w:rsid w:val="00C7796F"/>
    <w:rsid w:val="00C77C44"/>
    <w:rsid w:val="00C77ECD"/>
    <w:rsid w:val="00C77EDA"/>
    <w:rsid w:val="00C800D4"/>
    <w:rsid w:val="00C802D8"/>
    <w:rsid w:val="00C80A59"/>
    <w:rsid w:val="00C80B3A"/>
    <w:rsid w:val="00C812A7"/>
    <w:rsid w:val="00C815DE"/>
    <w:rsid w:val="00C817B7"/>
    <w:rsid w:val="00C81BB1"/>
    <w:rsid w:val="00C81F2C"/>
    <w:rsid w:val="00C8236B"/>
    <w:rsid w:val="00C8250F"/>
    <w:rsid w:val="00C82DFF"/>
    <w:rsid w:val="00C82EA2"/>
    <w:rsid w:val="00C82EC7"/>
    <w:rsid w:val="00C83321"/>
    <w:rsid w:val="00C83350"/>
    <w:rsid w:val="00C83772"/>
    <w:rsid w:val="00C846B5"/>
    <w:rsid w:val="00C84B14"/>
    <w:rsid w:val="00C84BAF"/>
    <w:rsid w:val="00C84C97"/>
    <w:rsid w:val="00C84CAF"/>
    <w:rsid w:val="00C84DE0"/>
    <w:rsid w:val="00C85507"/>
    <w:rsid w:val="00C855A2"/>
    <w:rsid w:val="00C855DA"/>
    <w:rsid w:val="00C85688"/>
    <w:rsid w:val="00C867CA"/>
    <w:rsid w:val="00C86D70"/>
    <w:rsid w:val="00C870A8"/>
    <w:rsid w:val="00C87119"/>
    <w:rsid w:val="00C874B3"/>
    <w:rsid w:val="00C876C0"/>
    <w:rsid w:val="00C87B85"/>
    <w:rsid w:val="00C87D72"/>
    <w:rsid w:val="00C87EB7"/>
    <w:rsid w:val="00C90AB3"/>
    <w:rsid w:val="00C91223"/>
    <w:rsid w:val="00C91247"/>
    <w:rsid w:val="00C9175A"/>
    <w:rsid w:val="00C917F6"/>
    <w:rsid w:val="00C91A31"/>
    <w:rsid w:val="00C91B59"/>
    <w:rsid w:val="00C91E8E"/>
    <w:rsid w:val="00C92002"/>
    <w:rsid w:val="00C92083"/>
    <w:rsid w:val="00C920DE"/>
    <w:rsid w:val="00C92768"/>
    <w:rsid w:val="00C93342"/>
    <w:rsid w:val="00C93B75"/>
    <w:rsid w:val="00C94856"/>
    <w:rsid w:val="00C94859"/>
    <w:rsid w:val="00C949D6"/>
    <w:rsid w:val="00C94D72"/>
    <w:rsid w:val="00C95CE9"/>
    <w:rsid w:val="00C96129"/>
    <w:rsid w:val="00C96483"/>
    <w:rsid w:val="00C9678C"/>
    <w:rsid w:val="00C96AEB"/>
    <w:rsid w:val="00C9759C"/>
    <w:rsid w:val="00C9769F"/>
    <w:rsid w:val="00CA0193"/>
    <w:rsid w:val="00CA0253"/>
    <w:rsid w:val="00CA02CD"/>
    <w:rsid w:val="00CA084A"/>
    <w:rsid w:val="00CA09BC"/>
    <w:rsid w:val="00CA122F"/>
    <w:rsid w:val="00CA15D6"/>
    <w:rsid w:val="00CA15E8"/>
    <w:rsid w:val="00CA17A0"/>
    <w:rsid w:val="00CA1884"/>
    <w:rsid w:val="00CA19DC"/>
    <w:rsid w:val="00CA1F95"/>
    <w:rsid w:val="00CA260B"/>
    <w:rsid w:val="00CA3017"/>
    <w:rsid w:val="00CA316C"/>
    <w:rsid w:val="00CA33A3"/>
    <w:rsid w:val="00CA3FEC"/>
    <w:rsid w:val="00CA42CC"/>
    <w:rsid w:val="00CA4A22"/>
    <w:rsid w:val="00CA4ADE"/>
    <w:rsid w:val="00CA4B1A"/>
    <w:rsid w:val="00CA4BF7"/>
    <w:rsid w:val="00CA5380"/>
    <w:rsid w:val="00CA53C9"/>
    <w:rsid w:val="00CA560B"/>
    <w:rsid w:val="00CA5853"/>
    <w:rsid w:val="00CA5A05"/>
    <w:rsid w:val="00CA5BC6"/>
    <w:rsid w:val="00CA5EC1"/>
    <w:rsid w:val="00CA6445"/>
    <w:rsid w:val="00CA6949"/>
    <w:rsid w:val="00CA6CB4"/>
    <w:rsid w:val="00CA77B9"/>
    <w:rsid w:val="00CA7A5F"/>
    <w:rsid w:val="00CB0483"/>
    <w:rsid w:val="00CB0505"/>
    <w:rsid w:val="00CB1FC4"/>
    <w:rsid w:val="00CB204E"/>
    <w:rsid w:val="00CB2204"/>
    <w:rsid w:val="00CB2C53"/>
    <w:rsid w:val="00CB2F29"/>
    <w:rsid w:val="00CB2F51"/>
    <w:rsid w:val="00CB3357"/>
    <w:rsid w:val="00CB37C7"/>
    <w:rsid w:val="00CB40D4"/>
    <w:rsid w:val="00CB4630"/>
    <w:rsid w:val="00CB4852"/>
    <w:rsid w:val="00CB51EC"/>
    <w:rsid w:val="00CB554C"/>
    <w:rsid w:val="00CB580B"/>
    <w:rsid w:val="00CB5A72"/>
    <w:rsid w:val="00CB5A7B"/>
    <w:rsid w:val="00CB5C17"/>
    <w:rsid w:val="00CB675C"/>
    <w:rsid w:val="00CB677C"/>
    <w:rsid w:val="00CB6D7D"/>
    <w:rsid w:val="00CB6DDF"/>
    <w:rsid w:val="00CB6F66"/>
    <w:rsid w:val="00CB70D7"/>
    <w:rsid w:val="00CB751B"/>
    <w:rsid w:val="00CB788E"/>
    <w:rsid w:val="00CC0E65"/>
    <w:rsid w:val="00CC0EF3"/>
    <w:rsid w:val="00CC0F48"/>
    <w:rsid w:val="00CC1D2E"/>
    <w:rsid w:val="00CC2023"/>
    <w:rsid w:val="00CC266F"/>
    <w:rsid w:val="00CC274F"/>
    <w:rsid w:val="00CC2764"/>
    <w:rsid w:val="00CC2AE6"/>
    <w:rsid w:val="00CC2DF0"/>
    <w:rsid w:val="00CC3ACD"/>
    <w:rsid w:val="00CC4168"/>
    <w:rsid w:val="00CC4809"/>
    <w:rsid w:val="00CC49CD"/>
    <w:rsid w:val="00CC4E36"/>
    <w:rsid w:val="00CC4FA7"/>
    <w:rsid w:val="00CC5052"/>
    <w:rsid w:val="00CC5A2A"/>
    <w:rsid w:val="00CC6356"/>
    <w:rsid w:val="00CC6C2B"/>
    <w:rsid w:val="00CC6D0C"/>
    <w:rsid w:val="00CC71A7"/>
    <w:rsid w:val="00CC7202"/>
    <w:rsid w:val="00CC7252"/>
    <w:rsid w:val="00CC7441"/>
    <w:rsid w:val="00CC7BA3"/>
    <w:rsid w:val="00CD01AB"/>
    <w:rsid w:val="00CD056A"/>
    <w:rsid w:val="00CD0E8F"/>
    <w:rsid w:val="00CD1871"/>
    <w:rsid w:val="00CD1E64"/>
    <w:rsid w:val="00CD1FE0"/>
    <w:rsid w:val="00CD2159"/>
    <w:rsid w:val="00CD2169"/>
    <w:rsid w:val="00CD25B6"/>
    <w:rsid w:val="00CD2A3E"/>
    <w:rsid w:val="00CD3F9F"/>
    <w:rsid w:val="00CD41A3"/>
    <w:rsid w:val="00CD42BA"/>
    <w:rsid w:val="00CD449A"/>
    <w:rsid w:val="00CD4A95"/>
    <w:rsid w:val="00CD4B91"/>
    <w:rsid w:val="00CD56F5"/>
    <w:rsid w:val="00CD56FB"/>
    <w:rsid w:val="00CD5A14"/>
    <w:rsid w:val="00CD5B86"/>
    <w:rsid w:val="00CD5C5F"/>
    <w:rsid w:val="00CD622C"/>
    <w:rsid w:val="00CD6CDF"/>
    <w:rsid w:val="00CD6EDF"/>
    <w:rsid w:val="00CD6F02"/>
    <w:rsid w:val="00CD7434"/>
    <w:rsid w:val="00CD7AE7"/>
    <w:rsid w:val="00CE02FE"/>
    <w:rsid w:val="00CE09D1"/>
    <w:rsid w:val="00CE0F81"/>
    <w:rsid w:val="00CE1053"/>
    <w:rsid w:val="00CE1139"/>
    <w:rsid w:val="00CE1392"/>
    <w:rsid w:val="00CE17D8"/>
    <w:rsid w:val="00CE1C52"/>
    <w:rsid w:val="00CE24C3"/>
    <w:rsid w:val="00CE26AF"/>
    <w:rsid w:val="00CE296A"/>
    <w:rsid w:val="00CE2A78"/>
    <w:rsid w:val="00CE2E3F"/>
    <w:rsid w:val="00CE3658"/>
    <w:rsid w:val="00CE43C5"/>
    <w:rsid w:val="00CE4AB8"/>
    <w:rsid w:val="00CE4E9B"/>
    <w:rsid w:val="00CE4EC8"/>
    <w:rsid w:val="00CE4FF8"/>
    <w:rsid w:val="00CE5187"/>
    <w:rsid w:val="00CE56E2"/>
    <w:rsid w:val="00CE5B18"/>
    <w:rsid w:val="00CE6076"/>
    <w:rsid w:val="00CE63A0"/>
    <w:rsid w:val="00CE695A"/>
    <w:rsid w:val="00CE69F7"/>
    <w:rsid w:val="00CE6AB9"/>
    <w:rsid w:val="00CE6F4D"/>
    <w:rsid w:val="00CE6FDF"/>
    <w:rsid w:val="00CE70DA"/>
    <w:rsid w:val="00CE743C"/>
    <w:rsid w:val="00CE76FD"/>
    <w:rsid w:val="00CF011A"/>
    <w:rsid w:val="00CF0226"/>
    <w:rsid w:val="00CF06B6"/>
    <w:rsid w:val="00CF0759"/>
    <w:rsid w:val="00CF07C9"/>
    <w:rsid w:val="00CF0899"/>
    <w:rsid w:val="00CF146E"/>
    <w:rsid w:val="00CF195E"/>
    <w:rsid w:val="00CF1A8F"/>
    <w:rsid w:val="00CF1F30"/>
    <w:rsid w:val="00CF2768"/>
    <w:rsid w:val="00CF27CB"/>
    <w:rsid w:val="00CF29B3"/>
    <w:rsid w:val="00CF2AA0"/>
    <w:rsid w:val="00CF2BD5"/>
    <w:rsid w:val="00CF339F"/>
    <w:rsid w:val="00CF4059"/>
    <w:rsid w:val="00CF4233"/>
    <w:rsid w:val="00CF470D"/>
    <w:rsid w:val="00CF4BDB"/>
    <w:rsid w:val="00CF4C7E"/>
    <w:rsid w:val="00CF4D54"/>
    <w:rsid w:val="00CF5935"/>
    <w:rsid w:val="00CF5B2D"/>
    <w:rsid w:val="00CF5C45"/>
    <w:rsid w:val="00CF5F0B"/>
    <w:rsid w:val="00CF616A"/>
    <w:rsid w:val="00CF6904"/>
    <w:rsid w:val="00CF6D9F"/>
    <w:rsid w:val="00CF6E5E"/>
    <w:rsid w:val="00CF7449"/>
    <w:rsid w:val="00CF78E6"/>
    <w:rsid w:val="00CF79F8"/>
    <w:rsid w:val="00CF7BE5"/>
    <w:rsid w:val="00CF7E9A"/>
    <w:rsid w:val="00D00594"/>
    <w:rsid w:val="00D00A31"/>
    <w:rsid w:val="00D00F4F"/>
    <w:rsid w:val="00D00FAD"/>
    <w:rsid w:val="00D0102D"/>
    <w:rsid w:val="00D019C3"/>
    <w:rsid w:val="00D01ABC"/>
    <w:rsid w:val="00D01D49"/>
    <w:rsid w:val="00D020A1"/>
    <w:rsid w:val="00D022EA"/>
    <w:rsid w:val="00D02FAF"/>
    <w:rsid w:val="00D039B0"/>
    <w:rsid w:val="00D039EB"/>
    <w:rsid w:val="00D03B56"/>
    <w:rsid w:val="00D03F0F"/>
    <w:rsid w:val="00D04623"/>
    <w:rsid w:val="00D05BD6"/>
    <w:rsid w:val="00D06C94"/>
    <w:rsid w:val="00D06D5D"/>
    <w:rsid w:val="00D06F70"/>
    <w:rsid w:val="00D072B4"/>
    <w:rsid w:val="00D07444"/>
    <w:rsid w:val="00D078E7"/>
    <w:rsid w:val="00D07F3F"/>
    <w:rsid w:val="00D104DB"/>
    <w:rsid w:val="00D10A45"/>
    <w:rsid w:val="00D10A8F"/>
    <w:rsid w:val="00D10EDF"/>
    <w:rsid w:val="00D10F1B"/>
    <w:rsid w:val="00D11095"/>
    <w:rsid w:val="00D1146D"/>
    <w:rsid w:val="00D1161F"/>
    <w:rsid w:val="00D11631"/>
    <w:rsid w:val="00D11B19"/>
    <w:rsid w:val="00D11B2A"/>
    <w:rsid w:val="00D12521"/>
    <w:rsid w:val="00D128BE"/>
    <w:rsid w:val="00D12E65"/>
    <w:rsid w:val="00D12E6E"/>
    <w:rsid w:val="00D13367"/>
    <w:rsid w:val="00D13B85"/>
    <w:rsid w:val="00D13E92"/>
    <w:rsid w:val="00D145BA"/>
    <w:rsid w:val="00D146C1"/>
    <w:rsid w:val="00D1486C"/>
    <w:rsid w:val="00D14874"/>
    <w:rsid w:val="00D14B4F"/>
    <w:rsid w:val="00D15117"/>
    <w:rsid w:val="00D153E8"/>
    <w:rsid w:val="00D155DE"/>
    <w:rsid w:val="00D15E56"/>
    <w:rsid w:val="00D15FC0"/>
    <w:rsid w:val="00D15FFE"/>
    <w:rsid w:val="00D16223"/>
    <w:rsid w:val="00D164E7"/>
    <w:rsid w:val="00D1677D"/>
    <w:rsid w:val="00D17B7A"/>
    <w:rsid w:val="00D203B6"/>
    <w:rsid w:val="00D20AEE"/>
    <w:rsid w:val="00D20F08"/>
    <w:rsid w:val="00D21201"/>
    <w:rsid w:val="00D213F3"/>
    <w:rsid w:val="00D21624"/>
    <w:rsid w:val="00D21706"/>
    <w:rsid w:val="00D2217C"/>
    <w:rsid w:val="00D222CB"/>
    <w:rsid w:val="00D223C8"/>
    <w:rsid w:val="00D224C1"/>
    <w:rsid w:val="00D22776"/>
    <w:rsid w:val="00D2297F"/>
    <w:rsid w:val="00D22FC7"/>
    <w:rsid w:val="00D23503"/>
    <w:rsid w:val="00D2358B"/>
    <w:rsid w:val="00D2383A"/>
    <w:rsid w:val="00D23B3D"/>
    <w:rsid w:val="00D24284"/>
    <w:rsid w:val="00D24420"/>
    <w:rsid w:val="00D2461B"/>
    <w:rsid w:val="00D25403"/>
    <w:rsid w:val="00D25EBC"/>
    <w:rsid w:val="00D26738"/>
    <w:rsid w:val="00D26BEC"/>
    <w:rsid w:val="00D27083"/>
    <w:rsid w:val="00D270F7"/>
    <w:rsid w:val="00D27704"/>
    <w:rsid w:val="00D27971"/>
    <w:rsid w:val="00D27BC0"/>
    <w:rsid w:val="00D27FE9"/>
    <w:rsid w:val="00D30243"/>
    <w:rsid w:val="00D31451"/>
    <w:rsid w:val="00D3173C"/>
    <w:rsid w:val="00D31960"/>
    <w:rsid w:val="00D31A5B"/>
    <w:rsid w:val="00D32925"/>
    <w:rsid w:val="00D32DF6"/>
    <w:rsid w:val="00D33803"/>
    <w:rsid w:val="00D338D8"/>
    <w:rsid w:val="00D33B00"/>
    <w:rsid w:val="00D33D28"/>
    <w:rsid w:val="00D3439D"/>
    <w:rsid w:val="00D353A0"/>
    <w:rsid w:val="00D3558F"/>
    <w:rsid w:val="00D355E2"/>
    <w:rsid w:val="00D35850"/>
    <w:rsid w:val="00D35A44"/>
    <w:rsid w:val="00D35C78"/>
    <w:rsid w:val="00D35D40"/>
    <w:rsid w:val="00D35DCE"/>
    <w:rsid w:val="00D35E1E"/>
    <w:rsid w:val="00D36547"/>
    <w:rsid w:val="00D36A39"/>
    <w:rsid w:val="00D36AAE"/>
    <w:rsid w:val="00D37555"/>
    <w:rsid w:val="00D3774C"/>
    <w:rsid w:val="00D379EF"/>
    <w:rsid w:val="00D37C78"/>
    <w:rsid w:val="00D37C96"/>
    <w:rsid w:val="00D40616"/>
    <w:rsid w:val="00D409DD"/>
    <w:rsid w:val="00D40E0F"/>
    <w:rsid w:val="00D40EC0"/>
    <w:rsid w:val="00D41078"/>
    <w:rsid w:val="00D41321"/>
    <w:rsid w:val="00D4137F"/>
    <w:rsid w:val="00D41D7A"/>
    <w:rsid w:val="00D41F44"/>
    <w:rsid w:val="00D41F61"/>
    <w:rsid w:val="00D42535"/>
    <w:rsid w:val="00D425D2"/>
    <w:rsid w:val="00D42A31"/>
    <w:rsid w:val="00D431BB"/>
    <w:rsid w:val="00D4331B"/>
    <w:rsid w:val="00D43DB5"/>
    <w:rsid w:val="00D43F3B"/>
    <w:rsid w:val="00D43FD4"/>
    <w:rsid w:val="00D4483A"/>
    <w:rsid w:val="00D44CC2"/>
    <w:rsid w:val="00D44D09"/>
    <w:rsid w:val="00D44DA0"/>
    <w:rsid w:val="00D45013"/>
    <w:rsid w:val="00D45784"/>
    <w:rsid w:val="00D457E7"/>
    <w:rsid w:val="00D45F77"/>
    <w:rsid w:val="00D46287"/>
    <w:rsid w:val="00D462C6"/>
    <w:rsid w:val="00D4636A"/>
    <w:rsid w:val="00D4671E"/>
    <w:rsid w:val="00D468E3"/>
    <w:rsid w:val="00D46CAE"/>
    <w:rsid w:val="00D47170"/>
    <w:rsid w:val="00D4720A"/>
    <w:rsid w:val="00D47386"/>
    <w:rsid w:val="00D476FC"/>
    <w:rsid w:val="00D47B92"/>
    <w:rsid w:val="00D47C24"/>
    <w:rsid w:val="00D47F1E"/>
    <w:rsid w:val="00D5088D"/>
    <w:rsid w:val="00D50C59"/>
    <w:rsid w:val="00D51A02"/>
    <w:rsid w:val="00D51D31"/>
    <w:rsid w:val="00D51EB2"/>
    <w:rsid w:val="00D52153"/>
    <w:rsid w:val="00D52417"/>
    <w:rsid w:val="00D5248F"/>
    <w:rsid w:val="00D52BD5"/>
    <w:rsid w:val="00D52DCE"/>
    <w:rsid w:val="00D52E90"/>
    <w:rsid w:val="00D53106"/>
    <w:rsid w:val="00D53168"/>
    <w:rsid w:val="00D531AE"/>
    <w:rsid w:val="00D5324F"/>
    <w:rsid w:val="00D5332D"/>
    <w:rsid w:val="00D540F2"/>
    <w:rsid w:val="00D5444E"/>
    <w:rsid w:val="00D54A10"/>
    <w:rsid w:val="00D54A18"/>
    <w:rsid w:val="00D54CD8"/>
    <w:rsid w:val="00D55330"/>
    <w:rsid w:val="00D556E8"/>
    <w:rsid w:val="00D55897"/>
    <w:rsid w:val="00D55AA6"/>
    <w:rsid w:val="00D55C61"/>
    <w:rsid w:val="00D55FF1"/>
    <w:rsid w:val="00D56669"/>
    <w:rsid w:val="00D56CA8"/>
    <w:rsid w:val="00D56E9B"/>
    <w:rsid w:val="00D56F5C"/>
    <w:rsid w:val="00D573A6"/>
    <w:rsid w:val="00D579D0"/>
    <w:rsid w:val="00D57EFF"/>
    <w:rsid w:val="00D60557"/>
    <w:rsid w:val="00D605C2"/>
    <w:rsid w:val="00D607C7"/>
    <w:rsid w:val="00D60C3F"/>
    <w:rsid w:val="00D60D6C"/>
    <w:rsid w:val="00D60F0E"/>
    <w:rsid w:val="00D60F99"/>
    <w:rsid w:val="00D614A2"/>
    <w:rsid w:val="00D616F5"/>
    <w:rsid w:val="00D61F5F"/>
    <w:rsid w:val="00D622DB"/>
    <w:rsid w:val="00D62D2C"/>
    <w:rsid w:val="00D6324C"/>
    <w:rsid w:val="00D639B2"/>
    <w:rsid w:val="00D641E8"/>
    <w:rsid w:val="00D64454"/>
    <w:rsid w:val="00D65320"/>
    <w:rsid w:val="00D65656"/>
    <w:rsid w:val="00D65ADF"/>
    <w:rsid w:val="00D66232"/>
    <w:rsid w:val="00D66265"/>
    <w:rsid w:val="00D6675F"/>
    <w:rsid w:val="00D668C9"/>
    <w:rsid w:val="00D66DB7"/>
    <w:rsid w:val="00D66EC8"/>
    <w:rsid w:val="00D67EFF"/>
    <w:rsid w:val="00D70091"/>
    <w:rsid w:val="00D70348"/>
    <w:rsid w:val="00D7036C"/>
    <w:rsid w:val="00D704A3"/>
    <w:rsid w:val="00D70531"/>
    <w:rsid w:val="00D7088D"/>
    <w:rsid w:val="00D70A0F"/>
    <w:rsid w:val="00D70B16"/>
    <w:rsid w:val="00D710AF"/>
    <w:rsid w:val="00D71110"/>
    <w:rsid w:val="00D7117B"/>
    <w:rsid w:val="00D71392"/>
    <w:rsid w:val="00D714E6"/>
    <w:rsid w:val="00D71534"/>
    <w:rsid w:val="00D720A7"/>
    <w:rsid w:val="00D721AA"/>
    <w:rsid w:val="00D73006"/>
    <w:rsid w:val="00D7332A"/>
    <w:rsid w:val="00D7374C"/>
    <w:rsid w:val="00D7399C"/>
    <w:rsid w:val="00D73B0C"/>
    <w:rsid w:val="00D73CE6"/>
    <w:rsid w:val="00D73D9F"/>
    <w:rsid w:val="00D74277"/>
    <w:rsid w:val="00D7436C"/>
    <w:rsid w:val="00D74398"/>
    <w:rsid w:val="00D743E1"/>
    <w:rsid w:val="00D7442A"/>
    <w:rsid w:val="00D7491B"/>
    <w:rsid w:val="00D74C7E"/>
    <w:rsid w:val="00D75356"/>
    <w:rsid w:val="00D75498"/>
    <w:rsid w:val="00D755F4"/>
    <w:rsid w:val="00D75DC4"/>
    <w:rsid w:val="00D75E57"/>
    <w:rsid w:val="00D766EC"/>
    <w:rsid w:val="00D76707"/>
    <w:rsid w:val="00D7699B"/>
    <w:rsid w:val="00D769AF"/>
    <w:rsid w:val="00D76B2F"/>
    <w:rsid w:val="00D7747D"/>
    <w:rsid w:val="00D77881"/>
    <w:rsid w:val="00D77912"/>
    <w:rsid w:val="00D77F27"/>
    <w:rsid w:val="00D80316"/>
    <w:rsid w:val="00D8078C"/>
    <w:rsid w:val="00D80D7C"/>
    <w:rsid w:val="00D8122C"/>
    <w:rsid w:val="00D81452"/>
    <w:rsid w:val="00D815C6"/>
    <w:rsid w:val="00D82020"/>
    <w:rsid w:val="00D82635"/>
    <w:rsid w:val="00D826E8"/>
    <w:rsid w:val="00D83097"/>
    <w:rsid w:val="00D834E0"/>
    <w:rsid w:val="00D8370A"/>
    <w:rsid w:val="00D838BC"/>
    <w:rsid w:val="00D83978"/>
    <w:rsid w:val="00D83A7A"/>
    <w:rsid w:val="00D83BFF"/>
    <w:rsid w:val="00D83C5A"/>
    <w:rsid w:val="00D83E9C"/>
    <w:rsid w:val="00D83F6C"/>
    <w:rsid w:val="00D84358"/>
    <w:rsid w:val="00D843DD"/>
    <w:rsid w:val="00D845E6"/>
    <w:rsid w:val="00D848E8"/>
    <w:rsid w:val="00D84BA9"/>
    <w:rsid w:val="00D85009"/>
    <w:rsid w:val="00D85524"/>
    <w:rsid w:val="00D85727"/>
    <w:rsid w:val="00D858CF"/>
    <w:rsid w:val="00D85959"/>
    <w:rsid w:val="00D85E08"/>
    <w:rsid w:val="00D85F58"/>
    <w:rsid w:val="00D8601D"/>
    <w:rsid w:val="00D865A1"/>
    <w:rsid w:val="00D86C2A"/>
    <w:rsid w:val="00D86D50"/>
    <w:rsid w:val="00D87760"/>
    <w:rsid w:val="00D87D76"/>
    <w:rsid w:val="00D90027"/>
    <w:rsid w:val="00D90304"/>
    <w:rsid w:val="00D90765"/>
    <w:rsid w:val="00D90EA4"/>
    <w:rsid w:val="00D91A16"/>
    <w:rsid w:val="00D92163"/>
    <w:rsid w:val="00D922C7"/>
    <w:rsid w:val="00D924A6"/>
    <w:rsid w:val="00D926A8"/>
    <w:rsid w:val="00D92A1B"/>
    <w:rsid w:val="00D92BED"/>
    <w:rsid w:val="00D93712"/>
    <w:rsid w:val="00D93746"/>
    <w:rsid w:val="00D93877"/>
    <w:rsid w:val="00D9387A"/>
    <w:rsid w:val="00D938CB"/>
    <w:rsid w:val="00D93ACC"/>
    <w:rsid w:val="00D93D85"/>
    <w:rsid w:val="00D957F8"/>
    <w:rsid w:val="00D95A1D"/>
    <w:rsid w:val="00D9683D"/>
    <w:rsid w:val="00D9732D"/>
    <w:rsid w:val="00D97343"/>
    <w:rsid w:val="00D973AF"/>
    <w:rsid w:val="00D97D8A"/>
    <w:rsid w:val="00D97D97"/>
    <w:rsid w:val="00DA0256"/>
    <w:rsid w:val="00DA0311"/>
    <w:rsid w:val="00DA032C"/>
    <w:rsid w:val="00DA044A"/>
    <w:rsid w:val="00DA04B3"/>
    <w:rsid w:val="00DA08A7"/>
    <w:rsid w:val="00DA0A74"/>
    <w:rsid w:val="00DA0DF8"/>
    <w:rsid w:val="00DA119F"/>
    <w:rsid w:val="00DA14E3"/>
    <w:rsid w:val="00DA151A"/>
    <w:rsid w:val="00DA16D9"/>
    <w:rsid w:val="00DA1782"/>
    <w:rsid w:val="00DA2C6B"/>
    <w:rsid w:val="00DA2F09"/>
    <w:rsid w:val="00DA2FA0"/>
    <w:rsid w:val="00DA3217"/>
    <w:rsid w:val="00DA3563"/>
    <w:rsid w:val="00DA37B4"/>
    <w:rsid w:val="00DA387F"/>
    <w:rsid w:val="00DA3924"/>
    <w:rsid w:val="00DA3C20"/>
    <w:rsid w:val="00DA41ED"/>
    <w:rsid w:val="00DA4A74"/>
    <w:rsid w:val="00DA4AF1"/>
    <w:rsid w:val="00DA5BA0"/>
    <w:rsid w:val="00DA6064"/>
    <w:rsid w:val="00DA6A2B"/>
    <w:rsid w:val="00DA7020"/>
    <w:rsid w:val="00DA7046"/>
    <w:rsid w:val="00DA71EF"/>
    <w:rsid w:val="00DA739C"/>
    <w:rsid w:val="00DA7B99"/>
    <w:rsid w:val="00DA7CBF"/>
    <w:rsid w:val="00DB022F"/>
    <w:rsid w:val="00DB02A9"/>
    <w:rsid w:val="00DB03B0"/>
    <w:rsid w:val="00DB0666"/>
    <w:rsid w:val="00DB0A1B"/>
    <w:rsid w:val="00DB0A94"/>
    <w:rsid w:val="00DB0B82"/>
    <w:rsid w:val="00DB0D3A"/>
    <w:rsid w:val="00DB1427"/>
    <w:rsid w:val="00DB1587"/>
    <w:rsid w:val="00DB1715"/>
    <w:rsid w:val="00DB2051"/>
    <w:rsid w:val="00DB215A"/>
    <w:rsid w:val="00DB2D4B"/>
    <w:rsid w:val="00DB2D94"/>
    <w:rsid w:val="00DB373A"/>
    <w:rsid w:val="00DB37CC"/>
    <w:rsid w:val="00DB3965"/>
    <w:rsid w:val="00DB3A8C"/>
    <w:rsid w:val="00DB3FBB"/>
    <w:rsid w:val="00DB53F9"/>
    <w:rsid w:val="00DB5AF4"/>
    <w:rsid w:val="00DB5B38"/>
    <w:rsid w:val="00DB5BA5"/>
    <w:rsid w:val="00DB5FB4"/>
    <w:rsid w:val="00DB6494"/>
    <w:rsid w:val="00DB649B"/>
    <w:rsid w:val="00DB6767"/>
    <w:rsid w:val="00DB6AA5"/>
    <w:rsid w:val="00DB6AF7"/>
    <w:rsid w:val="00DB7E20"/>
    <w:rsid w:val="00DB7FC7"/>
    <w:rsid w:val="00DC067A"/>
    <w:rsid w:val="00DC0B39"/>
    <w:rsid w:val="00DC0D8C"/>
    <w:rsid w:val="00DC11C7"/>
    <w:rsid w:val="00DC1339"/>
    <w:rsid w:val="00DC194A"/>
    <w:rsid w:val="00DC2112"/>
    <w:rsid w:val="00DC233D"/>
    <w:rsid w:val="00DC2591"/>
    <w:rsid w:val="00DC25FF"/>
    <w:rsid w:val="00DC283C"/>
    <w:rsid w:val="00DC2DE4"/>
    <w:rsid w:val="00DC2E2B"/>
    <w:rsid w:val="00DC2ED9"/>
    <w:rsid w:val="00DC38C6"/>
    <w:rsid w:val="00DC473F"/>
    <w:rsid w:val="00DC48CD"/>
    <w:rsid w:val="00DC5083"/>
    <w:rsid w:val="00DC5581"/>
    <w:rsid w:val="00DC58DE"/>
    <w:rsid w:val="00DC5A2E"/>
    <w:rsid w:val="00DC5A9C"/>
    <w:rsid w:val="00DC5B14"/>
    <w:rsid w:val="00DC5B24"/>
    <w:rsid w:val="00DC5EA3"/>
    <w:rsid w:val="00DC6063"/>
    <w:rsid w:val="00DC62B3"/>
    <w:rsid w:val="00DC64B1"/>
    <w:rsid w:val="00DC685E"/>
    <w:rsid w:val="00DC6BFF"/>
    <w:rsid w:val="00DC6C2C"/>
    <w:rsid w:val="00DC6D1B"/>
    <w:rsid w:val="00DC6F6A"/>
    <w:rsid w:val="00DC71CA"/>
    <w:rsid w:val="00DC7418"/>
    <w:rsid w:val="00DC7456"/>
    <w:rsid w:val="00DC77A5"/>
    <w:rsid w:val="00DC7B1F"/>
    <w:rsid w:val="00DD0109"/>
    <w:rsid w:val="00DD030A"/>
    <w:rsid w:val="00DD0A20"/>
    <w:rsid w:val="00DD0DA5"/>
    <w:rsid w:val="00DD0FCA"/>
    <w:rsid w:val="00DD194A"/>
    <w:rsid w:val="00DD1A70"/>
    <w:rsid w:val="00DD1E32"/>
    <w:rsid w:val="00DD217B"/>
    <w:rsid w:val="00DD2451"/>
    <w:rsid w:val="00DD2690"/>
    <w:rsid w:val="00DD3133"/>
    <w:rsid w:val="00DD3228"/>
    <w:rsid w:val="00DD398D"/>
    <w:rsid w:val="00DD3EE0"/>
    <w:rsid w:val="00DD40CA"/>
    <w:rsid w:val="00DD44B4"/>
    <w:rsid w:val="00DD4D01"/>
    <w:rsid w:val="00DD4E91"/>
    <w:rsid w:val="00DD5192"/>
    <w:rsid w:val="00DD521E"/>
    <w:rsid w:val="00DD57F3"/>
    <w:rsid w:val="00DD5BEB"/>
    <w:rsid w:val="00DD5D74"/>
    <w:rsid w:val="00DD67DB"/>
    <w:rsid w:val="00DD697F"/>
    <w:rsid w:val="00DD6D49"/>
    <w:rsid w:val="00DD6D6D"/>
    <w:rsid w:val="00DD70FE"/>
    <w:rsid w:val="00DD777D"/>
    <w:rsid w:val="00DD7EDF"/>
    <w:rsid w:val="00DE0990"/>
    <w:rsid w:val="00DE0A43"/>
    <w:rsid w:val="00DE0EBC"/>
    <w:rsid w:val="00DE0ECE"/>
    <w:rsid w:val="00DE14DC"/>
    <w:rsid w:val="00DE1869"/>
    <w:rsid w:val="00DE19E0"/>
    <w:rsid w:val="00DE1D74"/>
    <w:rsid w:val="00DE213D"/>
    <w:rsid w:val="00DE2186"/>
    <w:rsid w:val="00DE3141"/>
    <w:rsid w:val="00DE326F"/>
    <w:rsid w:val="00DE3540"/>
    <w:rsid w:val="00DE3F95"/>
    <w:rsid w:val="00DE40F9"/>
    <w:rsid w:val="00DE4184"/>
    <w:rsid w:val="00DE4629"/>
    <w:rsid w:val="00DE4ABE"/>
    <w:rsid w:val="00DE4B29"/>
    <w:rsid w:val="00DE4B31"/>
    <w:rsid w:val="00DE5717"/>
    <w:rsid w:val="00DE5969"/>
    <w:rsid w:val="00DE598D"/>
    <w:rsid w:val="00DE5C60"/>
    <w:rsid w:val="00DE5D1C"/>
    <w:rsid w:val="00DE6305"/>
    <w:rsid w:val="00DE66A2"/>
    <w:rsid w:val="00DE66B4"/>
    <w:rsid w:val="00DE674C"/>
    <w:rsid w:val="00DE6A5B"/>
    <w:rsid w:val="00DE7241"/>
    <w:rsid w:val="00DE73E4"/>
    <w:rsid w:val="00DE7494"/>
    <w:rsid w:val="00DE7533"/>
    <w:rsid w:val="00DE754E"/>
    <w:rsid w:val="00DE7615"/>
    <w:rsid w:val="00DE7B61"/>
    <w:rsid w:val="00DE7BB6"/>
    <w:rsid w:val="00DF0999"/>
    <w:rsid w:val="00DF145A"/>
    <w:rsid w:val="00DF1495"/>
    <w:rsid w:val="00DF171F"/>
    <w:rsid w:val="00DF17DF"/>
    <w:rsid w:val="00DF18EE"/>
    <w:rsid w:val="00DF22BE"/>
    <w:rsid w:val="00DF2612"/>
    <w:rsid w:val="00DF2955"/>
    <w:rsid w:val="00DF2A16"/>
    <w:rsid w:val="00DF2C1F"/>
    <w:rsid w:val="00DF3377"/>
    <w:rsid w:val="00DF3388"/>
    <w:rsid w:val="00DF392C"/>
    <w:rsid w:val="00DF40BC"/>
    <w:rsid w:val="00DF4C60"/>
    <w:rsid w:val="00DF4FD5"/>
    <w:rsid w:val="00DF57A0"/>
    <w:rsid w:val="00DF67CB"/>
    <w:rsid w:val="00DF6FDC"/>
    <w:rsid w:val="00DF7626"/>
    <w:rsid w:val="00DF79CD"/>
    <w:rsid w:val="00DF79EC"/>
    <w:rsid w:val="00DF7D7D"/>
    <w:rsid w:val="00DF7F1C"/>
    <w:rsid w:val="00DF7FF7"/>
    <w:rsid w:val="00E002DA"/>
    <w:rsid w:val="00E00964"/>
    <w:rsid w:val="00E00AB6"/>
    <w:rsid w:val="00E00B15"/>
    <w:rsid w:val="00E00E66"/>
    <w:rsid w:val="00E012BE"/>
    <w:rsid w:val="00E012EC"/>
    <w:rsid w:val="00E016EE"/>
    <w:rsid w:val="00E0199B"/>
    <w:rsid w:val="00E01C92"/>
    <w:rsid w:val="00E02571"/>
    <w:rsid w:val="00E0296F"/>
    <w:rsid w:val="00E02970"/>
    <w:rsid w:val="00E02CD9"/>
    <w:rsid w:val="00E03479"/>
    <w:rsid w:val="00E03998"/>
    <w:rsid w:val="00E0538A"/>
    <w:rsid w:val="00E054FE"/>
    <w:rsid w:val="00E05E04"/>
    <w:rsid w:val="00E0605B"/>
    <w:rsid w:val="00E06164"/>
    <w:rsid w:val="00E0619D"/>
    <w:rsid w:val="00E06449"/>
    <w:rsid w:val="00E06561"/>
    <w:rsid w:val="00E06BD9"/>
    <w:rsid w:val="00E06D07"/>
    <w:rsid w:val="00E072F5"/>
    <w:rsid w:val="00E0730E"/>
    <w:rsid w:val="00E07318"/>
    <w:rsid w:val="00E07C8D"/>
    <w:rsid w:val="00E10278"/>
    <w:rsid w:val="00E1033F"/>
    <w:rsid w:val="00E10BF3"/>
    <w:rsid w:val="00E1130D"/>
    <w:rsid w:val="00E115D7"/>
    <w:rsid w:val="00E11E43"/>
    <w:rsid w:val="00E123B2"/>
    <w:rsid w:val="00E12758"/>
    <w:rsid w:val="00E12791"/>
    <w:rsid w:val="00E12DA8"/>
    <w:rsid w:val="00E12ECC"/>
    <w:rsid w:val="00E139D8"/>
    <w:rsid w:val="00E139E3"/>
    <w:rsid w:val="00E13F14"/>
    <w:rsid w:val="00E143D3"/>
    <w:rsid w:val="00E147B3"/>
    <w:rsid w:val="00E14BB1"/>
    <w:rsid w:val="00E14BEC"/>
    <w:rsid w:val="00E1508C"/>
    <w:rsid w:val="00E1532E"/>
    <w:rsid w:val="00E154AE"/>
    <w:rsid w:val="00E155DD"/>
    <w:rsid w:val="00E157A1"/>
    <w:rsid w:val="00E159E2"/>
    <w:rsid w:val="00E16443"/>
    <w:rsid w:val="00E16888"/>
    <w:rsid w:val="00E16899"/>
    <w:rsid w:val="00E16CAB"/>
    <w:rsid w:val="00E16D1B"/>
    <w:rsid w:val="00E16D39"/>
    <w:rsid w:val="00E16DB8"/>
    <w:rsid w:val="00E17D60"/>
    <w:rsid w:val="00E208FE"/>
    <w:rsid w:val="00E20BBA"/>
    <w:rsid w:val="00E20CA2"/>
    <w:rsid w:val="00E21BC2"/>
    <w:rsid w:val="00E22094"/>
    <w:rsid w:val="00E222E1"/>
    <w:rsid w:val="00E22711"/>
    <w:rsid w:val="00E22BE2"/>
    <w:rsid w:val="00E234DE"/>
    <w:rsid w:val="00E237DB"/>
    <w:rsid w:val="00E23C87"/>
    <w:rsid w:val="00E23DFC"/>
    <w:rsid w:val="00E2416B"/>
    <w:rsid w:val="00E25E74"/>
    <w:rsid w:val="00E26B61"/>
    <w:rsid w:val="00E273BF"/>
    <w:rsid w:val="00E2788D"/>
    <w:rsid w:val="00E27C77"/>
    <w:rsid w:val="00E27F8D"/>
    <w:rsid w:val="00E302C7"/>
    <w:rsid w:val="00E30636"/>
    <w:rsid w:val="00E307FA"/>
    <w:rsid w:val="00E30ABD"/>
    <w:rsid w:val="00E31635"/>
    <w:rsid w:val="00E31737"/>
    <w:rsid w:val="00E31B54"/>
    <w:rsid w:val="00E320F1"/>
    <w:rsid w:val="00E321EB"/>
    <w:rsid w:val="00E32410"/>
    <w:rsid w:val="00E32983"/>
    <w:rsid w:val="00E32A69"/>
    <w:rsid w:val="00E32BBE"/>
    <w:rsid w:val="00E32D53"/>
    <w:rsid w:val="00E32E31"/>
    <w:rsid w:val="00E3345B"/>
    <w:rsid w:val="00E334F9"/>
    <w:rsid w:val="00E335E6"/>
    <w:rsid w:val="00E33F18"/>
    <w:rsid w:val="00E34554"/>
    <w:rsid w:val="00E345C0"/>
    <w:rsid w:val="00E35211"/>
    <w:rsid w:val="00E35466"/>
    <w:rsid w:val="00E35775"/>
    <w:rsid w:val="00E3599C"/>
    <w:rsid w:val="00E359AC"/>
    <w:rsid w:val="00E35C9A"/>
    <w:rsid w:val="00E35CD3"/>
    <w:rsid w:val="00E35F4B"/>
    <w:rsid w:val="00E35FD8"/>
    <w:rsid w:val="00E36266"/>
    <w:rsid w:val="00E365BB"/>
    <w:rsid w:val="00E36A9D"/>
    <w:rsid w:val="00E36AD1"/>
    <w:rsid w:val="00E37D9F"/>
    <w:rsid w:val="00E37F68"/>
    <w:rsid w:val="00E4079F"/>
    <w:rsid w:val="00E40D9C"/>
    <w:rsid w:val="00E40EE5"/>
    <w:rsid w:val="00E413BA"/>
    <w:rsid w:val="00E4161E"/>
    <w:rsid w:val="00E41913"/>
    <w:rsid w:val="00E41C6C"/>
    <w:rsid w:val="00E4226E"/>
    <w:rsid w:val="00E422A1"/>
    <w:rsid w:val="00E42812"/>
    <w:rsid w:val="00E42BEE"/>
    <w:rsid w:val="00E42D69"/>
    <w:rsid w:val="00E436DB"/>
    <w:rsid w:val="00E43AEB"/>
    <w:rsid w:val="00E43E8D"/>
    <w:rsid w:val="00E43EBD"/>
    <w:rsid w:val="00E441CB"/>
    <w:rsid w:val="00E44836"/>
    <w:rsid w:val="00E44E1E"/>
    <w:rsid w:val="00E454A3"/>
    <w:rsid w:val="00E45F30"/>
    <w:rsid w:val="00E4611F"/>
    <w:rsid w:val="00E46B2E"/>
    <w:rsid w:val="00E46ED2"/>
    <w:rsid w:val="00E474FF"/>
    <w:rsid w:val="00E4750C"/>
    <w:rsid w:val="00E47651"/>
    <w:rsid w:val="00E47692"/>
    <w:rsid w:val="00E47EBF"/>
    <w:rsid w:val="00E50943"/>
    <w:rsid w:val="00E50A82"/>
    <w:rsid w:val="00E50C16"/>
    <w:rsid w:val="00E5141F"/>
    <w:rsid w:val="00E51603"/>
    <w:rsid w:val="00E51684"/>
    <w:rsid w:val="00E51DA5"/>
    <w:rsid w:val="00E52DF5"/>
    <w:rsid w:val="00E53174"/>
    <w:rsid w:val="00E53542"/>
    <w:rsid w:val="00E5358D"/>
    <w:rsid w:val="00E53F6A"/>
    <w:rsid w:val="00E5438D"/>
    <w:rsid w:val="00E54456"/>
    <w:rsid w:val="00E54955"/>
    <w:rsid w:val="00E55222"/>
    <w:rsid w:val="00E552FD"/>
    <w:rsid w:val="00E55498"/>
    <w:rsid w:val="00E55CFB"/>
    <w:rsid w:val="00E55D07"/>
    <w:rsid w:val="00E55DCE"/>
    <w:rsid w:val="00E56B82"/>
    <w:rsid w:val="00E56D02"/>
    <w:rsid w:val="00E56E33"/>
    <w:rsid w:val="00E571BD"/>
    <w:rsid w:val="00E57384"/>
    <w:rsid w:val="00E5744B"/>
    <w:rsid w:val="00E575AB"/>
    <w:rsid w:val="00E57CEA"/>
    <w:rsid w:val="00E60059"/>
    <w:rsid w:val="00E6050C"/>
    <w:rsid w:val="00E605E1"/>
    <w:rsid w:val="00E61096"/>
    <w:rsid w:val="00E6122E"/>
    <w:rsid w:val="00E61843"/>
    <w:rsid w:val="00E61BA8"/>
    <w:rsid w:val="00E61BBD"/>
    <w:rsid w:val="00E61F02"/>
    <w:rsid w:val="00E6206F"/>
    <w:rsid w:val="00E62192"/>
    <w:rsid w:val="00E62930"/>
    <w:rsid w:val="00E62CB3"/>
    <w:rsid w:val="00E62FFD"/>
    <w:rsid w:val="00E63335"/>
    <w:rsid w:val="00E637EF"/>
    <w:rsid w:val="00E6381A"/>
    <w:rsid w:val="00E63997"/>
    <w:rsid w:val="00E63EA1"/>
    <w:rsid w:val="00E64326"/>
    <w:rsid w:val="00E64B6A"/>
    <w:rsid w:val="00E65893"/>
    <w:rsid w:val="00E662CA"/>
    <w:rsid w:val="00E66407"/>
    <w:rsid w:val="00E66620"/>
    <w:rsid w:val="00E667AD"/>
    <w:rsid w:val="00E66EFC"/>
    <w:rsid w:val="00E66FD1"/>
    <w:rsid w:val="00E67561"/>
    <w:rsid w:val="00E70257"/>
    <w:rsid w:val="00E70476"/>
    <w:rsid w:val="00E704A4"/>
    <w:rsid w:val="00E706E5"/>
    <w:rsid w:val="00E706EA"/>
    <w:rsid w:val="00E70A95"/>
    <w:rsid w:val="00E70A9F"/>
    <w:rsid w:val="00E70C87"/>
    <w:rsid w:val="00E70D10"/>
    <w:rsid w:val="00E71050"/>
    <w:rsid w:val="00E719D1"/>
    <w:rsid w:val="00E71B86"/>
    <w:rsid w:val="00E71DB4"/>
    <w:rsid w:val="00E7206F"/>
    <w:rsid w:val="00E72418"/>
    <w:rsid w:val="00E72458"/>
    <w:rsid w:val="00E72674"/>
    <w:rsid w:val="00E72754"/>
    <w:rsid w:val="00E72FD5"/>
    <w:rsid w:val="00E7357A"/>
    <w:rsid w:val="00E737C0"/>
    <w:rsid w:val="00E73BED"/>
    <w:rsid w:val="00E74129"/>
    <w:rsid w:val="00E741F0"/>
    <w:rsid w:val="00E74AB1"/>
    <w:rsid w:val="00E7614C"/>
    <w:rsid w:val="00E7681D"/>
    <w:rsid w:val="00E76E4C"/>
    <w:rsid w:val="00E77D46"/>
    <w:rsid w:val="00E801F3"/>
    <w:rsid w:val="00E803D4"/>
    <w:rsid w:val="00E803DA"/>
    <w:rsid w:val="00E805D5"/>
    <w:rsid w:val="00E808BB"/>
    <w:rsid w:val="00E817FD"/>
    <w:rsid w:val="00E81A53"/>
    <w:rsid w:val="00E81D0D"/>
    <w:rsid w:val="00E821C1"/>
    <w:rsid w:val="00E827ED"/>
    <w:rsid w:val="00E8282C"/>
    <w:rsid w:val="00E829A8"/>
    <w:rsid w:val="00E829E2"/>
    <w:rsid w:val="00E8344E"/>
    <w:rsid w:val="00E83732"/>
    <w:rsid w:val="00E83982"/>
    <w:rsid w:val="00E83C5F"/>
    <w:rsid w:val="00E83DB7"/>
    <w:rsid w:val="00E83DE4"/>
    <w:rsid w:val="00E83F4D"/>
    <w:rsid w:val="00E8435B"/>
    <w:rsid w:val="00E85EF5"/>
    <w:rsid w:val="00E861E2"/>
    <w:rsid w:val="00E8658F"/>
    <w:rsid w:val="00E866CE"/>
    <w:rsid w:val="00E86B4B"/>
    <w:rsid w:val="00E86C83"/>
    <w:rsid w:val="00E87B17"/>
    <w:rsid w:val="00E9022A"/>
    <w:rsid w:val="00E90239"/>
    <w:rsid w:val="00E90290"/>
    <w:rsid w:val="00E902CD"/>
    <w:rsid w:val="00E90ACE"/>
    <w:rsid w:val="00E90B22"/>
    <w:rsid w:val="00E90D7D"/>
    <w:rsid w:val="00E90E32"/>
    <w:rsid w:val="00E90EB7"/>
    <w:rsid w:val="00E911D6"/>
    <w:rsid w:val="00E916B3"/>
    <w:rsid w:val="00E91ABE"/>
    <w:rsid w:val="00E91C38"/>
    <w:rsid w:val="00E920A1"/>
    <w:rsid w:val="00E92420"/>
    <w:rsid w:val="00E92530"/>
    <w:rsid w:val="00E92BEB"/>
    <w:rsid w:val="00E93391"/>
    <w:rsid w:val="00E934E4"/>
    <w:rsid w:val="00E94052"/>
    <w:rsid w:val="00E94281"/>
    <w:rsid w:val="00E944A6"/>
    <w:rsid w:val="00E94530"/>
    <w:rsid w:val="00E94D61"/>
    <w:rsid w:val="00E94F35"/>
    <w:rsid w:val="00E95471"/>
    <w:rsid w:val="00E968B4"/>
    <w:rsid w:val="00E96F8C"/>
    <w:rsid w:val="00E97344"/>
    <w:rsid w:val="00E977C4"/>
    <w:rsid w:val="00E97EE3"/>
    <w:rsid w:val="00EA035C"/>
    <w:rsid w:val="00EA04B3"/>
    <w:rsid w:val="00EA0693"/>
    <w:rsid w:val="00EA0DFB"/>
    <w:rsid w:val="00EA0F1F"/>
    <w:rsid w:val="00EA11B5"/>
    <w:rsid w:val="00EA1284"/>
    <w:rsid w:val="00EA18B2"/>
    <w:rsid w:val="00EA1B6B"/>
    <w:rsid w:val="00EA1CE1"/>
    <w:rsid w:val="00EA1CFC"/>
    <w:rsid w:val="00EA2245"/>
    <w:rsid w:val="00EA3440"/>
    <w:rsid w:val="00EA35A3"/>
    <w:rsid w:val="00EA376B"/>
    <w:rsid w:val="00EA37B0"/>
    <w:rsid w:val="00EA3950"/>
    <w:rsid w:val="00EA3A1A"/>
    <w:rsid w:val="00EA3BA4"/>
    <w:rsid w:val="00EA3E7C"/>
    <w:rsid w:val="00EA46F7"/>
    <w:rsid w:val="00EA4C15"/>
    <w:rsid w:val="00EA5304"/>
    <w:rsid w:val="00EA5E5D"/>
    <w:rsid w:val="00EA6536"/>
    <w:rsid w:val="00EA71F4"/>
    <w:rsid w:val="00EA748F"/>
    <w:rsid w:val="00EA74F8"/>
    <w:rsid w:val="00EA7C53"/>
    <w:rsid w:val="00EA7CBE"/>
    <w:rsid w:val="00EB07AE"/>
    <w:rsid w:val="00EB0837"/>
    <w:rsid w:val="00EB09B4"/>
    <w:rsid w:val="00EB0B9F"/>
    <w:rsid w:val="00EB0C23"/>
    <w:rsid w:val="00EB0D28"/>
    <w:rsid w:val="00EB13C4"/>
    <w:rsid w:val="00EB1562"/>
    <w:rsid w:val="00EB1975"/>
    <w:rsid w:val="00EB1BFE"/>
    <w:rsid w:val="00EB1C41"/>
    <w:rsid w:val="00EB1C62"/>
    <w:rsid w:val="00EB1C80"/>
    <w:rsid w:val="00EB1C9E"/>
    <w:rsid w:val="00EB2828"/>
    <w:rsid w:val="00EB2EF1"/>
    <w:rsid w:val="00EB2F7A"/>
    <w:rsid w:val="00EB31EB"/>
    <w:rsid w:val="00EB36D1"/>
    <w:rsid w:val="00EB3A24"/>
    <w:rsid w:val="00EB3FA1"/>
    <w:rsid w:val="00EB4310"/>
    <w:rsid w:val="00EB4A08"/>
    <w:rsid w:val="00EB4A59"/>
    <w:rsid w:val="00EB4DDA"/>
    <w:rsid w:val="00EB543C"/>
    <w:rsid w:val="00EB56B1"/>
    <w:rsid w:val="00EB6D84"/>
    <w:rsid w:val="00EB70D8"/>
    <w:rsid w:val="00EB7225"/>
    <w:rsid w:val="00EB77D8"/>
    <w:rsid w:val="00EB7861"/>
    <w:rsid w:val="00EB79A0"/>
    <w:rsid w:val="00EB7BE5"/>
    <w:rsid w:val="00EB7E3D"/>
    <w:rsid w:val="00EC0781"/>
    <w:rsid w:val="00EC0AF4"/>
    <w:rsid w:val="00EC0D24"/>
    <w:rsid w:val="00EC0EF4"/>
    <w:rsid w:val="00EC113B"/>
    <w:rsid w:val="00EC11E5"/>
    <w:rsid w:val="00EC1517"/>
    <w:rsid w:val="00EC166D"/>
    <w:rsid w:val="00EC1867"/>
    <w:rsid w:val="00EC20A8"/>
    <w:rsid w:val="00EC2264"/>
    <w:rsid w:val="00EC22F9"/>
    <w:rsid w:val="00EC2D23"/>
    <w:rsid w:val="00EC30B9"/>
    <w:rsid w:val="00EC329B"/>
    <w:rsid w:val="00EC3579"/>
    <w:rsid w:val="00EC4779"/>
    <w:rsid w:val="00EC4965"/>
    <w:rsid w:val="00EC4FBA"/>
    <w:rsid w:val="00EC6312"/>
    <w:rsid w:val="00EC6651"/>
    <w:rsid w:val="00EC696D"/>
    <w:rsid w:val="00EC6CF3"/>
    <w:rsid w:val="00EC6E37"/>
    <w:rsid w:val="00EC6FB6"/>
    <w:rsid w:val="00EC7B8D"/>
    <w:rsid w:val="00EC7EF8"/>
    <w:rsid w:val="00EC7F6C"/>
    <w:rsid w:val="00ED00FF"/>
    <w:rsid w:val="00ED0284"/>
    <w:rsid w:val="00ED038B"/>
    <w:rsid w:val="00ED05B0"/>
    <w:rsid w:val="00ED0CDC"/>
    <w:rsid w:val="00ED106F"/>
    <w:rsid w:val="00ED1626"/>
    <w:rsid w:val="00ED16A7"/>
    <w:rsid w:val="00ED1E06"/>
    <w:rsid w:val="00ED1EC0"/>
    <w:rsid w:val="00ED1F7B"/>
    <w:rsid w:val="00ED285D"/>
    <w:rsid w:val="00ED3251"/>
    <w:rsid w:val="00ED41C9"/>
    <w:rsid w:val="00ED4771"/>
    <w:rsid w:val="00ED4B6C"/>
    <w:rsid w:val="00ED5748"/>
    <w:rsid w:val="00ED59C2"/>
    <w:rsid w:val="00ED5C1F"/>
    <w:rsid w:val="00ED6071"/>
    <w:rsid w:val="00ED6792"/>
    <w:rsid w:val="00ED70AB"/>
    <w:rsid w:val="00ED719F"/>
    <w:rsid w:val="00ED7E10"/>
    <w:rsid w:val="00EE03F7"/>
    <w:rsid w:val="00EE0524"/>
    <w:rsid w:val="00EE0C6B"/>
    <w:rsid w:val="00EE0CCE"/>
    <w:rsid w:val="00EE11D6"/>
    <w:rsid w:val="00EE1AF5"/>
    <w:rsid w:val="00EE1E90"/>
    <w:rsid w:val="00EE2737"/>
    <w:rsid w:val="00EE2A7D"/>
    <w:rsid w:val="00EE2C75"/>
    <w:rsid w:val="00EE32BD"/>
    <w:rsid w:val="00EE35A6"/>
    <w:rsid w:val="00EE3782"/>
    <w:rsid w:val="00EE3C16"/>
    <w:rsid w:val="00EE3C2E"/>
    <w:rsid w:val="00EE3D56"/>
    <w:rsid w:val="00EE41E3"/>
    <w:rsid w:val="00EE4501"/>
    <w:rsid w:val="00EE45EB"/>
    <w:rsid w:val="00EE4FD4"/>
    <w:rsid w:val="00EE51E5"/>
    <w:rsid w:val="00EE5395"/>
    <w:rsid w:val="00EE5439"/>
    <w:rsid w:val="00EE54BF"/>
    <w:rsid w:val="00EE5EF0"/>
    <w:rsid w:val="00EE61D1"/>
    <w:rsid w:val="00EE672A"/>
    <w:rsid w:val="00EE6B0A"/>
    <w:rsid w:val="00EE6E38"/>
    <w:rsid w:val="00EE7759"/>
    <w:rsid w:val="00EE7802"/>
    <w:rsid w:val="00EE7878"/>
    <w:rsid w:val="00EE7B4D"/>
    <w:rsid w:val="00EF02E2"/>
    <w:rsid w:val="00EF083F"/>
    <w:rsid w:val="00EF0970"/>
    <w:rsid w:val="00EF0AE0"/>
    <w:rsid w:val="00EF0E46"/>
    <w:rsid w:val="00EF1C31"/>
    <w:rsid w:val="00EF1EFE"/>
    <w:rsid w:val="00EF2650"/>
    <w:rsid w:val="00EF2682"/>
    <w:rsid w:val="00EF2997"/>
    <w:rsid w:val="00EF36CD"/>
    <w:rsid w:val="00EF3ACA"/>
    <w:rsid w:val="00EF3D58"/>
    <w:rsid w:val="00EF40A2"/>
    <w:rsid w:val="00EF4208"/>
    <w:rsid w:val="00EF423E"/>
    <w:rsid w:val="00EF4475"/>
    <w:rsid w:val="00EF4647"/>
    <w:rsid w:val="00EF4AA1"/>
    <w:rsid w:val="00EF4F22"/>
    <w:rsid w:val="00EF5261"/>
    <w:rsid w:val="00EF5359"/>
    <w:rsid w:val="00EF5AA2"/>
    <w:rsid w:val="00EF5B24"/>
    <w:rsid w:val="00EF5C9D"/>
    <w:rsid w:val="00EF5D8C"/>
    <w:rsid w:val="00EF5F8A"/>
    <w:rsid w:val="00EF62E5"/>
    <w:rsid w:val="00EF663F"/>
    <w:rsid w:val="00EF6CDC"/>
    <w:rsid w:val="00EF7321"/>
    <w:rsid w:val="00EF7585"/>
    <w:rsid w:val="00EF7D39"/>
    <w:rsid w:val="00EF7EFF"/>
    <w:rsid w:val="00F007EA"/>
    <w:rsid w:val="00F009F0"/>
    <w:rsid w:val="00F00B35"/>
    <w:rsid w:val="00F0124D"/>
    <w:rsid w:val="00F01537"/>
    <w:rsid w:val="00F01930"/>
    <w:rsid w:val="00F01CB7"/>
    <w:rsid w:val="00F02154"/>
    <w:rsid w:val="00F023C7"/>
    <w:rsid w:val="00F02621"/>
    <w:rsid w:val="00F02C22"/>
    <w:rsid w:val="00F03DDE"/>
    <w:rsid w:val="00F0403D"/>
    <w:rsid w:val="00F04C7D"/>
    <w:rsid w:val="00F04D42"/>
    <w:rsid w:val="00F04D53"/>
    <w:rsid w:val="00F056E7"/>
    <w:rsid w:val="00F05708"/>
    <w:rsid w:val="00F06151"/>
    <w:rsid w:val="00F06CC7"/>
    <w:rsid w:val="00F06FC1"/>
    <w:rsid w:val="00F075C0"/>
    <w:rsid w:val="00F07AC9"/>
    <w:rsid w:val="00F10169"/>
    <w:rsid w:val="00F106C9"/>
    <w:rsid w:val="00F108E3"/>
    <w:rsid w:val="00F110AF"/>
    <w:rsid w:val="00F1117F"/>
    <w:rsid w:val="00F11391"/>
    <w:rsid w:val="00F11A7E"/>
    <w:rsid w:val="00F11CBD"/>
    <w:rsid w:val="00F11CC7"/>
    <w:rsid w:val="00F1270A"/>
    <w:rsid w:val="00F132F8"/>
    <w:rsid w:val="00F13619"/>
    <w:rsid w:val="00F137F0"/>
    <w:rsid w:val="00F13953"/>
    <w:rsid w:val="00F13B76"/>
    <w:rsid w:val="00F13D5F"/>
    <w:rsid w:val="00F148D5"/>
    <w:rsid w:val="00F14BA8"/>
    <w:rsid w:val="00F153C2"/>
    <w:rsid w:val="00F1654A"/>
    <w:rsid w:val="00F16A1E"/>
    <w:rsid w:val="00F16B68"/>
    <w:rsid w:val="00F16EBE"/>
    <w:rsid w:val="00F17146"/>
    <w:rsid w:val="00F17200"/>
    <w:rsid w:val="00F17206"/>
    <w:rsid w:val="00F17305"/>
    <w:rsid w:val="00F17368"/>
    <w:rsid w:val="00F20407"/>
    <w:rsid w:val="00F20DB2"/>
    <w:rsid w:val="00F20EA5"/>
    <w:rsid w:val="00F2151B"/>
    <w:rsid w:val="00F21C80"/>
    <w:rsid w:val="00F2222F"/>
    <w:rsid w:val="00F223BF"/>
    <w:rsid w:val="00F22C12"/>
    <w:rsid w:val="00F2306D"/>
    <w:rsid w:val="00F231A2"/>
    <w:rsid w:val="00F237EB"/>
    <w:rsid w:val="00F23DCC"/>
    <w:rsid w:val="00F24102"/>
    <w:rsid w:val="00F242EC"/>
    <w:rsid w:val="00F247C9"/>
    <w:rsid w:val="00F24B5D"/>
    <w:rsid w:val="00F24CEB"/>
    <w:rsid w:val="00F24DB2"/>
    <w:rsid w:val="00F24FDD"/>
    <w:rsid w:val="00F24FE3"/>
    <w:rsid w:val="00F25392"/>
    <w:rsid w:val="00F25E3B"/>
    <w:rsid w:val="00F266AF"/>
    <w:rsid w:val="00F267C4"/>
    <w:rsid w:val="00F26AFA"/>
    <w:rsid w:val="00F26DA6"/>
    <w:rsid w:val="00F27561"/>
    <w:rsid w:val="00F276A0"/>
    <w:rsid w:val="00F27F76"/>
    <w:rsid w:val="00F30077"/>
    <w:rsid w:val="00F302AE"/>
    <w:rsid w:val="00F303A8"/>
    <w:rsid w:val="00F30460"/>
    <w:rsid w:val="00F3061A"/>
    <w:rsid w:val="00F30755"/>
    <w:rsid w:val="00F30F1C"/>
    <w:rsid w:val="00F31591"/>
    <w:rsid w:val="00F319A0"/>
    <w:rsid w:val="00F319C9"/>
    <w:rsid w:val="00F31C75"/>
    <w:rsid w:val="00F31CF5"/>
    <w:rsid w:val="00F322C1"/>
    <w:rsid w:val="00F32406"/>
    <w:rsid w:val="00F32794"/>
    <w:rsid w:val="00F3279B"/>
    <w:rsid w:val="00F33372"/>
    <w:rsid w:val="00F337D6"/>
    <w:rsid w:val="00F337DA"/>
    <w:rsid w:val="00F33D28"/>
    <w:rsid w:val="00F33E55"/>
    <w:rsid w:val="00F342BB"/>
    <w:rsid w:val="00F34C46"/>
    <w:rsid w:val="00F3527E"/>
    <w:rsid w:val="00F353ED"/>
    <w:rsid w:val="00F354B7"/>
    <w:rsid w:val="00F354C9"/>
    <w:rsid w:val="00F357A6"/>
    <w:rsid w:val="00F35860"/>
    <w:rsid w:val="00F35A6C"/>
    <w:rsid w:val="00F3626F"/>
    <w:rsid w:val="00F363C7"/>
    <w:rsid w:val="00F36965"/>
    <w:rsid w:val="00F36E5D"/>
    <w:rsid w:val="00F406B0"/>
    <w:rsid w:val="00F40968"/>
    <w:rsid w:val="00F40A73"/>
    <w:rsid w:val="00F40BF2"/>
    <w:rsid w:val="00F40CB0"/>
    <w:rsid w:val="00F40DA9"/>
    <w:rsid w:val="00F40E82"/>
    <w:rsid w:val="00F40EE1"/>
    <w:rsid w:val="00F41690"/>
    <w:rsid w:val="00F41A7D"/>
    <w:rsid w:val="00F41AA6"/>
    <w:rsid w:val="00F41B7E"/>
    <w:rsid w:val="00F420FE"/>
    <w:rsid w:val="00F42867"/>
    <w:rsid w:val="00F42A7A"/>
    <w:rsid w:val="00F43528"/>
    <w:rsid w:val="00F4361D"/>
    <w:rsid w:val="00F44D0E"/>
    <w:rsid w:val="00F455AE"/>
    <w:rsid w:val="00F4589C"/>
    <w:rsid w:val="00F462E9"/>
    <w:rsid w:val="00F4638C"/>
    <w:rsid w:val="00F463CE"/>
    <w:rsid w:val="00F46CB0"/>
    <w:rsid w:val="00F473EE"/>
    <w:rsid w:val="00F47442"/>
    <w:rsid w:val="00F47B05"/>
    <w:rsid w:val="00F47F9C"/>
    <w:rsid w:val="00F50491"/>
    <w:rsid w:val="00F5089C"/>
    <w:rsid w:val="00F50EC5"/>
    <w:rsid w:val="00F51371"/>
    <w:rsid w:val="00F51AD8"/>
    <w:rsid w:val="00F51E92"/>
    <w:rsid w:val="00F52329"/>
    <w:rsid w:val="00F523B7"/>
    <w:rsid w:val="00F524D6"/>
    <w:rsid w:val="00F527AA"/>
    <w:rsid w:val="00F528E4"/>
    <w:rsid w:val="00F52D16"/>
    <w:rsid w:val="00F52D82"/>
    <w:rsid w:val="00F52EA0"/>
    <w:rsid w:val="00F52F85"/>
    <w:rsid w:val="00F533D6"/>
    <w:rsid w:val="00F53739"/>
    <w:rsid w:val="00F5418B"/>
    <w:rsid w:val="00F54339"/>
    <w:rsid w:val="00F54664"/>
    <w:rsid w:val="00F54950"/>
    <w:rsid w:val="00F55003"/>
    <w:rsid w:val="00F5543B"/>
    <w:rsid w:val="00F55560"/>
    <w:rsid w:val="00F556DB"/>
    <w:rsid w:val="00F5592B"/>
    <w:rsid w:val="00F55EA0"/>
    <w:rsid w:val="00F56AFC"/>
    <w:rsid w:val="00F56D9E"/>
    <w:rsid w:val="00F572DD"/>
    <w:rsid w:val="00F57B49"/>
    <w:rsid w:val="00F6004C"/>
    <w:rsid w:val="00F602E5"/>
    <w:rsid w:val="00F6044B"/>
    <w:rsid w:val="00F615B1"/>
    <w:rsid w:val="00F61914"/>
    <w:rsid w:val="00F61A82"/>
    <w:rsid w:val="00F61D73"/>
    <w:rsid w:val="00F61E3C"/>
    <w:rsid w:val="00F62123"/>
    <w:rsid w:val="00F623B2"/>
    <w:rsid w:val="00F629C9"/>
    <w:rsid w:val="00F62D90"/>
    <w:rsid w:val="00F63284"/>
    <w:rsid w:val="00F63486"/>
    <w:rsid w:val="00F63786"/>
    <w:rsid w:val="00F6398F"/>
    <w:rsid w:val="00F63BB1"/>
    <w:rsid w:val="00F63F89"/>
    <w:rsid w:val="00F645D8"/>
    <w:rsid w:val="00F64F84"/>
    <w:rsid w:val="00F65394"/>
    <w:rsid w:val="00F65645"/>
    <w:rsid w:val="00F6592D"/>
    <w:rsid w:val="00F65932"/>
    <w:rsid w:val="00F65A45"/>
    <w:rsid w:val="00F6623B"/>
    <w:rsid w:val="00F663E8"/>
    <w:rsid w:val="00F6677C"/>
    <w:rsid w:val="00F668AC"/>
    <w:rsid w:val="00F66EC3"/>
    <w:rsid w:val="00F671CB"/>
    <w:rsid w:val="00F67BCD"/>
    <w:rsid w:val="00F67D55"/>
    <w:rsid w:val="00F67DDA"/>
    <w:rsid w:val="00F702D8"/>
    <w:rsid w:val="00F70933"/>
    <w:rsid w:val="00F70991"/>
    <w:rsid w:val="00F709DF"/>
    <w:rsid w:val="00F70BCE"/>
    <w:rsid w:val="00F70FC5"/>
    <w:rsid w:val="00F712B3"/>
    <w:rsid w:val="00F715BD"/>
    <w:rsid w:val="00F7176A"/>
    <w:rsid w:val="00F71B6A"/>
    <w:rsid w:val="00F71BCD"/>
    <w:rsid w:val="00F71DA1"/>
    <w:rsid w:val="00F71ECE"/>
    <w:rsid w:val="00F7223C"/>
    <w:rsid w:val="00F7234E"/>
    <w:rsid w:val="00F72CBB"/>
    <w:rsid w:val="00F7385A"/>
    <w:rsid w:val="00F73DD4"/>
    <w:rsid w:val="00F740E2"/>
    <w:rsid w:val="00F7429E"/>
    <w:rsid w:val="00F74985"/>
    <w:rsid w:val="00F759CA"/>
    <w:rsid w:val="00F75B57"/>
    <w:rsid w:val="00F76820"/>
    <w:rsid w:val="00F76854"/>
    <w:rsid w:val="00F76941"/>
    <w:rsid w:val="00F7711D"/>
    <w:rsid w:val="00F771B6"/>
    <w:rsid w:val="00F77440"/>
    <w:rsid w:val="00F7787C"/>
    <w:rsid w:val="00F77F8C"/>
    <w:rsid w:val="00F801B2"/>
    <w:rsid w:val="00F804F9"/>
    <w:rsid w:val="00F80BDD"/>
    <w:rsid w:val="00F8125B"/>
    <w:rsid w:val="00F82547"/>
    <w:rsid w:val="00F8296A"/>
    <w:rsid w:val="00F832CB"/>
    <w:rsid w:val="00F8372B"/>
    <w:rsid w:val="00F83B1C"/>
    <w:rsid w:val="00F84767"/>
    <w:rsid w:val="00F85056"/>
    <w:rsid w:val="00F85869"/>
    <w:rsid w:val="00F85D7D"/>
    <w:rsid w:val="00F85FD8"/>
    <w:rsid w:val="00F861C0"/>
    <w:rsid w:val="00F862F9"/>
    <w:rsid w:val="00F86327"/>
    <w:rsid w:val="00F8665A"/>
    <w:rsid w:val="00F868BE"/>
    <w:rsid w:val="00F86A7B"/>
    <w:rsid w:val="00F86B3A"/>
    <w:rsid w:val="00F870D0"/>
    <w:rsid w:val="00F871EB"/>
    <w:rsid w:val="00F87AEA"/>
    <w:rsid w:val="00F87B53"/>
    <w:rsid w:val="00F87D88"/>
    <w:rsid w:val="00F90511"/>
    <w:rsid w:val="00F912BE"/>
    <w:rsid w:val="00F91C11"/>
    <w:rsid w:val="00F91DBE"/>
    <w:rsid w:val="00F91F1B"/>
    <w:rsid w:val="00F9246B"/>
    <w:rsid w:val="00F927A1"/>
    <w:rsid w:val="00F928D1"/>
    <w:rsid w:val="00F92920"/>
    <w:rsid w:val="00F929E1"/>
    <w:rsid w:val="00F92EAD"/>
    <w:rsid w:val="00F930ED"/>
    <w:rsid w:val="00F93B39"/>
    <w:rsid w:val="00F941F2"/>
    <w:rsid w:val="00F94490"/>
    <w:rsid w:val="00F949EF"/>
    <w:rsid w:val="00F94A4B"/>
    <w:rsid w:val="00F951C3"/>
    <w:rsid w:val="00F9544B"/>
    <w:rsid w:val="00F9548C"/>
    <w:rsid w:val="00F95B2C"/>
    <w:rsid w:val="00F95FBA"/>
    <w:rsid w:val="00F962A6"/>
    <w:rsid w:val="00F96AF4"/>
    <w:rsid w:val="00F96B15"/>
    <w:rsid w:val="00F9733F"/>
    <w:rsid w:val="00F97666"/>
    <w:rsid w:val="00F97C57"/>
    <w:rsid w:val="00FA027F"/>
    <w:rsid w:val="00FA052F"/>
    <w:rsid w:val="00FA06D7"/>
    <w:rsid w:val="00FA0E6C"/>
    <w:rsid w:val="00FA1719"/>
    <w:rsid w:val="00FA174B"/>
    <w:rsid w:val="00FA2162"/>
    <w:rsid w:val="00FA217E"/>
    <w:rsid w:val="00FA24B3"/>
    <w:rsid w:val="00FA25A1"/>
    <w:rsid w:val="00FA2831"/>
    <w:rsid w:val="00FA28F8"/>
    <w:rsid w:val="00FA2AED"/>
    <w:rsid w:val="00FA2E00"/>
    <w:rsid w:val="00FA3420"/>
    <w:rsid w:val="00FA3777"/>
    <w:rsid w:val="00FA37FA"/>
    <w:rsid w:val="00FA39D2"/>
    <w:rsid w:val="00FA3E17"/>
    <w:rsid w:val="00FA413D"/>
    <w:rsid w:val="00FA4209"/>
    <w:rsid w:val="00FA4412"/>
    <w:rsid w:val="00FA4555"/>
    <w:rsid w:val="00FA4701"/>
    <w:rsid w:val="00FA487D"/>
    <w:rsid w:val="00FA4CEF"/>
    <w:rsid w:val="00FA533F"/>
    <w:rsid w:val="00FA5557"/>
    <w:rsid w:val="00FA5A97"/>
    <w:rsid w:val="00FA5F70"/>
    <w:rsid w:val="00FA6050"/>
    <w:rsid w:val="00FA609F"/>
    <w:rsid w:val="00FA61D5"/>
    <w:rsid w:val="00FA626B"/>
    <w:rsid w:val="00FA62F2"/>
    <w:rsid w:val="00FA6310"/>
    <w:rsid w:val="00FA6E80"/>
    <w:rsid w:val="00FA72CF"/>
    <w:rsid w:val="00FA73ED"/>
    <w:rsid w:val="00FA743D"/>
    <w:rsid w:val="00FA7CC4"/>
    <w:rsid w:val="00FA7DC5"/>
    <w:rsid w:val="00FB0134"/>
    <w:rsid w:val="00FB037F"/>
    <w:rsid w:val="00FB055D"/>
    <w:rsid w:val="00FB0878"/>
    <w:rsid w:val="00FB0CC0"/>
    <w:rsid w:val="00FB10AE"/>
    <w:rsid w:val="00FB10D8"/>
    <w:rsid w:val="00FB127C"/>
    <w:rsid w:val="00FB14D5"/>
    <w:rsid w:val="00FB1709"/>
    <w:rsid w:val="00FB181D"/>
    <w:rsid w:val="00FB1866"/>
    <w:rsid w:val="00FB21E4"/>
    <w:rsid w:val="00FB22B6"/>
    <w:rsid w:val="00FB25ED"/>
    <w:rsid w:val="00FB2875"/>
    <w:rsid w:val="00FB2911"/>
    <w:rsid w:val="00FB3062"/>
    <w:rsid w:val="00FB3447"/>
    <w:rsid w:val="00FB3934"/>
    <w:rsid w:val="00FB4669"/>
    <w:rsid w:val="00FB4914"/>
    <w:rsid w:val="00FB4C16"/>
    <w:rsid w:val="00FB4DD8"/>
    <w:rsid w:val="00FB4DDB"/>
    <w:rsid w:val="00FB50D2"/>
    <w:rsid w:val="00FB515C"/>
    <w:rsid w:val="00FB51D3"/>
    <w:rsid w:val="00FB5857"/>
    <w:rsid w:val="00FB5F7A"/>
    <w:rsid w:val="00FB669D"/>
    <w:rsid w:val="00FB6CD7"/>
    <w:rsid w:val="00FB6F6C"/>
    <w:rsid w:val="00FB71A6"/>
    <w:rsid w:val="00FB71D6"/>
    <w:rsid w:val="00FB71F1"/>
    <w:rsid w:val="00FB7556"/>
    <w:rsid w:val="00FB7C34"/>
    <w:rsid w:val="00FC08D3"/>
    <w:rsid w:val="00FC0922"/>
    <w:rsid w:val="00FC0A94"/>
    <w:rsid w:val="00FC0B5A"/>
    <w:rsid w:val="00FC0B72"/>
    <w:rsid w:val="00FC0E2F"/>
    <w:rsid w:val="00FC12D4"/>
    <w:rsid w:val="00FC12DC"/>
    <w:rsid w:val="00FC163F"/>
    <w:rsid w:val="00FC18C9"/>
    <w:rsid w:val="00FC1DD9"/>
    <w:rsid w:val="00FC22BC"/>
    <w:rsid w:val="00FC2348"/>
    <w:rsid w:val="00FC258B"/>
    <w:rsid w:val="00FC2769"/>
    <w:rsid w:val="00FC2E24"/>
    <w:rsid w:val="00FC2F1E"/>
    <w:rsid w:val="00FC3186"/>
    <w:rsid w:val="00FC4DAC"/>
    <w:rsid w:val="00FC50D6"/>
    <w:rsid w:val="00FC56A1"/>
    <w:rsid w:val="00FC5B03"/>
    <w:rsid w:val="00FC6522"/>
    <w:rsid w:val="00FC6DD7"/>
    <w:rsid w:val="00FC78E3"/>
    <w:rsid w:val="00FC7E17"/>
    <w:rsid w:val="00FD055D"/>
    <w:rsid w:val="00FD0853"/>
    <w:rsid w:val="00FD0FF9"/>
    <w:rsid w:val="00FD13B4"/>
    <w:rsid w:val="00FD14DB"/>
    <w:rsid w:val="00FD16D3"/>
    <w:rsid w:val="00FD190C"/>
    <w:rsid w:val="00FD241E"/>
    <w:rsid w:val="00FD253F"/>
    <w:rsid w:val="00FD2794"/>
    <w:rsid w:val="00FD3027"/>
    <w:rsid w:val="00FD3278"/>
    <w:rsid w:val="00FD33D7"/>
    <w:rsid w:val="00FD355F"/>
    <w:rsid w:val="00FD3B12"/>
    <w:rsid w:val="00FD3C70"/>
    <w:rsid w:val="00FD41BB"/>
    <w:rsid w:val="00FD4DFA"/>
    <w:rsid w:val="00FD5097"/>
    <w:rsid w:val="00FD56FD"/>
    <w:rsid w:val="00FD587B"/>
    <w:rsid w:val="00FD5D87"/>
    <w:rsid w:val="00FD61F5"/>
    <w:rsid w:val="00FD6AF0"/>
    <w:rsid w:val="00FD6B4B"/>
    <w:rsid w:val="00FD6B71"/>
    <w:rsid w:val="00FD6FF7"/>
    <w:rsid w:val="00FD7989"/>
    <w:rsid w:val="00FD7A2E"/>
    <w:rsid w:val="00FE0158"/>
    <w:rsid w:val="00FE0A0E"/>
    <w:rsid w:val="00FE0E68"/>
    <w:rsid w:val="00FE1023"/>
    <w:rsid w:val="00FE2030"/>
    <w:rsid w:val="00FE243B"/>
    <w:rsid w:val="00FE2EA3"/>
    <w:rsid w:val="00FE31BC"/>
    <w:rsid w:val="00FE3238"/>
    <w:rsid w:val="00FE351C"/>
    <w:rsid w:val="00FE41E3"/>
    <w:rsid w:val="00FE4446"/>
    <w:rsid w:val="00FE48F1"/>
    <w:rsid w:val="00FE4CEA"/>
    <w:rsid w:val="00FE50E6"/>
    <w:rsid w:val="00FE512E"/>
    <w:rsid w:val="00FE585D"/>
    <w:rsid w:val="00FE625F"/>
    <w:rsid w:val="00FE6E12"/>
    <w:rsid w:val="00FE6E1F"/>
    <w:rsid w:val="00FE6E4F"/>
    <w:rsid w:val="00FE6FD6"/>
    <w:rsid w:val="00FE705F"/>
    <w:rsid w:val="00FE7640"/>
    <w:rsid w:val="00FE7765"/>
    <w:rsid w:val="00FE7A16"/>
    <w:rsid w:val="00FE7F28"/>
    <w:rsid w:val="00FF0051"/>
    <w:rsid w:val="00FF0547"/>
    <w:rsid w:val="00FF06D3"/>
    <w:rsid w:val="00FF0756"/>
    <w:rsid w:val="00FF0984"/>
    <w:rsid w:val="00FF1460"/>
    <w:rsid w:val="00FF1B25"/>
    <w:rsid w:val="00FF1CF5"/>
    <w:rsid w:val="00FF2372"/>
    <w:rsid w:val="00FF257A"/>
    <w:rsid w:val="00FF28E1"/>
    <w:rsid w:val="00FF2937"/>
    <w:rsid w:val="00FF2BBA"/>
    <w:rsid w:val="00FF3757"/>
    <w:rsid w:val="00FF3990"/>
    <w:rsid w:val="00FF3C31"/>
    <w:rsid w:val="00FF4093"/>
    <w:rsid w:val="00FF415F"/>
    <w:rsid w:val="00FF4591"/>
    <w:rsid w:val="00FF4D83"/>
    <w:rsid w:val="00FF5252"/>
    <w:rsid w:val="00FF6258"/>
    <w:rsid w:val="00FF65F7"/>
    <w:rsid w:val="00FF69A9"/>
    <w:rsid w:val="00FF69F5"/>
    <w:rsid w:val="00FF6BDF"/>
    <w:rsid w:val="00FF70A3"/>
    <w:rsid w:val="00FF737D"/>
    <w:rsid w:val="00FF73E9"/>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DCD5A"/>
  <w15:docId w15:val="{413DF143-3140-4D84-8CF1-36B9CCCF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F8C"/>
    <w:rPr>
      <w:sz w:val="24"/>
      <w:szCs w:val="24"/>
    </w:rPr>
  </w:style>
  <w:style w:type="paragraph" w:styleId="Heading1">
    <w:name w:val="heading 1"/>
    <w:basedOn w:val="Normal"/>
    <w:next w:val="Normal"/>
    <w:link w:val="Heading1Char"/>
    <w:qFormat/>
    <w:rsid w:val="000A2BA4"/>
    <w:pPr>
      <w:keepNext/>
      <w:spacing w:before="120" w:after="120"/>
      <w:ind w:firstLine="680"/>
      <w:jc w:val="both"/>
      <w:outlineLvl w:val="0"/>
    </w:pPr>
    <w:rPr>
      <w:b/>
      <w:bCs/>
      <w:sz w:val="28"/>
      <w:szCs w:val="28"/>
    </w:rPr>
  </w:style>
  <w:style w:type="paragraph" w:styleId="Heading2">
    <w:name w:val="heading 2"/>
    <w:basedOn w:val="Normal"/>
    <w:next w:val="Normal"/>
    <w:qFormat/>
    <w:rsid w:val="009A3D27"/>
    <w:pPr>
      <w:keepNext/>
      <w:jc w:val="center"/>
      <w:outlineLvl w:val="1"/>
    </w:pPr>
    <w:rPr>
      <w:b/>
      <w:iCs/>
      <w:color w:val="000000"/>
      <w:sz w:val="28"/>
      <w:szCs w:val="28"/>
    </w:rPr>
  </w:style>
  <w:style w:type="paragraph" w:styleId="Heading3">
    <w:name w:val="heading 3"/>
    <w:basedOn w:val="Normal"/>
    <w:next w:val="Normal"/>
    <w:qFormat/>
    <w:rsid w:val="001A7895"/>
    <w:pPr>
      <w:keepNext/>
      <w:tabs>
        <w:tab w:val="left" w:pos="1170"/>
      </w:tabs>
      <w:ind w:left="1134" w:right="11"/>
      <w:outlineLvl w:val="2"/>
    </w:pPr>
    <w:rPr>
      <w:rFonts w:ascii="VNI-Times" w:hAnsi="VNI-Times"/>
      <w:b/>
      <w:color w:val="0000FF"/>
      <w:sz w:val="28"/>
      <w:szCs w:val="20"/>
    </w:rPr>
  </w:style>
  <w:style w:type="paragraph" w:styleId="Heading4">
    <w:name w:val="heading 4"/>
    <w:basedOn w:val="Normal"/>
    <w:next w:val="Normal"/>
    <w:qFormat/>
    <w:rsid w:val="001A7895"/>
    <w:pPr>
      <w:keepNext/>
      <w:jc w:val="center"/>
      <w:outlineLvl w:val="3"/>
    </w:pPr>
    <w:rPr>
      <w:b/>
      <w:bCs/>
      <w:sz w:val="28"/>
      <w:szCs w:val="28"/>
    </w:rPr>
  </w:style>
  <w:style w:type="paragraph" w:styleId="Heading5">
    <w:name w:val="heading 5"/>
    <w:basedOn w:val="Normal"/>
    <w:next w:val="Normal"/>
    <w:qFormat/>
    <w:rsid w:val="001A7895"/>
    <w:pPr>
      <w:keepNext/>
      <w:jc w:val="center"/>
      <w:outlineLvl w:val="4"/>
    </w:pPr>
    <w:rPr>
      <w:b/>
      <w:bCs/>
      <w:sz w:val="32"/>
      <w:szCs w:val="32"/>
    </w:rPr>
  </w:style>
  <w:style w:type="paragraph" w:styleId="Heading6">
    <w:name w:val="heading 6"/>
    <w:basedOn w:val="Normal"/>
    <w:next w:val="Normal"/>
    <w:qFormat/>
    <w:rsid w:val="001A7895"/>
    <w:pPr>
      <w:keepNext/>
      <w:spacing w:before="120"/>
      <w:ind w:right="-567"/>
      <w:jc w:val="center"/>
      <w:outlineLvl w:val="5"/>
    </w:pPr>
    <w:rPr>
      <w:rFonts w:ascii="VNI-Times" w:hAnsi="VNI-Times" w:cs="VNI-Times"/>
      <w:b/>
      <w:bCs/>
      <w:sz w:val="28"/>
      <w:szCs w:val="28"/>
    </w:rPr>
  </w:style>
  <w:style w:type="paragraph" w:styleId="Heading7">
    <w:name w:val="heading 7"/>
    <w:basedOn w:val="Normal"/>
    <w:next w:val="Normal"/>
    <w:qFormat/>
    <w:rsid w:val="001A7895"/>
    <w:pPr>
      <w:keepNext/>
      <w:spacing w:before="120" w:after="120"/>
      <w:ind w:right="142" w:firstLine="567"/>
      <w:jc w:val="center"/>
      <w:outlineLvl w:val="6"/>
    </w:pPr>
    <w:rPr>
      <w:rFonts w:ascii="VNI-Times" w:hAnsi="VNI-Times" w:cs="VNI-Times"/>
      <w:b/>
      <w:bCs/>
      <w:sz w:val="28"/>
      <w:szCs w:val="28"/>
    </w:rPr>
  </w:style>
  <w:style w:type="paragraph" w:styleId="Heading9">
    <w:name w:val="heading 9"/>
    <w:basedOn w:val="Normal"/>
    <w:next w:val="Normal"/>
    <w:qFormat/>
    <w:rsid w:val="001A7895"/>
    <w:pPr>
      <w:keepNext/>
      <w:tabs>
        <w:tab w:val="left" w:pos="11250"/>
      </w:tabs>
      <w:ind w:right="11"/>
      <w:jc w:val="center"/>
      <w:outlineLvl w:val="8"/>
    </w:pPr>
    <w:rPr>
      <w:b/>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E237DB"/>
    <w:pPr>
      <w:widowControl w:val="0"/>
      <w:jc w:val="both"/>
    </w:pPr>
    <w:rPr>
      <w:rFonts w:eastAsia="SimSun"/>
      <w:kern w:val="2"/>
      <w:lang w:eastAsia="zh-CN"/>
    </w:rPr>
  </w:style>
  <w:style w:type="paragraph" w:styleId="Footer">
    <w:name w:val="footer"/>
    <w:basedOn w:val="Normal"/>
    <w:link w:val="FooterChar"/>
    <w:uiPriority w:val="99"/>
    <w:rsid w:val="001A7895"/>
    <w:pPr>
      <w:tabs>
        <w:tab w:val="center" w:pos="4320"/>
        <w:tab w:val="right" w:pos="8640"/>
      </w:tabs>
    </w:pPr>
    <w:rPr>
      <w:sz w:val="28"/>
      <w:szCs w:val="28"/>
      <w:lang w:val="x-none" w:eastAsia="x-none"/>
    </w:rPr>
  </w:style>
  <w:style w:type="character" w:styleId="PageNumber">
    <w:name w:val="page number"/>
    <w:basedOn w:val="DefaultParagraphFont"/>
    <w:rsid w:val="001A7895"/>
  </w:style>
  <w:style w:type="paragraph" w:styleId="Header">
    <w:name w:val="header"/>
    <w:basedOn w:val="Normal"/>
    <w:link w:val="HeaderChar"/>
    <w:uiPriority w:val="99"/>
    <w:rsid w:val="001A7895"/>
    <w:pPr>
      <w:tabs>
        <w:tab w:val="center" w:pos="4320"/>
        <w:tab w:val="right" w:pos="8640"/>
      </w:tabs>
    </w:pPr>
    <w:rPr>
      <w:sz w:val="28"/>
      <w:szCs w:val="28"/>
      <w:lang w:val="x-none" w:eastAsia="x-none"/>
    </w:rPr>
  </w:style>
  <w:style w:type="paragraph" w:styleId="BodyText2">
    <w:name w:val="Body Text 2"/>
    <w:basedOn w:val="Normal"/>
    <w:rsid w:val="001A7895"/>
    <w:pPr>
      <w:spacing w:after="75"/>
      <w:ind w:firstLine="720"/>
      <w:jc w:val="both"/>
    </w:pPr>
    <w:rPr>
      <w:color w:val="FF6600"/>
      <w:sz w:val="28"/>
      <w:szCs w:val="28"/>
    </w:rPr>
  </w:style>
  <w:style w:type="paragraph" w:styleId="BodyTextIndent2">
    <w:name w:val="Body Text Indent 2"/>
    <w:basedOn w:val="Normal"/>
    <w:rsid w:val="001A7895"/>
    <w:pPr>
      <w:spacing w:after="75"/>
      <w:ind w:firstLine="720"/>
      <w:jc w:val="both"/>
    </w:pPr>
    <w:rPr>
      <w:sz w:val="28"/>
      <w:szCs w:val="28"/>
    </w:rPr>
  </w:style>
  <w:style w:type="paragraph" w:styleId="BodyTextIndent3">
    <w:name w:val="Body Text Indent 3"/>
    <w:basedOn w:val="Normal"/>
    <w:rsid w:val="001A7895"/>
    <w:pPr>
      <w:spacing w:after="75"/>
      <w:ind w:firstLine="567"/>
      <w:jc w:val="both"/>
    </w:pPr>
    <w:rPr>
      <w:sz w:val="28"/>
      <w:szCs w:val="28"/>
    </w:rPr>
  </w:style>
  <w:style w:type="paragraph" w:styleId="BodyText">
    <w:name w:val="Body Text"/>
    <w:basedOn w:val="Normal"/>
    <w:link w:val="BodyTextChar"/>
    <w:rsid w:val="001A7895"/>
    <w:pPr>
      <w:jc w:val="both"/>
    </w:pPr>
    <w:rPr>
      <w:sz w:val="28"/>
      <w:szCs w:val="28"/>
    </w:rPr>
  </w:style>
  <w:style w:type="character" w:styleId="Hyperlink">
    <w:name w:val="Hyperlink"/>
    <w:rsid w:val="001A7895"/>
    <w:rPr>
      <w:color w:val="0000FF"/>
      <w:u w:val="single"/>
    </w:rPr>
  </w:style>
  <w:style w:type="paragraph" w:styleId="BodyTextIndent">
    <w:name w:val="Body Text Indent"/>
    <w:basedOn w:val="Normal"/>
    <w:rsid w:val="001A7895"/>
    <w:pPr>
      <w:spacing w:before="120"/>
      <w:ind w:firstLine="720"/>
      <w:jc w:val="both"/>
    </w:pPr>
    <w:rPr>
      <w:sz w:val="28"/>
      <w:szCs w:val="28"/>
    </w:rPr>
  </w:style>
  <w:style w:type="paragraph" w:styleId="BodyText3">
    <w:name w:val="Body Text 3"/>
    <w:basedOn w:val="Normal"/>
    <w:rsid w:val="001A7895"/>
    <w:pPr>
      <w:spacing w:after="120"/>
    </w:pPr>
    <w:rPr>
      <w:rFonts w:ascii="VNI-Times" w:hAnsi="VNI-Times"/>
      <w:sz w:val="16"/>
      <w:szCs w:val="16"/>
    </w:rPr>
  </w:style>
  <w:style w:type="table" w:styleId="TableGrid">
    <w:name w:val="Table Grid"/>
    <w:basedOn w:val="TableNormal"/>
    <w:rsid w:val="001A7895"/>
    <w:rPr>
      <w:rFonts w:ascii="VNI-Times" w:hAnsi="VNI-Times" w:cs="VN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A7895"/>
    <w:pPr>
      <w:widowControl w:val="0"/>
      <w:autoSpaceDE w:val="0"/>
      <w:autoSpaceDN w:val="0"/>
      <w:jc w:val="both"/>
    </w:pPr>
    <w:rPr>
      <w:rFonts w:ascii="VNI-Times" w:hAnsi="VNI-Times" w:cs="VNI-Times"/>
      <w:sz w:val="28"/>
      <w:szCs w:val="28"/>
    </w:rPr>
  </w:style>
  <w:style w:type="character" w:styleId="Strong">
    <w:name w:val="Strong"/>
    <w:qFormat/>
    <w:rsid w:val="001A7895"/>
    <w:rPr>
      <w:b/>
      <w:bCs/>
    </w:rPr>
  </w:style>
  <w:style w:type="paragraph" w:customStyle="1" w:styleId="Style1">
    <w:name w:val="Style1"/>
    <w:basedOn w:val="Normal"/>
    <w:autoRedefine/>
    <w:rsid w:val="001A7895"/>
    <w:pPr>
      <w:tabs>
        <w:tab w:val="left" w:pos="567"/>
      </w:tabs>
      <w:autoSpaceDE w:val="0"/>
      <w:autoSpaceDN w:val="0"/>
      <w:jc w:val="lowKashida"/>
    </w:pPr>
    <w:rPr>
      <w:sz w:val="28"/>
      <w:szCs w:val="28"/>
      <w:lang w:val="en-AU"/>
    </w:rPr>
  </w:style>
  <w:style w:type="character" w:customStyle="1" w:styleId="dieuChar">
    <w:name w:val="dieu Char"/>
    <w:rsid w:val="001A7895"/>
    <w:rPr>
      <w:b/>
      <w:bCs/>
      <w:color w:val="0000FF"/>
      <w:sz w:val="26"/>
      <w:szCs w:val="26"/>
      <w:lang w:val="en-US" w:eastAsia="en-US"/>
    </w:rPr>
  </w:style>
  <w:style w:type="paragraph" w:customStyle="1" w:styleId="Giua">
    <w:name w:val="Giua"/>
    <w:basedOn w:val="Normal"/>
    <w:rsid w:val="001A7895"/>
    <w:pPr>
      <w:spacing w:after="120"/>
      <w:jc w:val="center"/>
    </w:pPr>
    <w:rPr>
      <w:b/>
      <w:bCs/>
      <w:color w:val="0000FF"/>
    </w:rPr>
  </w:style>
  <w:style w:type="paragraph" w:styleId="NormalWeb">
    <w:name w:val="Normal (Web)"/>
    <w:basedOn w:val="Normal"/>
    <w:link w:val="NormalWebChar"/>
    <w:uiPriority w:val="99"/>
    <w:rsid w:val="001A7895"/>
    <w:pPr>
      <w:spacing w:before="100" w:beforeAutospacing="1" w:after="100" w:afterAutospacing="1"/>
    </w:pPr>
  </w:style>
  <w:style w:type="character" w:styleId="Emphasis">
    <w:name w:val="Emphasis"/>
    <w:qFormat/>
    <w:rsid w:val="009A3D27"/>
    <w:rPr>
      <w:rFonts w:ascii="Times New Roman" w:hAnsi="Times New Roman"/>
      <w:b/>
      <w:i w:val="0"/>
      <w:iCs/>
      <w:sz w:val="28"/>
    </w:rPr>
  </w:style>
  <w:style w:type="paragraph" w:customStyle="1" w:styleId="a-Tendieu">
    <w:name w:val="a-Ten dieu"/>
    <w:autoRedefine/>
    <w:rsid w:val="001A7895"/>
    <w:pPr>
      <w:tabs>
        <w:tab w:val="right" w:leader="dot" w:pos="9120"/>
      </w:tabs>
      <w:spacing w:after="120"/>
      <w:ind w:firstLine="709"/>
      <w:jc w:val="both"/>
    </w:pPr>
    <w:rPr>
      <w:rFonts w:ascii=".VnTime" w:hAnsi=".VnTime" w:cs=".VnTime"/>
      <w:sz w:val="28"/>
      <w:szCs w:val="28"/>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1A7895"/>
    <w:pPr>
      <w:widowControl w:val="0"/>
      <w:jc w:val="both"/>
    </w:pPr>
    <w:rPr>
      <w:rFonts w:eastAsia="SimSun"/>
      <w:kern w:val="2"/>
      <w:lang w:eastAsia="zh-CN"/>
    </w:rPr>
  </w:style>
  <w:style w:type="paragraph" w:customStyle="1" w:styleId="Style">
    <w:name w:val="Style"/>
    <w:basedOn w:val="Normal"/>
    <w:rsid w:val="00D622DB"/>
    <w:pPr>
      <w:widowControl w:val="0"/>
      <w:jc w:val="both"/>
    </w:pPr>
    <w:rPr>
      <w:rFonts w:eastAsia="SimSun"/>
      <w:kern w:val="2"/>
      <w:lang w:eastAsia="zh-CN"/>
    </w:rPr>
  </w:style>
  <w:style w:type="paragraph" w:styleId="BlockText">
    <w:name w:val="Block Text"/>
    <w:basedOn w:val="Normal"/>
    <w:rsid w:val="00A00FDC"/>
    <w:pPr>
      <w:widowControl w:val="0"/>
      <w:ind w:left="1440" w:right="821" w:firstLine="1080"/>
      <w:jc w:val="both"/>
    </w:pPr>
    <w:rPr>
      <w:rFonts w:ascii="VNI-Times" w:hAnsi="VNI-Times"/>
      <w:color w:val="0000FF"/>
      <w:lang w:val="x-none"/>
    </w:rPr>
  </w:style>
  <w:style w:type="character" w:customStyle="1" w:styleId="normal-h1">
    <w:name w:val="normal-h1"/>
    <w:rsid w:val="00072926"/>
    <w:rPr>
      <w:rFonts w:ascii="Times New Roman" w:hAnsi="Times New Roman" w:cs="Times New Roman" w:hint="default"/>
      <w:sz w:val="24"/>
      <w:szCs w:val="24"/>
    </w:rPr>
  </w:style>
  <w:style w:type="character" w:customStyle="1" w:styleId="FooterChar">
    <w:name w:val="Footer Char"/>
    <w:link w:val="Footer"/>
    <w:uiPriority w:val="99"/>
    <w:rsid w:val="00630776"/>
    <w:rPr>
      <w:sz w:val="28"/>
      <w:szCs w:val="28"/>
    </w:rPr>
  </w:style>
  <w:style w:type="paragraph" w:styleId="BalloonText">
    <w:name w:val="Balloon Text"/>
    <w:basedOn w:val="Normal"/>
    <w:link w:val="BalloonTextChar"/>
    <w:uiPriority w:val="99"/>
    <w:rsid w:val="00885065"/>
    <w:rPr>
      <w:rFonts w:ascii="Tahoma" w:hAnsi="Tahoma"/>
      <w:sz w:val="16"/>
      <w:szCs w:val="16"/>
      <w:lang w:val="x-none" w:eastAsia="x-none"/>
    </w:rPr>
  </w:style>
  <w:style w:type="character" w:customStyle="1" w:styleId="BalloonTextChar">
    <w:name w:val="Balloon Text Char"/>
    <w:link w:val="BalloonText"/>
    <w:uiPriority w:val="99"/>
    <w:rsid w:val="00885065"/>
    <w:rPr>
      <w:rFonts w:ascii="Tahoma" w:hAnsi="Tahoma" w:cs="Tahoma"/>
      <w:sz w:val="16"/>
      <w:szCs w:val="16"/>
    </w:rPr>
  </w:style>
  <w:style w:type="character" w:customStyle="1" w:styleId="Bodytext0">
    <w:name w:val="Body text_"/>
    <w:link w:val="BodyText30"/>
    <w:rsid w:val="00F71DA1"/>
    <w:rPr>
      <w:sz w:val="27"/>
      <w:szCs w:val="27"/>
      <w:shd w:val="clear" w:color="auto" w:fill="FFFFFF"/>
    </w:rPr>
  </w:style>
  <w:style w:type="paragraph" w:customStyle="1" w:styleId="BodyText30">
    <w:name w:val="Body Text3"/>
    <w:basedOn w:val="Normal"/>
    <w:link w:val="Bodytext0"/>
    <w:rsid w:val="00F71DA1"/>
    <w:pPr>
      <w:widowControl w:val="0"/>
      <w:shd w:val="clear" w:color="auto" w:fill="FFFFFF"/>
      <w:spacing w:after="180" w:line="0" w:lineRule="atLeast"/>
      <w:ind w:hanging="820"/>
      <w:jc w:val="both"/>
    </w:pPr>
    <w:rPr>
      <w:sz w:val="27"/>
      <w:szCs w:val="27"/>
      <w:lang w:val="x-none" w:eastAsia="x-none"/>
    </w:rPr>
  </w:style>
  <w:style w:type="character" w:customStyle="1" w:styleId="Tableofcontents">
    <w:name w:val="Table of contents_"/>
    <w:link w:val="Tableofcontents0"/>
    <w:rsid w:val="00747DF0"/>
    <w:rPr>
      <w:sz w:val="27"/>
      <w:szCs w:val="27"/>
      <w:shd w:val="clear" w:color="auto" w:fill="FFFFFF"/>
    </w:rPr>
  </w:style>
  <w:style w:type="paragraph" w:customStyle="1" w:styleId="Tableofcontents0">
    <w:name w:val="Table of contents"/>
    <w:basedOn w:val="Normal"/>
    <w:link w:val="Tableofcontents"/>
    <w:rsid w:val="00747DF0"/>
    <w:pPr>
      <w:widowControl w:val="0"/>
      <w:shd w:val="clear" w:color="auto" w:fill="FFFFFF"/>
      <w:spacing w:before="120" w:line="0" w:lineRule="atLeast"/>
      <w:jc w:val="both"/>
    </w:pPr>
    <w:rPr>
      <w:sz w:val="27"/>
      <w:szCs w:val="27"/>
      <w:lang w:val="x-none" w:eastAsia="x-none"/>
    </w:rPr>
  </w:style>
  <w:style w:type="table" w:styleId="Table3Deffects1">
    <w:name w:val="Table 3D effects 1"/>
    <w:basedOn w:val="TableNormal"/>
    <w:rsid w:val="00C45A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odytext5">
    <w:name w:val="Body text (5)_"/>
    <w:link w:val="Bodytext50"/>
    <w:rsid w:val="000F419B"/>
    <w:rPr>
      <w:i/>
      <w:iCs/>
      <w:sz w:val="27"/>
      <w:szCs w:val="27"/>
      <w:shd w:val="clear" w:color="auto" w:fill="FFFFFF"/>
    </w:rPr>
  </w:style>
  <w:style w:type="character" w:customStyle="1" w:styleId="Bodytext5Bold">
    <w:name w:val="Body text (5) + Bold"/>
    <w:aliases w:val="Not Italic,Table of contents (3) + Bold,Body text (6) + Not Bold,Header or footer + 14 pt"/>
    <w:rsid w:val="000F419B"/>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paragraph" w:customStyle="1" w:styleId="Bodytext50">
    <w:name w:val="Body text (5)"/>
    <w:basedOn w:val="Normal"/>
    <w:link w:val="Bodytext5"/>
    <w:rsid w:val="000F419B"/>
    <w:pPr>
      <w:widowControl w:val="0"/>
      <w:shd w:val="clear" w:color="auto" w:fill="FFFFFF"/>
      <w:spacing w:line="0" w:lineRule="atLeast"/>
      <w:jc w:val="both"/>
    </w:pPr>
    <w:rPr>
      <w:i/>
      <w:iCs/>
      <w:sz w:val="27"/>
      <w:szCs w:val="27"/>
      <w:lang w:val="x-none" w:eastAsia="x-none"/>
    </w:rPr>
  </w:style>
  <w:style w:type="character" w:customStyle="1" w:styleId="Bodytext20">
    <w:name w:val="Body text (2)_"/>
    <w:link w:val="Bodytext22"/>
    <w:rsid w:val="000F419B"/>
    <w:rPr>
      <w:b/>
      <w:bCs/>
      <w:sz w:val="27"/>
      <w:szCs w:val="27"/>
      <w:shd w:val="clear" w:color="auto" w:fill="FFFFFF"/>
    </w:rPr>
  </w:style>
  <w:style w:type="character" w:customStyle="1" w:styleId="Headerorfooter">
    <w:name w:val="Header or footer_"/>
    <w:link w:val="Headerorfooter0"/>
    <w:rsid w:val="000F419B"/>
    <w:rPr>
      <w:i/>
      <w:iCs/>
      <w:sz w:val="27"/>
      <w:szCs w:val="27"/>
      <w:shd w:val="clear" w:color="auto" w:fill="FFFFFF"/>
    </w:rPr>
  </w:style>
  <w:style w:type="character" w:customStyle="1" w:styleId="HeaderorfooterNotItalic">
    <w:name w:val="Header or footer + Not Italic"/>
    <w:rsid w:val="000F419B"/>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23">
    <w:name w:val="Body Text2"/>
    <w:rsid w:val="000F419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SmallCaps">
    <w:name w:val="Body text + Small Caps"/>
    <w:rsid w:val="000F419B"/>
    <w:rPr>
      <w:rFonts w:ascii="Times New Roman" w:eastAsia="Times New Roman" w:hAnsi="Times New Roman" w:cs="Times New Roman"/>
      <w:b w:val="0"/>
      <w:bCs w:val="0"/>
      <w:i w:val="0"/>
      <w:iCs w:val="0"/>
      <w:smallCaps/>
      <w:strike w:val="0"/>
      <w:color w:val="000000"/>
      <w:spacing w:val="0"/>
      <w:w w:val="100"/>
      <w:position w:val="0"/>
      <w:sz w:val="27"/>
      <w:szCs w:val="27"/>
      <w:u w:val="none"/>
      <w:lang w:val="vi-VN"/>
    </w:rPr>
  </w:style>
  <w:style w:type="paragraph" w:customStyle="1" w:styleId="Bodytext22">
    <w:name w:val="Body text (2)"/>
    <w:basedOn w:val="Normal"/>
    <w:link w:val="Bodytext20"/>
    <w:rsid w:val="000F419B"/>
    <w:pPr>
      <w:widowControl w:val="0"/>
      <w:shd w:val="clear" w:color="auto" w:fill="FFFFFF"/>
      <w:spacing w:line="283" w:lineRule="exact"/>
      <w:ind w:hanging="820"/>
      <w:jc w:val="both"/>
    </w:pPr>
    <w:rPr>
      <w:b/>
      <w:bCs/>
      <w:sz w:val="27"/>
      <w:szCs w:val="27"/>
      <w:lang w:val="x-none" w:eastAsia="x-none"/>
    </w:rPr>
  </w:style>
  <w:style w:type="paragraph" w:customStyle="1" w:styleId="Headerorfooter0">
    <w:name w:val="Header or footer"/>
    <w:basedOn w:val="Normal"/>
    <w:link w:val="Headerorfooter"/>
    <w:rsid w:val="000F419B"/>
    <w:pPr>
      <w:widowControl w:val="0"/>
      <w:shd w:val="clear" w:color="auto" w:fill="FFFFFF"/>
      <w:spacing w:line="494" w:lineRule="exact"/>
    </w:pPr>
    <w:rPr>
      <w:i/>
      <w:iCs/>
      <w:sz w:val="27"/>
      <w:szCs w:val="27"/>
      <w:lang w:val="x-none" w:eastAsia="x-none"/>
    </w:rPr>
  </w:style>
  <w:style w:type="character" w:customStyle="1" w:styleId="Bodytext813">
    <w:name w:val="Body text (8) + 13"/>
    <w:aliases w:val="5 pt,Not Bold,Body text (5) + Franklin Gothic Heavy,8,Spacing 0 pt Exact,Body text + 5,Body text (2) + 16,Body text (2) + 5,Body text (2) + Georgia,13 pt,Body text + Consolas,Body text (15) + Consolas,14,Scale 200%"/>
    <w:rsid w:val="007F3372"/>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1">
    <w:name w:val="Body Text1"/>
    <w:rsid w:val="007F337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7">
    <w:name w:val="Body text (7)_"/>
    <w:link w:val="Bodytext70"/>
    <w:rsid w:val="007F3372"/>
    <w:rPr>
      <w:b/>
      <w:bCs/>
      <w:sz w:val="26"/>
      <w:szCs w:val="26"/>
      <w:shd w:val="clear" w:color="auto" w:fill="FFFFFF"/>
    </w:rPr>
  </w:style>
  <w:style w:type="character" w:customStyle="1" w:styleId="Bodytext10">
    <w:name w:val="Body text (10)_"/>
    <w:link w:val="Bodytext100"/>
    <w:rsid w:val="007F3372"/>
    <w:rPr>
      <w:rFonts w:ascii="Franklin Gothic Heavy" w:eastAsia="Franklin Gothic Heavy" w:hAnsi="Franklin Gothic Heavy" w:cs="Franklin Gothic Heavy"/>
      <w:shd w:val="clear" w:color="auto" w:fill="FFFFFF"/>
    </w:rPr>
  </w:style>
  <w:style w:type="character" w:customStyle="1" w:styleId="Bodytext11">
    <w:name w:val="Body text (11)_"/>
    <w:link w:val="Bodytext110"/>
    <w:rsid w:val="007F3372"/>
    <w:rPr>
      <w:b/>
      <w:bCs/>
      <w:sz w:val="26"/>
      <w:szCs w:val="26"/>
      <w:shd w:val="clear" w:color="auto" w:fill="FFFFFF"/>
    </w:rPr>
  </w:style>
  <w:style w:type="character" w:customStyle="1" w:styleId="Heading10">
    <w:name w:val="Heading #1_"/>
    <w:link w:val="Heading11"/>
    <w:rsid w:val="007F3372"/>
    <w:rPr>
      <w:sz w:val="27"/>
      <w:szCs w:val="27"/>
      <w:shd w:val="clear" w:color="auto" w:fill="FFFFFF"/>
    </w:rPr>
  </w:style>
  <w:style w:type="character" w:customStyle="1" w:styleId="Tablecaption">
    <w:name w:val="Table caption_"/>
    <w:link w:val="Tablecaption0"/>
    <w:rsid w:val="007F3372"/>
    <w:rPr>
      <w:sz w:val="27"/>
      <w:szCs w:val="27"/>
      <w:shd w:val="clear" w:color="auto" w:fill="FFFFFF"/>
    </w:rPr>
  </w:style>
  <w:style w:type="character" w:customStyle="1" w:styleId="Bodytext4pt">
    <w:name w:val="Body text + 4 pt"/>
    <w:aliases w:val="Spacing 1 pt,Small Caps"/>
    <w:rsid w:val="007F3372"/>
    <w:rPr>
      <w:rFonts w:ascii="Times New Roman" w:eastAsia="Times New Roman" w:hAnsi="Times New Roman" w:cs="Times New Roman"/>
      <w:b w:val="0"/>
      <w:bCs w:val="0"/>
      <w:i w:val="0"/>
      <w:iCs w:val="0"/>
      <w:smallCaps w:val="0"/>
      <w:strike w:val="0"/>
      <w:color w:val="000000"/>
      <w:spacing w:val="30"/>
      <w:w w:val="100"/>
      <w:position w:val="0"/>
      <w:sz w:val="8"/>
      <w:szCs w:val="8"/>
      <w:u w:val="none"/>
      <w:lang w:val="vi-VN"/>
    </w:rPr>
  </w:style>
  <w:style w:type="paragraph" w:customStyle="1" w:styleId="Bodytext70">
    <w:name w:val="Body text (7)"/>
    <w:basedOn w:val="Normal"/>
    <w:link w:val="Bodytext7"/>
    <w:rsid w:val="007F3372"/>
    <w:pPr>
      <w:widowControl w:val="0"/>
      <w:shd w:val="clear" w:color="auto" w:fill="FFFFFF"/>
      <w:spacing w:before="60" w:after="60" w:line="0" w:lineRule="atLeast"/>
      <w:jc w:val="both"/>
    </w:pPr>
    <w:rPr>
      <w:b/>
      <w:bCs/>
      <w:sz w:val="26"/>
      <w:szCs w:val="26"/>
      <w:lang w:val="x-none" w:eastAsia="x-none"/>
    </w:rPr>
  </w:style>
  <w:style w:type="paragraph" w:customStyle="1" w:styleId="Bodytext100">
    <w:name w:val="Body text (10)"/>
    <w:basedOn w:val="Normal"/>
    <w:link w:val="Bodytext10"/>
    <w:rsid w:val="007F3372"/>
    <w:pPr>
      <w:widowControl w:val="0"/>
      <w:shd w:val="clear" w:color="auto" w:fill="FFFFFF"/>
      <w:spacing w:before="120" w:after="60" w:line="0" w:lineRule="atLeast"/>
      <w:ind w:firstLine="580"/>
      <w:jc w:val="both"/>
    </w:pPr>
    <w:rPr>
      <w:rFonts w:ascii="Franklin Gothic Heavy" w:eastAsia="Franklin Gothic Heavy" w:hAnsi="Franklin Gothic Heavy"/>
      <w:sz w:val="20"/>
      <w:szCs w:val="20"/>
      <w:lang w:val="x-none" w:eastAsia="x-none"/>
    </w:rPr>
  </w:style>
  <w:style w:type="paragraph" w:customStyle="1" w:styleId="Bodytext110">
    <w:name w:val="Body text (11)"/>
    <w:basedOn w:val="Normal"/>
    <w:link w:val="Bodytext11"/>
    <w:rsid w:val="007F3372"/>
    <w:pPr>
      <w:widowControl w:val="0"/>
      <w:shd w:val="clear" w:color="auto" w:fill="FFFFFF"/>
      <w:spacing w:before="60" w:after="120" w:line="0" w:lineRule="atLeast"/>
      <w:ind w:firstLine="580"/>
      <w:jc w:val="both"/>
    </w:pPr>
    <w:rPr>
      <w:b/>
      <w:bCs/>
      <w:sz w:val="26"/>
      <w:szCs w:val="26"/>
      <w:lang w:val="x-none" w:eastAsia="x-none"/>
    </w:rPr>
  </w:style>
  <w:style w:type="paragraph" w:customStyle="1" w:styleId="Heading11">
    <w:name w:val="Heading #1"/>
    <w:basedOn w:val="Normal"/>
    <w:link w:val="Heading10"/>
    <w:rsid w:val="007F3372"/>
    <w:pPr>
      <w:widowControl w:val="0"/>
      <w:shd w:val="clear" w:color="auto" w:fill="FFFFFF"/>
      <w:spacing w:before="60" w:after="300" w:line="0" w:lineRule="atLeast"/>
      <w:ind w:firstLine="580"/>
      <w:jc w:val="both"/>
      <w:outlineLvl w:val="0"/>
    </w:pPr>
    <w:rPr>
      <w:sz w:val="27"/>
      <w:szCs w:val="27"/>
      <w:lang w:val="x-none" w:eastAsia="x-none"/>
    </w:rPr>
  </w:style>
  <w:style w:type="paragraph" w:customStyle="1" w:styleId="Tablecaption0">
    <w:name w:val="Table caption"/>
    <w:basedOn w:val="Normal"/>
    <w:link w:val="Tablecaption"/>
    <w:rsid w:val="007F3372"/>
    <w:pPr>
      <w:widowControl w:val="0"/>
      <w:shd w:val="clear" w:color="auto" w:fill="FFFFFF"/>
      <w:spacing w:line="0" w:lineRule="atLeast"/>
    </w:pPr>
    <w:rPr>
      <w:sz w:val="27"/>
      <w:szCs w:val="27"/>
      <w:lang w:val="x-none" w:eastAsia="x-none"/>
    </w:rPr>
  </w:style>
  <w:style w:type="character" w:customStyle="1" w:styleId="Bodytext13pt">
    <w:name w:val="Body text + 13 pt"/>
    <w:aliases w:val="Bold,Body text + 11 pt,Body text (14) + Times New Roman,14 pt"/>
    <w:rsid w:val="00872F7D"/>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Tableofcontents7">
    <w:name w:val="Table of contents (7)_"/>
    <w:link w:val="Tableofcontents70"/>
    <w:rsid w:val="00872F7D"/>
    <w:rPr>
      <w:b/>
      <w:bCs/>
      <w:sz w:val="27"/>
      <w:szCs w:val="27"/>
      <w:shd w:val="clear" w:color="auto" w:fill="FFFFFF"/>
    </w:rPr>
  </w:style>
  <w:style w:type="paragraph" w:customStyle="1" w:styleId="Tableofcontents70">
    <w:name w:val="Table of contents (7)"/>
    <w:basedOn w:val="Normal"/>
    <w:link w:val="Tableofcontents7"/>
    <w:rsid w:val="00872F7D"/>
    <w:pPr>
      <w:widowControl w:val="0"/>
      <w:shd w:val="clear" w:color="auto" w:fill="FFFFFF"/>
      <w:spacing w:line="0" w:lineRule="atLeast"/>
      <w:jc w:val="both"/>
    </w:pPr>
    <w:rPr>
      <w:b/>
      <w:bCs/>
      <w:sz w:val="27"/>
      <w:szCs w:val="27"/>
      <w:lang w:val="x-none" w:eastAsia="x-none"/>
    </w:rPr>
  </w:style>
  <w:style w:type="character" w:customStyle="1" w:styleId="Tablecaption2">
    <w:name w:val="Table caption (2)_"/>
    <w:link w:val="Tablecaption20"/>
    <w:rsid w:val="00374AEE"/>
    <w:rPr>
      <w:b/>
      <w:bCs/>
      <w:sz w:val="27"/>
      <w:szCs w:val="27"/>
      <w:shd w:val="clear" w:color="auto" w:fill="FFFFFF"/>
    </w:rPr>
  </w:style>
  <w:style w:type="character" w:customStyle="1" w:styleId="BodytextBold">
    <w:name w:val="Body text + Bold"/>
    <w:rsid w:val="00374AEE"/>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Tablecaption4">
    <w:name w:val="Table caption (4)_"/>
    <w:link w:val="Tablecaption40"/>
    <w:rsid w:val="00374AEE"/>
    <w:rPr>
      <w:i/>
      <w:iCs/>
      <w:sz w:val="27"/>
      <w:szCs w:val="27"/>
      <w:shd w:val="clear" w:color="auto" w:fill="FFFFFF"/>
    </w:rPr>
  </w:style>
  <w:style w:type="paragraph" w:customStyle="1" w:styleId="Tablecaption20">
    <w:name w:val="Table caption (2)"/>
    <w:basedOn w:val="Normal"/>
    <w:link w:val="Tablecaption2"/>
    <w:rsid w:val="00374AEE"/>
    <w:pPr>
      <w:widowControl w:val="0"/>
      <w:shd w:val="clear" w:color="auto" w:fill="FFFFFF"/>
      <w:spacing w:line="451" w:lineRule="exact"/>
      <w:jc w:val="center"/>
    </w:pPr>
    <w:rPr>
      <w:b/>
      <w:bCs/>
      <w:sz w:val="27"/>
      <w:szCs w:val="27"/>
      <w:lang w:val="x-none" w:eastAsia="x-none"/>
    </w:rPr>
  </w:style>
  <w:style w:type="paragraph" w:customStyle="1" w:styleId="Tablecaption40">
    <w:name w:val="Table caption (4)"/>
    <w:basedOn w:val="Normal"/>
    <w:link w:val="Tablecaption4"/>
    <w:rsid w:val="00374AEE"/>
    <w:pPr>
      <w:widowControl w:val="0"/>
      <w:shd w:val="clear" w:color="auto" w:fill="FFFFFF"/>
      <w:spacing w:before="120" w:line="0" w:lineRule="atLeast"/>
    </w:pPr>
    <w:rPr>
      <w:i/>
      <w:iCs/>
      <w:sz w:val="27"/>
      <w:szCs w:val="27"/>
      <w:lang w:val="x-none" w:eastAsia="x-none"/>
    </w:rPr>
  </w:style>
  <w:style w:type="character" w:customStyle="1" w:styleId="Tableofcontents3">
    <w:name w:val="Table of contents (3)_"/>
    <w:link w:val="Tableofcontents30"/>
    <w:rsid w:val="003610D9"/>
    <w:rPr>
      <w:i/>
      <w:iCs/>
      <w:sz w:val="27"/>
      <w:szCs w:val="27"/>
      <w:shd w:val="clear" w:color="auto" w:fill="FFFFFF"/>
    </w:rPr>
  </w:style>
  <w:style w:type="paragraph" w:customStyle="1" w:styleId="Tableofcontents30">
    <w:name w:val="Table of contents (3)"/>
    <w:basedOn w:val="Normal"/>
    <w:link w:val="Tableofcontents3"/>
    <w:rsid w:val="003610D9"/>
    <w:pPr>
      <w:widowControl w:val="0"/>
      <w:shd w:val="clear" w:color="auto" w:fill="FFFFFF"/>
      <w:spacing w:before="60" w:after="60" w:line="0" w:lineRule="atLeast"/>
      <w:jc w:val="both"/>
    </w:pPr>
    <w:rPr>
      <w:i/>
      <w:iCs/>
      <w:sz w:val="27"/>
      <w:szCs w:val="27"/>
      <w:lang w:val="x-none" w:eastAsia="x-none"/>
    </w:rPr>
  </w:style>
  <w:style w:type="character" w:customStyle="1" w:styleId="Bodytext13">
    <w:name w:val="Body text (13)_"/>
    <w:link w:val="Bodytext130"/>
    <w:locked/>
    <w:rsid w:val="003610D9"/>
    <w:rPr>
      <w:rFonts w:ascii="Franklin Gothic Heavy" w:eastAsia="Franklin Gothic Heavy" w:hAnsi="Franklin Gothic Heavy" w:cs="Franklin Gothic Heavy"/>
      <w:spacing w:val="40"/>
      <w:sz w:val="17"/>
      <w:szCs w:val="17"/>
      <w:shd w:val="clear" w:color="auto" w:fill="FFFFFF"/>
    </w:rPr>
  </w:style>
  <w:style w:type="paragraph" w:customStyle="1" w:styleId="Bodytext130">
    <w:name w:val="Body text (13)"/>
    <w:basedOn w:val="Normal"/>
    <w:link w:val="Bodytext13"/>
    <w:rsid w:val="003610D9"/>
    <w:pPr>
      <w:widowControl w:val="0"/>
      <w:shd w:val="clear" w:color="auto" w:fill="FFFFFF"/>
      <w:spacing w:line="350" w:lineRule="exact"/>
      <w:ind w:firstLine="720"/>
      <w:jc w:val="both"/>
    </w:pPr>
    <w:rPr>
      <w:rFonts w:ascii="Franklin Gothic Heavy" w:eastAsia="Franklin Gothic Heavy" w:hAnsi="Franklin Gothic Heavy"/>
      <w:spacing w:val="40"/>
      <w:sz w:val="17"/>
      <w:szCs w:val="17"/>
      <w:lang w:val="x-none" w:eastAsia="x-none"/>
    </w:rPr>
  </w:style>
  <w:style w:type="character" w:customStyle="1" w:styleId="Bodytext16">
    <w:name w:val="Body text (16)_"/>
    <w:link w:val="Bodytext160"/>
    <w:locked/>
    <w:rsid w:val="003610D9"/>
    <w:rPr>
      <w:sz w:val="28"/>
      <w:szCs w:val="28"/>
      <w:shd w:val="clear" w:color="auto" w:fill="FFFFFF"/>
    </w:rPr>
  </w:style>
  <w:style w:type="paragraph" w:customStyle="1" w:styleId="Bodytext160">
    <w:name w:val="Body text (16)"/>
    <w:basedOn w:val="Normal"/>
    <w:link w:val="Bodytext16"/>
    <w:rsid w:val="003610D9"/>
    <w:pPr>
      <w:widowControl w:val="0"/>
      <w:shd w:val="clear" w:color="auto" w:fill="FFFFFF"/>
      <w:spacing w:line="312" w:lineRule="exact"/>
      <w:ind w:firstLine="720"/>
      <w:jc w:val="both"/>
    </w:pPr>
    <w:rPr>
      <w:sz w:val="28"/>
      <w:szCs w:val="28"/>
      <w:lang w:val="x-none" w:eastAsia="x-none"/>
    </w:rPr>
  </w:style>
  <w:style w:type="character" w:customStyle="1" w:styleId="HeaderChar">
    <w:name w:val="Header Char"/>
    <w:link w:val="Header"/>
    <w:uiPriority w:val="99"/>
    <w:rsid w:val="00CB751B"/>
    <w:rPr>
      <w:sz w:val="28"/>
      <w:szCs w:val="28"/>
    </w:rPr>
  </w:style>
  <w:style w:type="paragraph" w:styleId="ListParagraph">
    <w:name w:val="List Paragraph"/>
    <w:basedOn w:val="Normal"/>
    <w:uiPriority w:val="34"/>
    <w:qFormat/>
    <w:rsid w:val="00595333"/>
    <w:pPr>
      <w:spacing w:after="120" w:line="360" w:lineRule="auto"/>
      <w:ind w:left="720"/>
      <w:contextualSpacing/>
    </w:pPr>
    <w:rPr>
      <w:rFonts w:ascii="Calibri" w:eastAsia="Malgun Gothic" w:hAnsi="Calibri"/>
      <w:sz w:val="22"/>
      <w:szCs w:val="22"/>
      <w:lang w:eastAsia="ko-KR"/>
    </w:rPr>
  </w:style>
  <w:style w:type="paragraph" w:styleId="Title">
    <w:name w:val="Title"/>
    <w:basedOn w:val="Normal"/>
    <w:next w:val="Normal"/>
    <w:link w:val="TitleChar"/>
    <w:rsid w:val="007359A7"/>
    <w:pPr>
      <w:keepNext/>
      <w:keepLines/>
      <w:spacing w:before="480" w:after="120"/>
      <w:contextualSpacing/>
    </w:pPr>
    <w:rPr>
      <w:b/>
      <w:color w:val="000000"/>
      <w:sz w:val="72"/>
      <w:szCs w:val="72"/>
    </w:rPr>
  </w:style>
  <w:style w:type="character" w:customStyle="1" w:styleId="TitleChar">
    <w:name w:val="Title Char"/>
    <w:link w:val="Title"/>
    <w:rsid w:val="007359A7"/>
    <w:rPr>
      <w:b/>
      <w:color w:val="000000"/>
      <w:sz w:val="72"/>
      <w:szCs w:val="72"/>
      <w:lang w:val="en-US" w:eastAsia="en-US"/>
    </w:rPr>
  </w:style>
  <w:style w:type="paragraph" w:styleId="Subtitle">
    <w:name w:val="Subtitle"/>
    <w:basedOn w:val="Normal"/>
    <w:next w:val="Normal"/>
    <w:link w:val="SubtitleChar"/>
    <w:rsid w:val="007359A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7359A7"/>
    <w:rPr>
      <w:rFonts w:ascii="Georgia" w:eastAsia="Georgia" w:hAnsi="Georgia" w:cs="Georgia"/>
      <w:i/>
      <w:color w:val="666666"/>
      <w:sz w:val="48"/>
      <w:szCs w:val="48"/>
      <w:lang w:val="en-US" w:eastAsia="en-US"/>
    </w:rPr>
  </w:style>
  <w:style w:type="paragraph" w:styleId="CommentText">
    <w:name w:val="annotation text"/>
    <w:basedOn w:val="Normal"/>
    <w:link w:val="CommentTextChar"/>
    <w:uiPriority w:val="99"/>
    <w:unhideWhenUsed/>
    <w:rsid w:val="007359A7"/>
    <w:rPr>
      <w:color w:val="000000"/>
      <w:sz w:val="20"/>
      <w:szCs w:val="20"/>
    </w:rPr>
  </w:style>
  <w:style w:type="character" w:customStyle="1" w:styleId="CommentTextChar">
    <w:name w:val="Comment Text Char"/>
    <w:link w:val="CommentText"/>
    <w:uiPriority w:val="99"/>
    <w:rsid w:val="007359A7"/>
    <w:rPr>
      <w:color w:val="000000"/>
      <w:lang w:val="en-US" w:eastAsia="en-US"/>
    </w:rPr>
  </w:style>
  <w:style w:type="character" w:styleId="CommentReference">
    <w:name w:val="annotation reference"/>
    <w:uiPriority w:val="99"/>
    <w:unhideWhenUsed/>
    <w:rsid w:val="007359A7"/>
    <w:rPr>
      <w:sz w:val="16"/>
      <w:szCs w:val="16"/>
    </w:rPr>
  </w:style>
  <w:style w:type="paragraph" w:styleId="Revision">
    <w:name w:val="Revision"/>
    <w:hidden/>
    <w:uiPriority w:val="99"/>
    <w:semiHidden/>
    <w:rsid w:val="007359A7"/>
    <w:rPr>
      <w:color w:val="000000"/>
      <w:sz w:val="28"/>
      <w:szCs w:val="28"/>
    </w:rPr>
  </w:style>
  <w:style w:type="paragraph" w:styleId="CommentSubject">
    <w:name w:val="annotation subject"/>
    <w:basedOn w:val="CommentText"/>
    <w:next w:val="CommentText"/>
    <w:link w:val="CommentSubjectChar"/>
    <w:uiPriority w:val="99"/>
    <w:unhideWhenUsed/>
    <w:rsid w:val="007359A7"/>
    <w:rPr>
      <w:b/>
      <w:bCs/>
    </w:rPr>
  </w:style>
  <w:style w:type="character" w:customStyle="1" w:styleId="CommentSubjectChar">
    <w:name w:val="Comment Subject Char"/>
    <w:link w:val="CommentSubject"/>
    <w:uiPriority w:val="99"/>
    <w:rsid w:val="007359A7"/>
    <w:rPr>
      <w:b/>
      <w:bCs/>
      <w:color w:val="000000"/>
      <w:lang w:val="en-US" w:eastAsia="en-US"/>
    </w:rPr>
  </w:style>
  <w:style w:type="paragraph" w:styleId="FootnoteText">
    <w:name w:val="footnote text"/>
    <w:basedOn w:val="Normal"/>
    <w:link w:val="FootnoteTextChar"/>
    <w:uiPriority w:val="99"/>
    <w:unhideWhenUsed/>
    <w:rsid w:val="007359A7"/>
    <w:rPr>
      <w:color w:val="000000"/>
      <w:sz w:val="20"/>
      <w:szCs w:val="20"/>
    </w:rPr>
  </w:style>
  <w:style w:type="character" w:customStyle="1" w:styleId="FootnoteTextChar">
    <w:name w:val="Footnote Text Char"/>
    <w:link w:val="FootnoteText"/>
    <w:uiPriority w:val="99"/>
    <w:rsid w:val="007359A7"/>
    <w:rPr>
      <w:color w:val="000000"/>
      <w:lang w:val="en-US" w:eastAsia="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erence,Footnote Reference 12, BVI f"/>
    <w:uiPriority w:val="99"/>
    <w:unhideWhenUsed/>
    <w:qFormat/>
    <w:rsid w:val="007359A7"/>
    <w:rPr>
      <w:vertAlign w:val="superscript"/>
    </w:rPr>
  </w:style>
  <w:style w:type="paragraph" w:styleId="EndnoteText">
    <w:name w:val="endnote text"/>
    <w:basedOn w:val="Normal"/>
    <w:link w:val="EndnoteTextChar"/>
    <w:uiPriority w:val="99"/>
    <w:unhideWhenUsed/>
    <w:rsid w:val="007359A7"/>
    <w:rPr>
      <w:color w:val="000000"/>
      <w:sz w:val="20"/>
      <w:szCs w:val="20"/>
    </w:rPr>
  </w:style>
  <w:style w:type="character" w:customStyle="1" w:styleId="EndnoteTextChar">
    <w:name w:val="Endnote Text Char"/>
    <w:link w:val="EndnoteText"/>
    <w:uiPriority w:val="99"/>
    <w:rsid w:val="007359A7"/>
    <w:rPr>
      <w:color w:val="000000"/>
      <w:lang w:val="en-US" w:eastAsia="en-US"/>
    </w:rPr>
  </w:style>
  <w:style w:type="character" w:styleId="EndnoteReference">
    <w:name w:val="endnote reference"/>
    <w:uiPriority w:val="99"/>
    <w:unhideWhenUsed/>
    <w:rsid w:val="007359A7"/>
    <w:rPr>
      <w:vertAlign w:val="superscript"/>
    </w:rPr>
  </w:style>
  <w:style w:type="character" w:customStyle="1" w:styleId="Vnbnnidung2Inm">
    <w:name w:val="Văn bản nội dung (2) + In đậm"/>
    <w:uiPriority w:val="99"/>
    <w:rsid w:val="007359A7"/>
    <w:rPr>
      <w:rFonts w:ascii="Times New Roman" w:hAnsi="Times New Roman" w:cs="Times New Roman" w:hint="default"/>
      <w:b/>
      <w:bCs/>
      <w:sz w:val="26"/>
      <w:szCs w:val="26"/>
      <w:shd w:val="clear" w:color="auto" w:fill="FFFFFF"/>
    </w:rPr>
  </w:style>
  <w:style w:type="character" w:customStyle="1" w:styleId="BodyTextChar">
    <w:name w:val="Body Text Char"/>
    <w:link w:val="BodyText"/>
    <w:rsid w:val="007359A7"/>
    <w:rPr>
      <w:sz w:val="28"/>
      <w:szCs w:val="28"/>
      <w:lang w:val="en-US" w:eastAsia="en-US"/>
    </w:rPr>
  </w:style>
  <w:style w:type="character" w:customStyle="1" w:styleId="NormalWebChar">
    <w:name w:val="Normal (Web) Char"/>
    <w:link w:val="NormalWeb"/>
    <w:uiPriority w:val="99"/>
    <w:rsid w:val="00B90187"/>
    <w:rPr>
      <w:sz w:val="24"/>
      <w:szCs w:val="24"/>
    </w:rPr>
  </w:style>
  <w:style w:type="character" w:customStyle="1" w:styleId="Heading1Char">
    <w:name w:val="Heading 1 Char"/>
    <w:link w:val="Heading1"/>
    <w:rsid w:val="000A2BA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2571">
      <w:bodyDiv w:val="1"/>
      <w:marLeft w:val="0"/>
      <w:marRight w:val="0"/>
      <w:marTop w:val="0"/>
      <w:marBottom w:val="0"/>
      <w:divBdr>
        <w:top w:val="none" w:sz="0" w:space="0" w:color="auto"/>
        <w:left w:val="none" w:sz="0" w:space="0" w:color="auto"/>
        <w:bottom w:val="none" w:sz="0" w:space="0" w:color="auto"/>
        <w:right w:val="none" w:sz="0" w:space="0" w:color="auto"/>
      </w:divBdr>
    </w:div>
    <w:div w:id="46614645">
      <w:bodyDiv w:val="1"/>
      <w:marLeft w:val="0"/>
      <w:marRight w:val="0"/>
      <w:marTop w:val="0"/>
      <w:marBottom w:val="0"/>
      <w:divBdr>
        <w:top w:val="none" w:sz="0" w:space="0" w:color="auto"/>
        <w:left w:val="none" w:sz="0" w:space="0" w:color="auto"/>
        <w:bottom w:val="none" w:sz="0" w:space="0" w:color="auto"/>
        <w:right w:val="none" w:sz="0" w:space="0" w:color="auto"/>
      </w:divBdr>
    </w:div>
    <w:div w:id="48110512">
      <w:bodyDiv w:val="1"/>
      <w:marLeft w:val="0"/>
      <w:marRight w:val="0"/>
      <w:marTop w:val="0"/>
      <w:marBottom w:val="0"/>
      <w:divBdr>
        <w:top w:val="none" w:sz="0" w:space="0" w:color="auto"/>
        <w:left w:val="none" w:sz="0" w:space="0" w:color="auto"/>
        <w:bottom w:val="none" w:sz="0" w:space="0" w:color="auto"/>
        <w:right w:val="none" w:sz="0" w:space="0" w:color="auto"/>
      </w:divBdr>
    </w:div>
    <w:div w:id="120269431">
      <w:bodyDiv w:val="1"/>
      <w:marLeft w:val="0"/>
      <w:marRight w:val="0"/>
      <w:marTop w:val="0"/>
      <w:marBottom w:val="0"/>
      <w:divBdr>
        <w:top w:val="none" w:sz="0" w:space="0" w:color="auto"/>
        <w:left w:val="none" w:sz="0" w:space="0" w:color="auto"/>
        <w:bottom w:val="none" w:sz="0" w:space="0" w:color="auto"/>
        <w:right w:val="none" w:sz="0" w:space="0" w:color="auto"/>
      </w:divBdr>
    </w:div>
    <w:div w:id="126122762">
      <w:bodyDiv w:val="1"/>
      <w:marLeft w:val="0"/>
      <w:marRight w:val="0"/>
      <w:marTop w:val="0"/>
      <w:marBottom w:val="0"/>
      <w:divBdr>
        <w:top w:val="none" w:sz="0" w:space="0" w:color="auto"/>
        <w:left w:val="none" w:sz="0" w:space="0" w:color="auto"/>
        <w:bottom w:val="none" w:sz="0" w:space="0" w:color="auto"/>
        <w:right w:val="none" w:sz="0" w:space="0" w:color="auto"/>
      </w:divBdr>
    </w:div>
    <w:div w:id="155729361">
      <w:bodyDiv w:val="1"/>
      <w:marLeft w:val="0"/>
      <w:marRight w:val="0"/>
      <w:marTop w:val="0"/>
      <w:marBottom w:val="0"/>
      <w:divBdr>
        <w:top w:val="none" w:sz="0" w:space="0" w:color="auto"/>
        <w:left w:val="none" w:sz="0" w:space="0" w:color="auto"/>
        <w:bottom w:val="none" w:sz="0" w:space="0" w:color="auto"/>
        <w:right w:val="none" w:sz="0" w:space="0" w:color="auto"/>
      </w:divBdr>
    </w:div>
    <w:div w:id="173156419">
      <w:bodyDiv w:val="1"/>
      <w:marLeft w:val="0"/>
      <w:marRight w:val="0"/>
      <w:marTop w:val="0"/>
      <w:marBottom w:val="0"/>
      <w:divBdr>
        <w:top w:val="none" w:sz="0" w:space="0" w:color="auto"/>
        <w:left w:val="none" w:sz="0" w:space="0" w:color="auto"/>
        <w:bottom w:val="none" w:sz="0" w:space="0" w:color="auto"/>
        <w:right w:val="none" w:sz="0" w:space="0" w:color="auto"/>
      </w:divBdr>
    </w:div>
    <w:div w:id="240526346">
      <w:bodyDiv w:val="1"/>
      <w:marLeft w:val="0"/>
      <w:marRight w:val="0"/>
      <w:marTop w:val="0"/>
      <w:marBottom w:val="0"/>
      <w:divBdr>
        <w:top w:val="none" w:sz="0" w:space="0" w:color="auto"/>
        <w:left w:val="none" w:sz="0" w:space="0" w:color="auto"/>
        <w:bottom w:val="none" w:sz="0" w:space="0" w:color="auto"/>
        <w:right w:val="none" w:sz="0" w:space="0" w:color="auto"/>
      </w:divBdr>
    </w:div>
    <w:div w:id="285234317">
      <w:bodyDiv w:val="1"/>
      <w:marLeft w:val="0"/>
      <w:marRight w:val="0"/>
      <w:marTop w:val="0"/>
      <w:marBottom w:val="0"/>
      <w:divBdr>
        <w:top w:val="none" w:sz="0" w:space="0" w:color="auto"/>
        <w:left w:val="none" w:sz="0" w:space="0" w:color="auto"/>
        <w:bottom w:val="none" w:sz="0" w:space="0" w:color="auto"/>
        <w:right w:val="none" w:sz="0" w:space="0" w:color="auto"/>
      </w:divBdr>
    </w:div>
    <w:div w:id="315569695">
      <w:bodyDiv w:val="1"/>
      <w:marLeft w:val="0"/>
      <w:marRight w:val="0"/>
      <w:marTop w:val="0"/>
      <w:marBottom w:val="0"/>
      <w:divBdr>
        <w:top w:val="none" w:sz="0" w:space="0" w:color="auto"/>
        <w:left w:val="none" w:sz="0" w:space="0" w:color="auto"/>
        <w:bottom w:val="none" w:sz="0" w:space="0" w:color="auto"/>
        <w:right w:val="none" w:sz="0" w:space="0" w:color="auto"/>
      </w:divBdr>
    </w:div>
    <w:div w:id="337775458">
      <w:bodyDiv w:val="1"/>
      <w:marLeft w:val="0"/>
      <w:marRight w:val="0"/>
      <w:marTop w:val="0"/>
      <w:marBottom w:val="0"/>
      <w:divBdr>
        <w:top w:val="none" w:sz="0" w:space="0" w:color="auto"/>
        <w:left w:val="none" w:sz="0" w:space="0" w:color="auto"/>
        <w:bottom w:val="none" w:sz="0" w:space="0" w:color="auto"/>
        <w:right w:val="none" w:sz="0" w:space="0" w:color="auto"/>
      </w:divBdr>
    </w:div>
    <w:div w:id="526795989">
      <w:bodyDiv w:val="1"/>
      <w:marLeft w:val="0"/>
      <w:marRight w:val="0"/>
      <w:marTop w:val="0"/>
      <w:marBottom w:val="0"/>
      <w:divBdr>
        <w:top w:val="none" w:sz="0" w:space="0" w:color="auto"/>
        <w:left w:val="none" w:sz="0" w:space="0" w:color="auto"/>
        <w:bottom w:val="none" w:sz="0" w:space="0" w:color="auto"/>
        <w:right w:val="none" w:sz="0" w:space="0" w:color="auto"/>
      </w:divBdr>
    </w:div>
    <w:div w:id="530187152">
      <w:bodyDiv w:val="1"/>
      <w:marLeft w:val="0"/>
      <w:marRight w:val="0"/>
      <w:marTop w:val="0"/>
      <w:marBottom w:val="0"/>
      <w:divBdr>
        <w:top w:val="none" w:sz="0" w:space="0" w:color="auto"/>
        <w:left w:val="none" w:sz="0" w:space="0" w:color="auto"/>
        <w:bottom w:val="none" w:sz="0" w:space="0" w:color="auto"/>
        <w:right w:val="none" w:sz="0" w:space="0" w:color="auto"/>
      </w:divBdr>
    </w:div>
    <w:div w:id="551354558">
      <w:bodyDiv w:val="1"/>
      <w:marLeft w:val="0"/>
      <w:marRight w:val="0"/>
      <w:marTop w:val="0"/>
      <w:marBottom w:val="0"/>
      <w:divBdr>
        <w:top w:val="none" w:sz="0" w:space="0" w:color="auto"/>
        <w:left w:val="none" w:sz="0" w:space="0" w:color="auto"/>
        <w:bottom w:val="none" w:sz="0" w:space="0" w:color="auto"/>
        <w:right w:val="none" w:sz="0" w:space="0" w:color="auto"/>
      </w:divBdr>
    </w:div>
    <w:div w:id="568809797">
      <w:bodyDiv w:val="1"/>
      <w:marLeft w:val="0"/>
      <w:marRight w:val="0"/>
      <w:marTop w:val="0"/>
      <w:marBottom w:val="0"/>
      <w:divBdr>
        <w:top w:val="none" w:sz="0" w:space="0" w:color="auto"/>
        <w:left w:val="none" w:sz="0" w:space="0" w:color="auto"/>
        <w:bottom w:val="none" w:sz="0" w:space="0" w:color="auto"/>
        <w:right w:val="none" w:sz="0" w:space="0" w:color="auto"/>
      </w:divBdr>
    </w:div>
    <w:div w:id="572352748">
      <w:bodyDiv w:val="1"/>
      <w:marLeft w:val="0"/>
      <w:marRight w:val="0"/>
      <w:marTop w:val="0"/>
      <w:marBottom w:val="0"/>
      <w:divBdr>
        <w:top w:val="none" w:sz="0" w:space="0" w:color="auto"/>
        <w:left w:val="none" w:sz="0" w:space="0" w:color="auto"/>
        <w:bottom w:val="none" w:sz="0" w:space="0" w:color="auto"/>
        <w:right w:val="none" w:sz="0" w:space="0" w:color="auto"/>
      </w:divBdr>
    </w:div>
    <w:div w:id="613825795">
      <w:bodyDiv w:val="1"/>
      <w:marLeft w:val="0"/>
      <w:marRight w:val="0"/>
      <w:marTop w:val="0"/>
      <w:marBottom w:val="0"/>
      <w:divBdr>
        <w:top w:val="none" w:sz="0" w:space="0" w:color="auto"/>
        <w:left w:val="none" w:sz="0" w:space="0" w:color="auto"/>
        <w:bottom w:val="none" w:sz="0" w:space="0" w:color="auto"/>
        <w:right w:val="none" w:sz="0" w:space="0" w:color="auto"/>
      </w:divBdr>
    </w:div>
    <w:div w:id="650408162">
      <w:bodyDiv w:val="1"/>
      <w:marLeft w:val="0"/>
      <w:marRight w:val="0"/>
      <w:marTop w:val="0"/>
      <w:marBottom w:val="0"/>
      <w:divBdr>
        <w:top w:val="none" w:sz="0" w:space="0" w:color="auto"/>
        <w:left w:val="none" w:sz="0" w:space="0" w:color="auto"/>
        <w:bottom w:val="none" w:sz="0" w:space="0" w:color="auto"/>
        <w:right w:val="none" w:sz="0" w:space="0" w:color="auto"/>
      </w:divBdr>
    </w:div>
    <w:div w:id="678388676">
      <w:bodyDiv w:val="1"/>
      <w:marLeft w:val="0"/>
      <w:marRight w:val="0"/>
      <w:marTop w:val="0"/>
      <w:marBottom w:val="0"/>
      <w:divBdr>
        <w:top w:val="none" w:sz="0" w:space="0" w:color="auto"/>
        <w:left w:val="none" w:sz="0" w:space="0" w:color="auto"/>
        <w:bottom w:val="none" w:sz="0" w:space="0" w:color="auto"/>
        <w:right w:val="none" w:sz="0" w:space="0" w:color="auto"/>
      </w:divBdr>
    </w:div>
    <w:div w:id="679353738">
      <w:bodyDiv w:val="1"/>
      <w:marLeft w:val="0"/>
      <w:marRight w:val="0"/>
      <w:marTop w:val="0"/>
      <w:marBottom w:val="0"/>
      <w:divBdr>
        <w:top w:val="none" w:sz="0" w:space="0" w:color="auto"/>
        <w:left w:val="none" w:sz="0" w:space="0" w:color="auto"/>
        <w:bottom w:val="none" w:sz="0" w:space="0" w:color="auto"/>
        <w:right w:val="none" w:sz="0" w:space="0" w:color="auto"/>
      </w:divBdr>
    </w:div>
    <w:div w:id="689066339">
      <w:bodyDiv w:val="1"/>
      <w:marLeft w:val="0"/>
      <w:marRight w:val="0"/>
      <w:marTop w:val="0"/>
      <w:marBottom w:val="0"/>
      <w:divBdr>
        <w:top w:val="none" w:sz="0" w:space="0" w:color="auto"/>
        <w:left w:val="none" w:sz="0" w:space="0" w:color="auto"/>
        <w:bottom w:val="none" w:sz="0" w:space="0" w:color="auto"/>
        <w:right w:val="none" w:sz="0" w:space="0" w:color="auto"/>
      </w:divBdr>
    </w:div>
    <w:div w:id="774598159">
      <w:bodyDiv w:val="1"/>
      <w:marLeft w:val="0"/>
      <w:marRight w:val="0"/>
      <w:marTop w:val="0"/>
      <w:marBottom w:val="0"/>
      <w:divBdr>
        <w:top w:val="none" w:sz="0" w:space="0" w:color="auto"/>
        <w:left w:val="none" w:sz="0" w:space="0" w:color="auto"/>
        <w:bottom w:val="none" w:sz="0" w:space="0" w:color="auto"/>
        <w:right w:val="none" w:sz="0" w:space="0" w:color="auto"/>
      </w:divBdr>
    </w:div>
    <w:div w:id="860702682">
      <w:bodyDiv w:val="1"/>
      <w:marLeft w:val="0"/>
      <w:marRight w:val="0"/>
      <w:marTop w:val="0"/>
      <w:marBottom w:val="0"/>
      <w:divBdr>
        <w:top w:val="none" w:sz="0" w:space="0" w:color="auto"/>
        <w:left w:val="none" w:sz="0" w:space="0" w:color="auto"/>
        <w:bottom w:val="none" w:sz="0" w:space="0" w:color="auto"/>
        <w:right w:val="none" w:sz="0" w:space="0" w:color="auto"/>
      </w:divBdr>
    </w:div>
    <w:div w:id="865874255">
      <w:bodyDiv w:val="1"/>
      <w:marLeft w:val="0"/>
      <w:marRight w:val="0"/>
      <w:marTop w:val="0"/>
      <w:marBottom w:val="0"/>
      <w:divBdr>
        <w:top w:val="none" w:sz="0" w:space="0" w:color="auto"/>
        <w:left w:val="none" w:sz="0" w:space="0" w:color="auto"/>
        <w:bottom w:val="none" w:sz="0" w:space="0" w:color="auto"/>
        <w:right w:val="none" w:sz="0" w:space="0" w:color="auto"/>
      </w:divBdr>
    </w:div>
    <w:div w:id="900796240">
      <w:bodyDiv w:val="1"/>
      <w:marLeft w:val="0"/>
      <w:marRight w:val="0"/>
      <w:marTop w:val="0"/>
      <w:marBottom w:val="0"/>
      <w:divBdr>
        <w:top w:val="none" w:sz="0" w:space="0" w:color="auto"/>
        <w:left w:val="none" w:sz="0" w:space="0" w:color="auto"/>
        <w:bottom w:val="none" w:sz="0" w:space="0" w:color="auto"/>
        <w:right w:val="none" w:sz="0" w:space="0" w:color="auto"/>
      </w:divBdr>
    </w:div>
    <w:div w:id="905652618">
      <w:bodyDiv w:val="1"/>
      <w:marLeft w:val="0"/>
      <w:marRight w:val="0"/>
      <w:marTop w:val="0"/>
      <w:marBottom w:val="0"/>
      <w:divBdr>
        <w:top w:val="none" w:sz="0" w:space="0" w:color="auto"/>
        <w:left w:val="none" w:sz="0" w:space="0" w:color="auto"/>
        <w:bottom w:val="none" w:sz="0" w:space="0" w:color="auto"/>
        <w:right w:val="none" w:sz="0" w:space="0" w:color="auto"/>
      </w:divBdr>
    </w:div>
    <w:div w:id="1017580343">
      <w:bodyDiv w:val="1"/>
      <w:marLeft w:val="0"/>
      <w:marRight w:val="0"/>
      <w:marTop w:val="0"/>
      <w:marBottom w:val="0"/>
      <w:divBdr>
        <w:top w:val="none" w:sz="0" w:space="0" w:color="auto"/>
        <w:left w:val="none" w:sz="0" w:space="0" w:color="auto"/>
        <w:bottom w:val="none" w:sz="0" w:space="0" w:color="auto"/>
        <w:right w:val="none" w:sz="0" w:space="0" w:color="auto"/>
      </w:divBdr>
    </w:div>
    <w:div w:id="1051614474">
      <w:bodyDiv w:val="1"/>
      <w:marLeft w:val="0"/>
      <w:marRight w:val="0"/>
      <w:marTop w:val="0"/>
      <w:marBottom w:val="0"/>
      <w:divBdr>
        <w:top w:val="none" w:sz="0" w:space="0" w:color="auto"/>
        <w:left w:val="none" w:sz="0" w:space="0" w:color="auto"/>
        <w:bottom w:val="none" w:sz="0" w:space="0" w:color="auto"/>
        <w:right w:val="none" w:sz="0" w:space="0" w:color="auto"/>
      </w:divBdr>
    </w:div>
    <w:div w:id="1051921224">
      <w:bodyDiv w:val="1"/>
      <w:marLeft w:val="0"/>
      <w:marRight w:val="0"/>
      <w:marTop w:val="0"/>
      <w:marBottom w:val="0"/>
      <w:divBdr>
        <w:top w:val="none" w:sz="0" w:space="0" w:color="auto"/>
        <w:left w:val="none" w:sz="0" w:space="0" w:color="auto"/>
        <w:bottom w:val="none" w:sz="0" w:space="0" w:color="auto"/>
        <w:right w:val="none" w:sz="0" w:space="0" w:color="auto"/>
      </w:divBdr>
    </w:div>
    <w:div w:id="1083182080">
      <w:bodyDiv w:val="1"/>
      <w:marLeft w:val="0"/>
      <w:marRight w:val="0"/>
      <w:marTop w:val="0"/>
      <w:marBottom w:val="0"/>
      <w:divBdr>
        <w:top w:val="none" w:sz="0" w:space="0" w:color="auto"/>
        <w:left w:val="none" w:sz="0" w:space="0" w:color="auto"/>
        <w:bottom w:val="none" w:sz="0" w:space="0" w:color="auto"/>
        <w:right w:val="none" w:sz="0" w:space="0" w:color="auto"/>
      </w:divBdr>
    </w:div>
    <w:div w:id="1127820589">
      <w:bodyDiv w:val="1"/>
      <w:marLeft w:val="0"/>
      <w:marRight w:val="0"/>
      <w:marTop w:val="0"/>
      <w:marBottom w:val="0"/>
      <w:divBdr>
        <w:top w:val="none" w:sz="0" w:space="0" w:color="auto"/>
        <w:left w:val="none" w:sz="0" w:space="0" w:color="auto"/>
        <w:bottom w:val="none" w:sz="0" w:space="0" w:color="auto"/>
        <w:right w:val="none" w:sz="0" w:space="0" w:color="auto"/>
      </w:divBdr>
    </w:div>
    <w:div w:id="1136022318">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203127057">
      <w:bodyDiv w:val="1"/>
      <w:marLeft w:val="0"/>
      <w:marRight w:val="0"/>
      <w:marTop w:val="0"/>
      <w:marBottom w:val="0"/>
      <w:divBdr>
        <w:top w:val="none" w:sz="0" w:space="0" w:color="auto"/>
        <w:left w:val="none" w:sz="0" w:space="0" w:color="auto"/>
        <w:bottom w:val="none" w:sz="0" w:space="0" w:color="auto"/>
        <w:right w:val="none" w:sz="0" w:space="0" w:color="auto"/>
      </w:divBdr>
    </w:div>
    <w:div w:id="1272664125">
      <w:bodyDiv w:val="1"/>
      <w:marLeft w:val="0"/>
      <w:marRight w:val="0"/>
      <w:marTop w:val="0"/>
      <w:marBottom w:val="0"/>
      <w:divBdr>
        <w:top w:val="none" w:sz="0" w:space="0" w:color="auto"/>
        <w:left w:val="none" w:sz="0" w:space="0" w:color="auto"/>
        <w:bottom w:val="none" w:sz="0" w:space="0" w:color="auto"/>
        <w:right w:val="none" w:sz="0" w:space="0" w:color="auto"/>
      </w:divBdr>
    </w:div>
    <w:div w:id="1308239051">
      <w:bodyDiv w:val="1"/>
      <w:marLeft w:val="0"/>
      <w:marRight w:val="0"/>
      <w:marTop w:val="0"/>
      <w:marBottom w:val="0"/>
      <w:divBdr>
        <w:top w:val="none" w:sz="0" w:space="0" w:color="auto"/>
        <w:left w:val="none" w:sz="0" w:space="0" w:color="auto"/>
        <w:bottom w:val="none" w:sz="0" w:space="0" w:color="auto"/>
        <w:right w:val="none" w:sz="0" w:space="0" w:color="auto"/>
      </w:divBdr>
    </w:div>
    <w:div w:id="1378241534">
      <w:bodyDiv w:val="1"/>
      <w:marLeft w:val="0"/>
      <w:marRight w:val="0"/>
      <w:marTop w:val="0"/>
      <w:marBottom w:val="0"/>
      <w:divBdr>
        <w:top w:val="none" w:sz="0" w:space="0" w:color="auto"/>
        <w:left w:val="none" w:sz="0" w:space="0" w:color="auto"/>
        <w:bottom w:val="none" w:sz="0" w:space="0" w:color="auto"/>
        <w:right w:val="none" w:sz="0" w:space="0" w:color="auto"/>
      </w:divBdr>
    </w:div>
    <w:div w:id="1428306863">
      <w:bodyDiv w:val="1"/>
      <w:marLeft w:val="0"/>
      <w:marRight w:val="0"/>
      <w:marTop w:val="0"/>
      <w:marBottom w:val="0"/>
      <w:divBdr>
        <w:top w:val="none" w:sz="0" w:space="0" w:color="auto"/>
        <w:left w:val="none" w:sz="0" w:space="0" w:color="auto"/>
        <w:bottom w:val="none" w:sz="0" w:space="0" w:color="auto"/>
        <w:right w:val="none" w:sz="0" w:space="0" w:color="auto"/>
      </w:divBdr>
    </w:div>
    <w:div w:id="1428889945">
      <w:bodyDiv w:val="1"/>
      <w:marLeft w:val="0"/>
      <w:marRight w:val="0"/>
      <w:marTop w:val="0"/>
      <w:marBottom w:val="0"/>
      <w:divBdr>
        <w:top w:val="none" w:sz="0" w:space="0" w:color="auto"/>
        <w:left w:val="none" w:sz="0" w:space="0" w:color="auto"/>
        <w:bottom w:val="none" w:sz="0" w:space="0" w:color="auto"/>
        <w:right w:val="none" w:sz="0" w:space="0" w:color="auto"/>
      </w:divBdr>
    </w:div>
    <w:div w:id="1474448897">
      <w:bodyDiv w:val="1"/>
      <w:marLeft w:val="0"/>
      <w:marRight w:val="0"/>
      <w:marTop w:val="0"/>
      <w:marBottom w:val="0"/>
      <w:divBdr>
        <w:top w:val="none" w:sz="0" w:space="0" w:color="auto"/>
        <w:left w:val="none" w:sz="0" w:space="0" w:color="auto"/>
        <w:bottom w:val="none" w:sz="0" w:space="0" w:color="auto"/>
        <w:right w:val="none" w:sz="0" w:space="0" w:color="auto"/>
      </w:divBdr>
    </w:div>
    <w:div w:id="1502618982">
      <w:bodyDiv w:val="1"/>
      <w:marLeft w:val="0"/>
      <w:marRight w:val="0"/>
      <w:marTop w:val="0"/>
      <w:marBottom w:val="0"/>
      <w:divBdr>
        <w:top w:val="none" w:sz="0" w:space="0" w:color="auto"/>
        <w:left w:val="none" w:sz="0" w:space="0" w:color="auto"/>
        <w:bottom w:val="none" w:sz="0" w:space="0" w:color="auto"/>
        <w:right w:val="none" w:sz="0" w:space="0" w:color="auto"/>
      </w:divBdr>
    </w:div>
    <w:div w:id="1552881529">
      <w:bodyDiv w:val="1"/>
      <w:marLeft w:val="0"/>
      <w:marRight w:val="0"/>
      <w:marTop w:val="0"/>
      <w:marBottom w:val="0"/>
      <w:divBdr>
        <w:top w:val="none" w:sz="0" w:space="0" w:color="auto"/>
        <w:left w:val="none" w:sz="0" w:space="0" w:color="auto"/>
        <w:bottom w:val="none" w:sz="0" w:space="0" w:color="auto"/>
        <w:right w:val="none" w:sz="0" w:space="0" w:color="auto"/>
      </w:divBdr>
    </w:div>
    <w:div w:id="1556891038">
      <w:bodyDiv w:val="1"/>
      <w:marLeft w:val="0"/>
      <w:marRight w:val="0"/>
      <w:marTop w:val="0"/>
      <w:marBottom w:val="0"/>
      <w:divBdr>
        <w:top w:val="none" w:sz="0" w:space="0" w:color="auto"/>
        <w:left w:val="none" w:sz="0" w:space="0" w:color="auto"/>
        <w:bottom w:val="none" w:sz="0" w:space="0" w:color="auto"/>
        <w:right w:val="none" w:sz="0" w:space="0" w:color="auto"/>
      </w:divBdr>
    </w:div>
    <w:div w:id="1588267182">
      <w:bodyDiv w:val="1"/>
      <w:marLeft w:val="0"/>
      <w:marRight w:val="0"/>
      <w:marTop w:val="0"/>
      <w:marBottom w:val="0"/>
      <w:divBdr>
        <w:top w:val="none" w:sz="0" w:space="0" w:color="auto"/>
        <w:left w:val="none" w:sz="0" w:space="0" w:color="auto"/>
        <w:bottom w:val="none" w:sz="0" w:space="0" w:color="auto"/>
        <w:right w:val="none" w:sz="0" w:space="0" w:color="auto"/>
      </w:divBdr>
    </w:div>
    <w:div w:id="1588731983">
      <w:bodyDiv w:val="1"/>
      <w:marLeft w:val="0"/>
      <w:marRight w:val="0"/>
      <w:marTop w:val="0"/>
      <w:marBottom w:val="0"/>
      <w:divBdr>
        <w:top w:val="none" w:sz="0" w:space="0" w:color="auto"/>
        <w:left w:val="none" w:sz="0" w:space="0" w:color="auto"/>
        <w:bottom w:val="none" w:sz="0" w:space="0" w:color="auto"/>
        <w:right w:val="none" w:sz="0" w:space="0" w:color="auto"/>
      </w:divBdr>
    </w:div>
    <w:div w:id="1617980557">
      <w:bodyDiv w:val="1"/>
      <w:marLeft w:val="0"/>
      <w:marRight w:val="0"/>
      <w:marTop w:val="0"/>
      <w:marBottom w:val="0"/>
      <w:divBdr>
        <w:top w:val="none" w:sz="0" w:space="0" w:color="auto"/>
        <w:left w:val="none" w:sz="0" w:space="0" w:color="auto"/>
        <w:bottom w:val="none" w:sz="0" w:space="0" w:color="auto"/>
        <w:right w:val="none" w:sz="0" w:space="0" w:color="auto"/>
      </w:divBdr>
    </w:div>
    <w:div w:id="1685088045">
      <w:bodyDiv w:val="1"/>
      <w:marLeft w:val="0"/>
      <w:marRight w:val="0"/>
      <w:marTop w:val="0"/>
      <w:marBottom w:val="0"/>
      <w:divBdr>
        <w:top w:val="none" w:sz="0" w:space="0" w:color="auto"/>
        <w:left w:val="none" w:sz="0" w:space="0" w:color="auto"/>
        <w:bottom w:val="none" w:sz="0" w:space="0" w:color="auto"/>
        <w:right w:val="none" w:sz="0" w:space="0" w:color="auto"/>
      </w:divBdr>
    </w:div>
    <w:div w:id="1694455496">
      <w:bodyDiv w:val="1"/>
      <w:marLeft w:val="0"/>
      <w:marRight w:val="0"/>
      <w:marTop w:val="0"/>
      <w:marBottom w:val="0"/>
      <w:divBdr>
        <w:top w:val="none" w:sz="0" w:space="0" w:color="auto"/>
        <w:left w:val="none" w:sz="0" w:space="0" w:color="auto"/>
        <w:bottom w:val="none" w:sz="0" w:space="0" w:color="auto"/>
        <w:right w:val="none" w:sz="0" w:space="0" w:color="auto"/>
      </w:divBdr>
    </w:div>
    <w:div w:id="1744915108">
      <w:bodyDiv w:val="1"/>
      <w:marLeft w:val="0"/>
      <w:marRight w:val="0"/>
      <w:marTop w:val="0"/>
      <w:marBottom w:val="0"/>
      <w:divBdr>
        <w:top w:val="none" w:sz="0" w:space="0" w:color="auto"/>
        <w:left w:val="none" w:sz="0" w:space="0" w:color="auto"/>
        <w:bottom w:val="none" w:sz="0" w:space="0" w:color="auto"/>
        <w:right w:val="none" w:sz="0" w:space="0" w:color="auto"/>
      </w:divBdr>
    </w:div>
    <w:div w:id="1796363596">
      <w:bodyDiv w:val="1"/>
      <w:marLeft w:val="0"/>
      <w:marRight w:val="0"/>
      <w:marTop w:val="0"/>
      <w:marBottom w:val="0"/>
      <w:divBdr>
        <w:top w:val="none" w:sz="0" w:space="0" w:color="auto"/>
        <w:left w:val="none" w:sz="0" w:space="0" w:color="auto"/>
        <w:bottom w:val="none" w:sz="0" w:space="0" w:color="auto"/>
        <w:right w:val="none" w:sz="0" w:space="0" w:color="auto"/>
      </w:divBdr>
    </w:div>
    <w:div w:id="1860044559">
      <w:bodyDiv w:val="1"/>
      <w:marLeft w:val="0"/>
      <w:marRight w:val="0"/>
      <w:marTop w:val="0"/>
      <w:marBottom w:val="0"/>
      <w:divBdr>
        <w:top w:val="none" w:sz="0" w:space="0" w:color="auto"/>
        <w:left w:val="none" w:sz="0" w:space="0" w:color="auto"/>
        <w:bottom w:val="none" w:sz="0" w:space="0" w:color="auto"/>
        <w:right w:val="none" w:sz="0" w:space="0" w:color="auto"/>
      </w:divBdr>
    </w:div>
    <w:div w:id="1909610425">
      <w:bodyDiv w:val="1"/>
      <w:marLeft w:val="0"/>
      <w:marRight w:val="0"/>
      <w:marTop w:val="0"/>
      <w:marBottom w:val="0"/>
      <w:divBdr>
        <w:top w:val="none" w:sz="0" w:space="0" w:color="auto"/>
        <w:left w:val="none" w:sz="0" w:space="0" w:color="auto"/>
        <w:bottom w:val="none" w:sz="0" w:space="0" w:color="auto"/>
        <w:right w:val="none" w:sz="0" w:space="0" w:color="auto"/>
      </w:divBdr>
    </w:div>
    <w:div w:id="1967928207">
      <w:bodyDiv w:val="1"/>
      <w:marLeft w:val="0"/>
      <w:marRight w:val="0"/>
      <w:marTop w:val="0"/>
      <w:marBottom w:val="0"/>
      <w:divBdr>
        <w:top w:val="none" w:sz="0" w:space="0" w:color="auto"/>
        <w:left w:val="none" w:sz="0" w:space="0" w:color="auto"/>
        <w:bottom w:val="none" w:sz="0" w:space="0" w:color="auto"/>
        <w:right w:val="none" w:sz="0" w:space="0" w:color="auto"/>
      </w:divBdr>
    </w:div>
    <w:div w:id="2139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Thong-tu-40-2017-TT-BTC-cong-tac-phi-chi-hoi-nghi-doi-voi-co-quan-nha-nuoc-su-nghiep-cong-lap-32796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B839-24DC-4812-900F-FA2F9105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7123</Words>
  <Characters>40606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PHẦN II</vt:lpstr>
    </vt:vector>
  </TitlesOfParts>
  <Company>TTCB</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II</dc:title>
  <dc:subject/>
  <dc:creator>QLTM</dc:creator>
  <cp:keywords/>
  <dc:description/>
  <cp:lastModifiedBy>QLTM</cp:lastModifiedBy>
  <cp:revision>6</cp:revision>
  <cp:lastPrinted>2025-09-09T02:19:00Z</cp:lastPrinted>
  <dcterms:created xsi:type="dcterms:W3CDTF">2025-08-26T02:37:00Z</dcterms:created>
  <dcterms:modified xsi:type="dcterms:W3CDTF">2025-09-09T02:19:00Z</dcterms:modified>
</cp:coreProperties>
</file>